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94" w:rsidRPr="008E6CFD" w:rsidRDefault="0020297C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25.01.2019 г. №77</w:t>
      </w:r>
    </w:p>
    <w:p w:rsidR="00710D94" w:rsidRPr="008E6CFD" w:rsidRDefault="00710D94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0D94" w:rsidRPr="008E6CFD" w:rsidRDefault="00710D94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ИРКУТСКАЯ ОБЛАСТЬ</w:t>
      </w:r>
    </w:p>
    <w:p w:rsidR="00710D94" w:rsidRPr="008E6CFD" w:rsidRDefault="00710D94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10D94" w:rsidRPr="008E6CFD" w:rsidRDefault="00710D94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10D94" w:rsidRPr="008E6CFD" w:rsidRDefault="00710D94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710D94" w:rsidRPr="008E6CFD" w:rsidRDefault="00710D94" w:rsidP="00710D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ДУМА</w:t>
      </w:r>
    </w:p>
    <w:p w:rsidR="00985826" w:rsidRDefault="00710D94" w:rsidP="00710D94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E6CFD">
        <w:rPr>
          <w:rFonts w:ascii="Arial" w:hAnsi="Arial" w:cs="Arial"/>
          <w:b/>
          <w:sz w:val="32"/>
          <w:szCs w:val="32"/>
        </w:rPr>
        <w:t>РЕШЕНИЕ</w:t>
      </w:r>
    </w:p>
    <w:p w:rsidR="00710D94" w:rsidRDefault="00710D94" w:rsidP="00710D94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10D94" w:rsidRPr="00710D94" w:rsidRDefault="00710D94" w:rsidP="0035278E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0D94">
        <w:rPr>
          <w:rFonts w:ascii="Arial" w:hAnsi="Arial" w:cs="Arial"/>
          <w:b/>
          <w:sz w:val="32"/>
          <w:szCs w:val="32"/>
        </w:rPr>
        <w:t xml:space="preserve">ОБ </w:t>
      </w:r>
      <w:r w:rsidR="009F6344">
        <w:rPr>
          <w:rFonts w:ascii="Arial" w:hAnsi="Arial" w:cs="Arial"/>
          <w:b/>
          <w:sz w:val="32"/>
          <w:szCs w:val="32"/>
        </w:rPr>
        <w:t>УТВЕРЖДЕНИИ СОСТАВА ПОСТОЯННЫХ КОМИССИЙ</w:t>
      </w:r>
    </w:p>
    <w:p w:rsidR="00710D94" w:rsidRPr="00190733" w:rsidRDefault="00710D94" w:rsidP="00710D94">
      <w:pPr>
        <w:tabs>
          <w:tab w:val="center" w:pos="467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85826" w:rsidRDefault="009016B4" w:rsidP="009016B4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0D94">
        <w:rPr>
          <w:rFonts w:ascii="Arial" w:hAnsi="Arial" w:cs="Arial"/>
          <w:sz w:val="24"/>
          <w:szCs w:val="24"/>
        </w:rPr>
        <w:tab/>
      </w:r>
      <w:r w:rsidRPr="00710D94">
        <w:rPr>
          <w:rFonts w:ascii="Arial" w:hAnsi="Arial" w:cs="Arial"/>
          <w:sz w:val="24"/>
          <w:szCs w:val="24"/>
        </w:rPr>
        <w:tab/>
      </w:r>
      <w:r w:rsidR="009F6344">
        <w:rPr>
          <w:rFonts w:ascii="Arial" w:hAnsi="Arial" w:cs="Arial"/>
          <w:sz w:val="24"/>
          <w:szCs w:val="24"/>
        </w:rPr>
        <w:t>Руководствуясь статьёй 35</w:t>
      </w:r>
      <w:r w:rsidR="00985826" w:rsidRPr="00710D94">
        <w:rPr>
          <w:rFonts w:ascii="Arial" w:hAnsi="Arial" w:cs="Arial"/>
          <w:sz w:val="24"/>
          <w:szCs w:val="24"/>
        </w:rPr>
        <w:t xml:space="preserve"> Устава </w:t>
      </w:r>
      <w:r w:rsidR="00710D94">
        <w:rPr>
          <w:rFonts w:ascii="Arial" w:hAnsi="Arial" w:cs="Arial"/>
          <w:sz w:val="24"/>
          <w:szCs w:val="24"/>
        </w:rPr>
        <w:t>Атагайского</w:t>
      </w:r>
      <w:r w:rsidR="00985826" w:rsidRPr="00710D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5278E">
        <w:rPr>
          <w:rFonts w:ascii="Arial" w:hAnsi="Arial" w:cs="Arial"/>
          <w:sz w:val="24"/>
          <w:szCs w:val="24"/>
        </w:rPr>
        <w:t>,</w:t>
      </w:r>
      <w:r w:rsidR="00985826" w:rsidRPr="00710D94">
        <w:rPr>
          <w:rFonts w:ascii="Arial" w:hAnsi="Arial" w:cs="Arial"/>
          <w:sz w:val="24"/>
          <w:szCs w:val="24"/>
        </w:rPr>
        <w:t xml:space="preserve"> </w:t>
      </w:r>
      <w:r w:rsidR="00710D94">
        <w:rPr>
          <w:rFonts w:ascii="Arial" w:hAnsi="Arial" w:cs="Arial"/>
          <w:sz w:val="24"/>
          <w:szCs w:val="24"/>
        </w:rPr>
        <w:t xml:space="preserve">Дума Атагайского </w:t>
      </w:r>
      <w:r w:rsidR="00263DCB">
        <w:rPr>
          <w:rFonts w:ascii="Arial" w:hAnsi="Arial" w:cs="Arial"/>
          <w:sz w:val="24"/>
          <w:szCs w:val="24"/>
        </w:rPr>
        <w:t>муниципального образования</w:t>
      </w:r>
    </w:p>
    <w:p w:rsidR="00263DCB" w:rsidRPr="00710D94" w:rsidRDefault="00263DCB" w:rsidP="009016B4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5826" w:rsidRPr="00263DCB" w:rsidRDefault="00985826" w:rsidP="00263DCB">
      <w:pPr>
        <w:tabs>
          <w:tab w:val="left" w:pos="567"/>
          <w:tab w:val="center" w:pos="4677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63DCB">
        <w:rPr>
          <w:rFonts w:ascii="Arial" w:hAnsi="Arial" w:cs="Arial"/>
          <w:b/>
          <w:sz w:val="30"/>
          <w:szCs w:val="30"/>
        </w:rPr>
        <w:t>РЕШИЛА:</w:t>
      </w:r>
    </w:p>
    <w:p w:rsidR="00E127F8" w:rsidRDefault="00E127F8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85826" w:rsidRDefault="00985826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0D94">
        <w:rPr>
          <w:rFonts w:ascii="Arial" w:hAnsi="Arial" w:cs="Arial"/>
          <w:sz w:val="24"/>
          <w:szCs w:val="24"/>
        </w:rPr>
        <w:t xml:space="preserve">1. </w:t>
      </w:r>
      <w:r w:rsidR="0035278E">
        <w:rPr>
          <w:rFonts w:ascii="Arial" w:hAnsi="Arial" w:cs="Arial"/>
          <w:sz w:val="24"/>
          <w:szCs w:val="24"/>
        </w:rPr>
        <w:t xml:space="preserve">Утвердить состав </w:t>
      </w:r>
      <w:r w:rsidR="00196527">
        <w:rPr>
          <w:rFonts w:ascii="Arial" w:hAnsi="Arial" w:cs="Arial"/>
          <w:sz w:val="24"/>
          <w:szCs w:val="24"/>
        </w:rPr>
        <w:t>постоян</w:t>
      </w:r>
      <w:r w:rsidR="0035278E">
        <w:rPr>
          <w:rFonts w:ascii="Arial" w:hAnsi="Arial" w:cs="Arial"/>
          <w:sz w:val="24"/>
          <w:szCs w:val="24"/>
        </w:rPr>
        <w:t xml:space="preserve">ной комиссии по </w:t>
      </w:r>
      <w:r w:rsidR="00E127F8">
        <w:rPr>
          <w:rFonts w:ascii="Arial" w:hAnsi="Arial" w:cs="Arial"/>
          <w:sz w:val="24"/>
          <w:szCs w:val="24"/>
        </w:rPr>
        <w:t>мандатам, регламенту и депутатской этике:</w:t>
      </w:r>
    </w:p>
    <w:p w:rsidR="00190733" w:rsidRDefault="00E127F8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Костенко Сергей Иванович</w:t>
      </w:r>
      <w:r w:rsidR="00190733">
        <w:rPr>
          <w:rFonts w:ascii="Arial" w:hAnsi="Arial" w:cs="Arial"/>
          <w:sz w:val="24"/>
          <w:szCs w:val="24"/>
        </w:rPr>
        <w:t>- председатель комиссии;</w:t>
      </w:r>
    </w:p>
    <w:p w:rsidR="00190733" w:rsidRDefault="00E11676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Лобенк</w:t>
      </w:r>
      <w:r w:rsidR="00E127F8">
        <w:rPr>
          <w:rFonts w:ascii="Arial" w:hAnsi="Arial" w:cs="Arial"/>
          <w:sz w:val="24"/>
          <w:szCs w:val="24"/>
        </w:rPr>
        <w:t>о</w:t>
      </w:r>
      <w:proofErr w:type="spellEnd"/>
      <w:r w:rsidR="00E127F8">
        <w:rPr>
          <w:rFonts w:ascii="Arial" w:hAnsi="Arial" w:cs="Arial"/>
          <w:sz w:val="24"/>
          <w:szCs w:val="24"/>
        </w:rPr>
        <w:t xml:space="preserve"> Наталья Петровна</w:t>
      </w:r>
      <w:r w:rsidR="00190733">
        <w:rPr>
          <w:rFonts w:ascii="Arial" w:hAnsi="Arial" w:cs="Arial"/>
          <w:sz w:val="24"/>
          <w:szCs w:val="24"/>
        </w:rPr>
        <w:t>-секретарь комиссии;</w:t>
      </w:r>
    </w:p>
    <w:p w:rsidR="00190733" w:rsidRDefault="00E127F8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Журавлева Александра Николаевна-член </w:t>
      </w:r>
      <w:r w:rsidR="00190733">
        <w:rPr>
          <w:rFonts w:ascii="Arial" w:hAnsi="Arial" w:cs="Arial"/>
          <w:sz w:val="24"/>
          <w:szCs w:val="24"/>
        </w:rPr>
        <w:t>комиссии.</w:t>
      </w:r>
    </w:p>
    <w:p w:rsidR="00E127F8" w:rsidRDefault="00E127F8" w:rsidP="00E127F8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12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состав постоянной комиссии местного бюджета</w:t>
      </w:r>
      <w:r w:rsidR="00E11676">
        <w:rPr>
          <w:rFonts w:ascii="Arial" w:hAnsi="Arial" w:cs="Arial"/>
          <w:sz w:val="24"/>
          <w:szCs w:val="24"/>
        </w:rPr>
        <w:t>:</w:t>
      </w:r>
    </w:p>
    <w:p w:rsidR="00E127F8" w:rsidRDefault="00E11676" w:rsidP="00E127F8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Лобенко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Петровна </w:t>
      </w:r>
      <w:r w:rsidR="00E127F8">
        <w:rPr>
          <w:rFonts w:ascii="Arial" w:hAnsi="Arial" w:cs="Arial"/>
          <w:sz w:val="24"/>
          <w:szCs w:val="24"/>
        </w:rPr>
        <w:t>- председатель комиссии;</w:t>
      </w:r>
    </w:p>
    <w:p w:rsidR="00E127F8" w:rsidRDefault="00E11676" w:rsidP="00E127F8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Журавлева Александра Николаевна </w:t>
      </w:r>
      <w:proofErr w:type="gramStart"/>
      <w:r w:rsidR="00E127F8">
        <w:rPr>
          <w:rFonts w:ascii="Arial" w:hAnsi="Arial" w:cs="Arial"/>
          <w:sz w:val="24"/>
          <w:szCs w:val="24"/>
        </w:rPr>
        <w:t>-с</w:t>
      </w:r>
      <w:proofErr w:type="gramEnd"/>
      <w:r w:rsidR="00E127F8">
        <w:rPr>
          <w:rFonts w:ascii="Arial" w:hAnsi="Arial" w:cs="Arial"/>
          <w:sz w:val="24"/>
          <w:szCs w:val="24"/>
        </w:rPr>
        <w:t>екретарь комиссии;</w:t>
      </w:r>
    </w:p>
    <w:p w:rsidR="00E127F8" w:rsidRDefault="00E11676" w:rsidP="00E127F8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Седунов Евгений Александрович</w:t>
      </w:r>
      <w:r w:rsidR="00E127F8">
        <w:rPr>
          <w:rFonts w:ascii="Arial" w:hAnsi="Arial" w:cs="Arial"/>
          <w:sz w:val="24"/>
          <w:szCs w:val="24"/>
        </w:rPr>
        <w:t>-член комиссии.</w:t>
      </w:r>
    </w:p>
    <w:p w:rsidR="00E11676" w:rsidRDefault="00E11676" w:rsidP="00E11676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12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состав постоянной комиссии по экономике поселения, хозяйства и муниципальной собственности:</w:t>
      </w:r>
    </w:p>
    <w:p w:rsidR="00E11676" w:rsidRDefault="00E11676" w:rsidP="00E11676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Кизенков</w:t>
      </w:r>
      <w:proofErr w:type="spellEnd"/>
      <w:r>
        <w:rPr>
          <w:rFonts w:ascii="Arial" w:hAnsi="Arial" w:cs="Arial"/>
          <w:sz w:val="24"/>
          <w:szCs w:val="24"/>
        </w:rPr>
        <w:t xml:space="preserve"> Роман Николаевич - председатель комиссии;</w:t>
      </w:r>
    </w:p>
    <w:p w:rsidR="00E11676" w:rsidRDefault="000A2711" w:rsidP="00E11676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Осипова Светлана Олеговна</w:t>
      </w:r>
      <w:r w:rsidR="00E11676">
        <w:rPr>
          <w:rFonts w:ascii="Arial" w:hAnsi="Arial" w:cs="Arial"/>
          <w:sz w:val="24"/>
          <w:szCs w:val="24"/>
        </w:rPr>
        <w:t xml:space="preserve"> -</w:t>
      </w:r>
      <w:r w:rsidR="0020297C">
        <w:rPr>
          <w:rFonts w:ascii="Arial" w:hAnsi="Arial" w:cs="Arial"/>
          <w:sz w:val="24"/>
          <w:szCs w:val="24"/>
        </w:rPr>
        <w:t xml:space="preserve"> </w:t>
      </w:r>
      <w:r w:rsidR="00E11676">
        <w:rPr>
          <w:rFonts w:ascii="Arial" w:hAnsi="Arial" w:cs="Arial"/>
          <w:sz w:val="24"/>
          <w:szCs w:val="24"/>
        </w:rPr>
        <w:t>секретарь комиссии;</w:t>
      </w:r>
    </w:p>
    <w:p w:rsidR="00E11676" w:rsidRDefault="0020297C" w:rsidP="00E11676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Журавлева Александра Николаевна</w:t>
      </w:r>
      <w:r w:rsidR="00E11676">
        <w:rPr>
          <w:rFonts w:ascii="Arial" w:hAnsi="Arial" w:cs="Arial"/>
          <w:sz w:val="24"/>
          <w:szCs w:val="24"/>
        </w:rPr>
        <w:t>-член комиссии.</w:t>
      </w:r>
    </w:p>
    <w:p w:rsidR="000A2711" w:rsidRDefault="000A2711" w:rsidP="000A2711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297C" w:rsidRPr="00E127F8">
        <w:rPr>
          <w:rFonts w:ascii="Arial" w:hAnsi="Arial" w:cs="Arial"/>
          <w:sz w:val="24"/>
          <w:szCs w:val="24"/>
        </w:rPr>
        <w:t>. У</w:t>
      </w:r>
      <w:r>
        <w:rPr>
          <w:rFonts w:ascii="Arial" w:hAnsi="Arial" w:cs="Arial"/>
          <w:sz w:val="24"/>
          <w:szCs w:val="24"/>
        </w:rPr>
        <w:t xml:space="preserve">твердить состав постоянной комиссии по </w:t>
      </w:r>
      <w:r w:rsidR="00C770FB">
        <w:rPr>
          <w:rFonts w:ascii="Arial" w:hAnsi="Arial" w:cs="Arial"/>
          <w:sz w:val="24"/>
          <w:szCs w:val="24"/>
        </w:rPr>
        <w:t>социальной политике</w:t>
      </w:r>
      <w:r>
        <w:rPr>
          <w:rFonts w:ascii="Arial" w:hAnsi="Arial" w:cs="Arial"/>
          <w:sz w:val="24"/>
          <w:szCs w:val="24"/>
        </w:rPr>
        <w:t>:</w:t>
      </w:r>
    </w:p>
    <w:p w:rsidR="000A2711" w:rsidRDefault="00C770FB" w:rsidP="000A2711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Сизикова</w:t>
      </w:r>
      <w:proofErr w:type="spellEnd"/>
      <w:r>
        <w:rPr>
          <w:rFonts w:ascii="Arial" w:hAnsi="Arial" w:cs="Arial"/>
          <w:sz w:val="24"/>
          <w:szCs w:val="24"/>
        </w:rPr>
        <w:t xml:space="preserve"> Надежда Анатольевна</w:t>
      </w:r>
      <w:r w:rsidR="000A2711">
        <w:rPr>
          <w:rFonts w:ascii="Arial" w:hAnsi="Arial" w:cs="Arial"/>
          <w:sz w:val="24"/>
          <w:szCs w:val="24"/>
        </w:rPr>
        <w:t xml:space="preserve"> - председатель комиссии;</w:t>
      </w:r>
    </w:p>
    <w:p w:rsidR="000A2711" w:rsidRDefault="00C770FB" w:rsidP="000A2711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Михайлова Жанна Владимировна</w:t>
      </w:r>
      <w:r w:rsidR="000A2711">
        <w:rPr>
          <w:rFonts w:ascii="Arial" w:hAnsi="Arial" w:cs="Arial"/>
          <w:sz w:val="24"/>
          <w:szCs w:val="24"/>
        </w:rPr>
        <w:t xml:space="preserve"> -</w:t>
      </w:r>
      <w:r w:rsidR="0020297C">
        <w:rPr>
          <w:rFonts w:ascii="Arial" w:hAnsi="Arial" w:cs="Arial"/>
          <w:sz w:val="24"/>
          <w:szCs w:val="24"/>
        </w:rPr>
        <w:t xml:space="preserve"> </w:t>
      </w:r>
      <w:r w:rsidR="000A2711">
        <w:rPr>
          <w:rFonts w:ascii="Arial" w:hAnsi="Arial" w:cs="Arial"/>
          <w:sz w:val="24"/>
          <w:szCs w:val="24"/>
        </w:rPr>
        <w:t>секретарь комиссии;</w:t>
      </w:r>
    </w:p>
    <w:p w:rsidR="000A2711" w:rsidRDefault="00C770FB" w:rsidP="000A2711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Тормозова</w:t>
      </w:r>
      <w:proofErr w:type="spellEnd"/>
      <w:r>
        <w:rPr>
          <w:rFonts w:ascii="Arial" w:hAnsi="Arial" w:cs="Arial"/>
          <w:sz w:val="24"/>
          <w:szCs w:val="24"/>
        </w:rPr>
        <w:t xml:space="preserve"> Олеся Михайловна</w:t>
      </w:r>
      <w:r w:rsidR="000A2711">
        <w:rPr>
          <w:rFonts w:ascii="Arial" w:hAnsi="Arial" w:cs="Arial"/>
          <w:sz w:val="24"/>
          <w:szCs w:val="24"/>
        </w:rPr>
        <w:t>-член комиссии.</w:t>
      </w:r>
    </w:p>
    <w:p w:rsidR="00E127F8" w:rsidRDefault="0020297C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Считать утратившим силу решение Думы Атагайского муниципального образования от 06.10.2017г. №4 «Об утверждении состава постоянных комиссий».</w:t>
      </w:r>
    </w:p>
    <w:p w:rsidR="0020297C" w:rsidRPr="0020297C" w:rsidRDefault="0020297C" w:rsidP="0020297C">
      <w:pPr>
        <w:jc w:val="both"/>
        <w:rPr>
          <w:rFonts w:ascii="Arial" w:hAnsi="Arial" w:cs="Arial"/>
          <w:sz w:val="24"/>
          <w:szCs w:val="24"/>
        </w:rPr>
      </w:pPr>
      <w:r w:rsidRPr="0020297C">
        <w:rPr>
          <w:rFonts w:ascii="Arial" w:hAnsi="Arial" w:cs="Arial"/>
          <w:sz w:val="24"/>
          <w:szCs w:val="24"/>
        </w:rPr>
        <w:t xml:space="preserve">3. </w:t>
      </w:r>
      <w:r w:rsidRPr="0020297C">
        <w:rPr>
          <w:rFonts w:ascii="Arial" w:hAnsi="Arial" w:cs="Arial"/>
          <w:color w:val="000000"/>
          <w:sz w:val="24"/>
          <w:szCs w:val="24"/>
        </w:rPr>
        <w:t>Опубликовать настоящее решение на официальном сайте администрации Атагайского муниципального образования в информационно - телекоммуникационной сети «Интернет».</w:t>
      </w:r>
    </w:p>
    <w:p w:rsidR="00C770FB" w:rsidRDefault="00C770FB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Атагайского</w:t>
      </w:r>
    </w:p>
    <w:p w:rsidR="00C770FB" w:rsidRDefault="00C770FB" w:rsidP="00C770FB">
      <w:pPr>
        <w:tabs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0D9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</w:t>
      </w:r>
    </w:p>
    <w:p w:rsidR="00C770FB" w:rsidRDefault="00C770FB" w:rsidP="0035278E">
      <w:pPr>
        <w:tabs>
          <w:tab w:val="left" w:pos="567"/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А.Н.Журавлева</w:t>
      </w:r>
    </w:p>
    <w:p w:rsidR="00985826" w:rsidRPr="00710D94" w:rsidRDefault="00985826" w:rsidP="00985826">
      <w:pPr>
        <w:tabs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0D94">
        <w:rPr>
          <w:rFonts w:ascii="Arial" w:hAnsi="Arial" w:cs="Arial"/>
          <w:sz w:val="24"/>
          <w:szCs w:val="24"/>
        </w:rPr>
        <w:t xml:space="preserve">Глава </w:t>
      </w:r>
      <w:r w:rsidR="00710D94">
        <w:rPr>
          <w:rFonts w:ascii="Arial" w:hAnsi="Arial" w:cs="Arial"/>
          <w:sz w:val="24"/>
          <w:szCs w:val="24"/>
        </w:rPr>
        <w:t>Атагайского</w:t>
      </w:r>
      <w:r w:rsidRPr="00710D94">
        <w:rPr>
          <w:rFonts w:ascii="Arial" w:hAnsi="Arial" w:cs="Arial"/>
          <w:sz w:val="24"/>
          <w:szCs w:val="24"/>
        </w:rPr>
        <w:t xml:space="preserve"> </w:t>
      </w:r>
    </w:p>
    <w:p w:rsidR="00263DCB" w:rsidRDefault="00985826" w:rsidP="00985826">
      <w:pPr>
        <w:tabs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10D9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</w:t>
      </w:r>
    </w:p>
    <w:p w:rsidR="00985826" w:rsidRPr="00710D94" w:rsidRDefault="00263DCB" w:rsidP="00985826">
      <w:pPr>
        <w:tabs>
          <w:tab w:val="center" w:pos="467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В.В.Жукова</w:t>
      </w:r>
    </w:p>
    <w:sectPr w:rsidR="00985826" w:rsidRPr="00710D94" w:rsidSect="00202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826"/>
    <w:rsid w:val="000A2711"/>
    <w:rsid w:val="00190733"/>
    <w:rsid w:val="00196527"/>
    <w:rsid w:val="0020297C"/>
    <w:rsid w:val="00263DCB"/>
    <w:rsid w:val="002E0B58"/>
    <w:rsid w:val="0031436A"/>
    <w:rsid w:val="0035278E"/>
    <w:rsid w:val="005B3E22"/>
    <w:rsid w:val="00710D94"/>
    <w:rsid w:val="009016B4"/>
    <w:rsid w:val="00985826"/>
    <w:rsid w:val="009F6344"/>
    <w:rsid w:val="00B035C6"/>
    <w:rsid w:val="00B5074D"/>
    <w:rsid w:val="00C770FB"/>
    <w:rsid w:val="00D07C2D"/>
    <w:rsid w:val="00D16B32"/>
    <w:rsid w:val="00DD5162"/>
    <w:rsid w:val="00E11676"/>
    <w:rsid w:val="00E127F8"/>
    <w:rsid w:val="00EE1853"/>
    <w:rsid w:val="00FB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8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7AD-50D5-4740-B966-E48B6E3E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2019-01-25T06:16:00Z</cp:lastPrinted>
  <dcterms:created xsi:type="dcterms:W3CDTF">2016-11-07T07:12:00Z</dcterms:created>
  <dcterms:modified xsi:type="dcterms:W3CDTF">2019-01-25T06:46:00Z</dcterms:modified>
</cp:coreProperties>
</file>