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10" w:rsidRDefault="00886B10" w:rsidP="00886B10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Информационное сообщение</w:t>
      </w:r>
    </w:p>
    <w:p w:rsidR="00886B10" w:rsidRDefault="00886B10" w:rsidP="00886B10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Администрация Атагайского муниципального образования информирует о проведении открытого конкурса на право заключения договора безвозмездного пользования движимым имуществом.</w:t>
      </w:r>
    </w:p>
    <w:p w:rsidR="00886B10" w:rsidRDefault="00886B10" w:rsidP="00886B1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Заявление о намерении участвовать в конкурсе подается в течение 30 рабочих дней с момента опубликования ин</w:t>
      </w:r>
      <w:r w:rsidR="00293129">
        <w:rPr>
          <w:rFonts w:ascii="Verdana" w:hAnsi="Verdana"/>
          <w:color w:val="000000"/>
          <w:sz w:val="16"/>
          <w:szCs w:val="16"/>
        </w:rPr>
        <w:t>формационного сообщения (с 22.03.2019</w:t>
      </w:r>
      <w:r>
        <w:rPr>
          <w:rFonts w:ascii="Verdana" w:hAnsi="Verdana"/>
          <w:color w:val="000000"/>
          <w:sz w:val="16"/>
          <w:szCs w:val="16"/>
        </w:rPr>
        <w:t xml:space="preserve"> г.) в администрацию Атагайского муниципального образования по адресу: Иркутская область, Нижнеудинский район, р.п. Атагай, ул. Победы, 4, с 8-00 до 17-00, тел. 8(39557) 74-3-40, адрес электронной почты: </w:t>
      </w:r>
      <w:hyperlink r:id="rId5" w:history="1">
        <w:r>
          <w:rPr>
            <w:rStyle w:val="a5"/>
            <w:rFonts w:ascii="Verdana" w:hAnsi="Verdana"/>
            <w:color w:val="0069A9"/>
            <w:sz w:val="16"/>
            <w:szCs w:val="16"/>
          </w:rPr>
          <w:t>atagaiadm@yandex.ru</w:t>
        </w:r>
      </w:hyperlink>
    </w:p>
    <w:p w:rsidR="00886B10" w:rsidRDefault="00886B10" w:rsidP="00886B1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 материалами конкурсной документации и образцом заявления о намерении участвовать в конкурсе Вы можете ознакомиться в администрации Атагайского муниципального образования.</w:t>
      </w:r>
    </w:p>
    <w:p w:rsidR="00886B10" w:rsidRDefault="00886B10" w:rsidP="00886B1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После</w:t>
      </w:r>
      <w:r w:rsidR="00293129">
        <w:rPr>
          <w:rFonts w:ascii="Verdana" w:hAnsi="Verdana"/>
          <w:color w:val="000000"/>
          <w:sz w:val="16"/>
          <w:szCs w:val="16"/>
        </w:rPr>
        <w:t>дний срок приема документов – 06 ма</w:t>
      </w:r>
      <w:r>
        <w:rPr>
          <w:rFonts w:ascii="Verdana" w:hAnsi="Verdana"/>
          <w:color w:val="000000"/>
          <w:sz w:val="16"/>
          <w:szCs w:val="16"/>
        </w:rPr>
        <w:t>я 201</w:t>
      </w:r>
      <w:r w:rsidR="00293129">
        <w:rPr>
          <w:rFonts w:ascii="Verdana" w:hAnsi="Verdana"/>
          <w:color w:val="000000"/>
          <w:sz w:val="16"/>
          <w:szCs w:val="16"/>
        </w:rPr>
        <w:t>9</w:t>
      </w:r>
      <w:r>
        <w:rPr>
          <w:rFonts w:ascii="Verdana" w:hAnsi="Verdana"/>
          <w:color w:val="000000"/>
          <w:sz w:val="16"/>
          <w:szCs w:val="16"/>
        </w:rPr>
        <w:t xml:space="preserve"> года. </w:t>
      </w:r>
    </w:p>
    <w:p w:rsidR="006720F1" w:rsidRDefault="006720F1">
      <w:bookmarkStart w:id="0" w:name="_GoBack"/>
      <w:bookmarkEnd w:id="0"/>
    </w:p>
    <w:sectPr w:rsidR="0067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B5"/>
    <w:rsid w:val="002668B5"/>
    <w:rsid w:val="00293129"/>
    <w:rsid w:val="006720F1"/>
    <w:rsid w:val="0088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B10"/>
    <w:rPr>
      <w:b/>
      <w:bCs/>
    </w:rPr>
  </w:style>
  <w:style w:type="character" w:styleId="a5">
    <w:name w:val="Hyperlink"/>
    <w:basedOn w:val="a0"/>
    <w:uiPriority w:val="99"/>
    <w:semiHidden/>
    <w:unhideWhenUsed/>
    <w:rsid w:val="00886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B10"/>
    <w:rPr>
      <w:b/>
      <w:bCs/>
    </w:rPr>
  </w:style>
  <w:style w:type="character" w:styleId="a5">
    <w:name w:val="Hyperlink"/>
    <w:basedOn w:val="a0"/>
    <w:uiPriority w:val="99"/>
    <w:semiHidden/>
    <w:unhideWhenUsed/>
    <w:rsid w:val="00886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zamai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Atagay</dc:creator>
  <cp:keywords/>
  <dc:description/>
  <cp:lastModifiedBy>Atagay</cp:lastModifiedBy>
  <cp:revision>3</cp:revision>
  <dcterms:created xsi:type="dcterms:W3CDTF">2019-02-19T08:53:00Z</dcterms:created>
  <dcterms:modified xsi:type="dcterms:W3CDTF">2019-03-22T02:29:00Z</dcterms:modified>
</cp:coreProperties>
</file>