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75406B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25.02.2020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>
        <w:rPr>
          <w:rFonts w:ascii="Arial" w:hAnsi="Arial" w:cs="Arial"/>
          <w:b/>
          <w:noProof/>
          <w:sz w:val="32"/>
          <w:szCs w:val="32"/>
        </w:rPr>
        <w:t>24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743452" w:rsidRPr="00B85DEB" w:rsidRDefault="00FA2D61" w:rsidP="00FA2D61">
      <w:pPr>
        <w:ind w:left="1134" w:right="690"/>
        <w:jc w:val="center"/>
        <w:rPr>
          <w:rFonts w:ascii="Arial" w:hAnsi="Arial" w:cs="Arial"/>
          <w:b/>
          <w:sz w:val="32"/>
          <w:szCs w:val="32"/>
        </w:rPr>
      </w:pPr>
      <w:r w:rsidRPr="00843584">
        <w:rPr>
          <w:rFonts w:ascii="Arial" w:hAnsi="Arial" w:cs="Arial"/>
          <w:b/>
          <w:sz w:val="32"/>
          <w:szCs w:val="32"/>
        </w:rPr>
        <w:t xml:space="preserve">О МЕСТНОЙ СИСТЕМЕ ОПОВЕЩЕНИЯ И ИНФОРМИРОВАНИЯ ОБ ОПАСНОСТЯХ, ВОЗНИКАЮЩИХ ПРИ ВЕДЕНИИ ВОЕННЫХ ДЕЙСТВИЙ ИЛИ ВСЛЕДСТВИЕ ЭТИХ ДЕЙСТВИЙ, ВОЗНИКНОВЕНИИ ЧРЕЗВЫЧАЙНЫХ СИТУАЦИЙ ПРИРОДНОГО И ТЕХНОГЕННОГО ХАРАКТЕРА НА ТЕРРИТОРИИ </w:t>
      </w:r>
      <w:r w:rsidR="00704FA1" w:rsidRPr="00704FA1">
        <w:rPr>
          <w:rFonts w:ascii="Arial" w:hAnsi="Arial" w:cs="Arial"/>
          <w:b/>
          <w:sz w:val="32"/>
          <w:szCs w:val="32"/>
        </w:rPr>
        <w:t>АТАГАЙСКОГО</w:t>
      </w:r>
      <w:r w:rsidR="00B85DEB" w:rsidRPr="00B85DEB">
        <w:rPr>
          <w:rFonts w:ascii="Arial" w:hAnsi="Arial" w:cs="Arial"/>
          <w:b/>
          <w:sz w:val="32"/>
          <w:szCs w:val="32"/>
        </w:rPr>
        <w:t xml:space="preserve"> </w:t>
      </w:r>
      <w:r w:rsidR="0004343B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743452" w:rsidRPr="00B85DEB" w:rsidRDefault="00743452" w:rsidP="00BC590E">
      <w:pPr>
        <w:rPr>
          <w:rFonts w:ascii="Arial" w:hAnsi="Arial" w:cs="Arial"/>
        </w:rPr>
      </w:pPr>
    </w:p>
    <w:p w:rsidR="00704FA1" w:rsidRPr="00EF6BA9" w:rsidRDefault="00743452" w:rsidP="00FA2D61">
      <w:pPr>
        <w:ind w:left="851" w:right="407" w:firstLine="426"/>
        <w:jc w:val="both"/>
        <w:rPr>
          <w:rFonts w:ascii="Arial" w:hAnsi="Arial" w:cs="Arial"/>
        </w:rPr>
      </w:pPr>
      <w:r w:rsidRPr="00710286">
        <w:rPr>
          <w:rFonts w:ascii="Arial" w:hAnsi="Arial" w:cs="Arial"/>
        </w:rPr>
        <w:t>В</w:t>
      </w:r>
      <w:r w:rsidR="00710286" w:rsidRPr="00710286">
        <w:rPr>
          <w:rFonts w:ascii="Arial" w:hAnsi="Arial" w:cs="Arial"/>
        </w:rPr>
        <w:t xml:space="preserve"> целях реализации федеральных законов от 12 февраля </w:t>
      </w:r>
      <w:smartTag w:uri="urn:schemas-microsoft-com:office:smarttags" w:element="metricconverter">
        <w:smartTagPr>
          <w:attr w:name="ProductID" w:val="1998 г"/>
        </w:smartTagPr>
        <w:r w:rsidR="00710286" w:rsidRPr="00710286">
          <w:rPr>
            <w:rFonts w:ascii="Arial" w:hAnsi="Arial" w:cs="Arial"/>
          </w:rPr>
          <w:t>1998 г</w:t>
        </w:r>
      </w:smartTag>
      <w:r w:rsidR="00710286" w:rsidRPr="00710286">
        <w:rPr>
          <w:rFonts w:ascii="Arial" w:hAnsi="Arial" w:cs="Arial"/>
        </w:rPr>
        <w:t xml:space="preserve">. № 28-ФЗ «О гражданской обороне», от 21.12.94 г.  № 68-ФЗ «О защите населения и территорий от чрезвычайных ситуаций природного и техногенного характера» и в соответствии с Приказом Министерств РФ по делам гражданской обороны, ЧС и ликвидации последствий стихийных бедствий, Информационных технологий и связи РФ, Культуры и массовых коммуникаций РФ от 3.02.2006 г. №877/138/597 и в целях создания и поддержания в состоянии постоянной готовности систем оповещения населения об опасностях, возникших при ведении военных действий или вследствие этих действий на территории </w:t>
      </w:r>
      <w:r w:rsidR="00710286">
        <w:rPr>
          <w:rFonts w:ascii="Arial" w:hAnsi="Arial" w:cs="Arial"/>
        </w:rPr>
        <w:t>Атагайского муниципального образования</w:t>
      </w:r>
      <w:r w:rsidR="00704FA1" w:rsidRPr="00B85DEB">
        <w:rPr>
          <w:rFonts w:ascii="Arial" w:hAnsi="Arial" w:cs="Arial"/>
        </w:rPr>
        <w:t>, администрация Атагайского муниципального образования</w:t>
      </w:r>
    </w:p>
    <w:p w:rsidR="00743452" w:rsidRPr="00B85DEB" w:rsidRDefault="00743452" w:rsidP="00B85DEB">
      <w:pPr>
        <w:ind w:firstLine="709"/>
        <w:jc w:val="both"/>
        <w:rPr>
          <w:rFonts w:ascii="Arial" w:hAnsi="Arial" w:cs="Arial"/>
          <w:lang w:val="de-DE"/>
        </w:rPr>
      </w:pPr>
      <w:r w:rsidRPr="00B85DEB">
        <w:rPr>
          <w:rFonts w:ascii="Arial" w:hAnsi="Arial" w:cs="Arial"/>
        </w:rPr>
        <w:t xml:space="preserve"> </w:t>
      </w:r>
    </w:p>
    <w:p w:rsidR="00743452" w:rsidRPr="00024599" w:rsidRDefault="00743452" w:rsidP="00BC590E">
      <w:pPr>
        <w:jc w:val="both"/>
        <w:rPr>
          <w:rFonts w:ascii="Arial" w:hAnsi="Arial" w:cs="Arial"/>
          <w:bCs/>
        </w:rPr>
      </w:pPr>
    </w:p>
    <w:p w:rsidR="00743452" w:rsidRPr="00024599" w:rsidRDefault="00743452" w:rsidP="00BA7808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743452" w:rsidRPr="00B85DEB" w:rsidRDefault="00743452" w:rsidP="00BC590E">
      <w:pPr>
        <w:jc w:val="both"/>
        <w:rPr>
          <w:rFonts w:ascii="Arial" w:hAnsi="Arial" w:cs="Arial"/>
        </w:rPr>
      </w:pPr>
    </w:p>
    <w:p w:rsidR="00843584" w:rsidRDefault="009D498A" w:rsidP="00FA2D61">
      <w:pPr>
        <w:ind w:left="851" w:right="407"/>
        <w:jc w:val="both"/>
        <w:rPr>
          <w:rFonts w:ascii="Arial" w:hAnsi="Arial" w:cs="Arial"/>
        </w:rPr>
      </w:pPr>
      <w:r w:rsidRPr="00C07CD6">
        <w:rPr>
          <w:rFonts w:ascii="Arial" w:hAnsi="Arial" w:cs="Arial"/>
        </w:rPr>
        <w:t>1.</w:t>
      </w:r>
      <w:r w:rsidR="00704FA1" w:rsidRPr="00C07CD6">
        <w:rPr>
          <w:rFonts w:ascii="Arial" w:hAnsi="Arial" w:cs="Arial"/>
        </w:rPr>
        <w:t xml:space="preserve"> </w:t>
      </w:r>
      <w:r w:rsidR="00843584">
        <w:rPr>
          <w:rFonts w:ascii="Arial" w:hAnsi="Arial" w:cs="Arial"/>
        </w:rPr>
        <w:t xml:space="preserve">Считать утратившим силу постановление администрации Атагайского муниципального </w:t>
      </w:r>
      <w:r w:rsidR="004E0236">
        <w:rPr>
          <w:rFonts w:ascii="Arial" w:hAnsi="Arial" w:cs="Arial"/>
        </w:rPr>
        <w:t>образования от 18.11.2019г. №228</w:t>
      </w:r>
      <w:r w:rsidR="00843584" w:rsidRPr="000D2193">
        <w:rPr>
          <w:rFonts w:ascii="Arial" w:hAnsi="Arial" w:cs="Arial"/>
        </w:rPr>
        <w:t xml:space="preserve"> </w:t>
      </w:r>
      <w:r w:rsidR="00843584">
        <w:rPr>
          <w:rFonts w:ascii="Arial" w:hAnsi="Arial" w:cs="Arial"/>
        </w:rPr>
        <w:t>«О</w:t>
      </w:r>
      <w:r w:rsidR="00843584" w:rsidRPr="00843584">
        <w:rPr>
          <w:rFonts w:ascii="Arial" w:hAnsi="Arial" w:cs="Arial"/>
        </w:rPr>
        <w:t xml:space="preserve"> создании и поддержании в состоянии постоянной готовности систем оповещения населения об опасностях, возникших при</w:t>
      </w:r>
      <w:r w:rsidR="00843584">
        <w:rPr>
          <w:rFonts w:ascii="Arial" w:hAnsi="Arial" w:cs="Arial"/>
        </w:rPr>
        <w:t xml:space="preserve"> </w:t>
      </w:r>
      <w:r w:rsidR="00843584" w:rsidRPr="00843584">
        <w:rPr>
          <w:rFonts w:ascii="Arial" w:hAnsi="Arial" w:cs="Arial"/>
        </w:rPr>
        <w:t>ведении военных действий или вследствие этих действий, а также при чрезвычайных ситуациях природного и техногенного характера н</w:t>
      </w:r>
      <w:r w:rsidR="00843584">
        <w:rPr>
          <w:rFonts w:ascii="Arial" w:hAnsi="Arial" w:cs="Arial"/>
        </w:rPr>
        <w:t>а территории А</w:t>
      </w:r>
      <w:r w:rsidR="00843584" w:rsidRPr="00843584">
        <w:rPr>
          <w:rFonts w:ascii="Arial" w:hAnsi="Arial" w:cs="Arial"/>
        </w:rPr>
        <w:t>тагайского муниципального образования</w:t>
      </w:r>
      <w:r w:rsidR="00843584">
        <w:rPr>
          <w:rFonts w:ascii="Arial" w:hAnsi="Arial" w:cs="Arial"/>
        </w:rPr>
        <w:t xml:space="preserve"> и угрозе чрезвычайной ситуации по Атагайскому муниципальному образованию».</w:t>
      </w:r>
    </w:p>
    <w:p w:rsidR="004E0236" w:rsidRDefault="004E0236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2. Считать утратившим силу постановление администрации Атагайского муниципального образования от 21.10.2013г. №179</w:t>
      </w:r>
      <w:r w:rsidRPr="000D21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«О</w:t>
      </w:r>
      <w:r w:rsidRPr="008435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своевременном оповещении и информировании населения об угрозе возникновения или возникновении чрезвычайных ситуаций».</w:t>
      </w:r>
    </w:p>
    <w:p w:rsidR="00843584" w:rsidRDefault="004E0236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43584">
        <w:rPr>
          <w:rFonts w:ascii="Arial" w:hAnsi="Arial" w:cs="Arial"/>
        </w:rPr>
        <w:t xml:space="preserve">. Утвердить </w:t>
      </w:r>
      <w:r w:rsidR="00843584" w:rsidRPr="00843584">
        <w:rPr>
          <w:rFonts w:ascii="Arial" w:hAnsi="Arial" w:cs="Arial"/>
        </w:rPr>
        <w:t xml:space="preserve">Положение о местной системе оповещения и информирования об опасностях, возникающих при ведении военных действий или вследствие этих действий, возникновении чрезвычайных ситуаций природного и техногенного характера на территории </w:t>
      </w:r>
      <w:r w:rsidR="00843584">
        <w:rPr>
          <w:rFonts w:ascii="Arial" w:hAnsi="Arial" w:cs="Arial"/>
        </w:rPr>
        <w:t xml:space="preserve">Атагайского муниципального образования </w:t>
      </w:r>
      <w:r w:rsidR="00843584" w:rsidRPr="00843584">
        <w:rPr>
          <w:rFonts w:ascii="Arial" w:hAnsi="Arial" w:cs="Arial"/>
        </w:rPr>
        <w:t>(Приложение № 1)</w:t>
      </w:r>
    </w:p>
    <w:p w:rsidR="00C07CD6" w:rsidRDefault="004E0236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43584">
        <w:rPr>
          <w:rFonts w:ascii="Arial" w:hAnsi="Arial" w:cs="Arial"/>
        </w:rPr>
        <w:t xml:space="preserve">. </w:t>
      </w:r>
      <w:r w:rsidR="00C07CD6">
        <w:rPr>
          <w:rFonts w:ascii="Arial" w:hAnsi="Arial" w:cs="Arial"/>
        </w:rPr>
        <w:t>Утвердить</w:t>
      </w:r>
      <w:r w:rsidR="00C07CD6" w:rsidRPr="00C07CD6">
        <w:rPr>
          <w:rFonts w:ascii="Arial" w:hAnsi="Arial" w:cs="Arial"/>
        </w:rPr>
        <w:t xml:space="preserve"> Положение по организации эксплуатационно-технического обслуживания систем оповещения населения</w:t>
      </w:r>
      <w:r w:rsidR="00CF2125">
        <w:rPr>
          <w:rFonts w:ascii="Arial" w:hAnsi="Arial" w:cs="Arial"/>
        </w:rPr>
        <w:t xml:space="preserve"> на территории Атагайского муниципального образования</w:t>
      </w:r>
      <w:r w:rsidR="00843584">
        <w:rPr>
          <w:rFonts w:ascii="Arial" w:hAnsi="Arial" w:cs="Arial"/>
        </w:rPr>
        <w:t xml:space="preserve"> (приложение № 2</w:t>
      </w:r>
      <w:r w:rsidR="00C07CD6" w:rsidRPr="00C07CD6">
        <w:rPr>
          <w:rFonts w:ascii="Arial" w:hAnsi="Arial" w:cs="Arial"/>
        </w:rPr>
        <w:t>).</w:t>
      </w:r>
    </w:p>
    <w:p w:rsidR="00843584" w:rsidRPr="00C07CD6" w:rsidRDefault="00D561ED" w:rsidP="00FA2D61">
      <w:pPr>
        <w:ind w:left="851" w:right="407"/>
        <w:jc w:val="both"/>
        <w:rPr>
          <w:rFonts w:ascii="Arial" w:hAnsi="Arial" w:cs="Arial"/>
        </w:rPr>
      </w:pPr>
      <w:r w:rsidRPr="00D561ED">
        <w:rPr>
          <w:rFonts w:ascii="Arial" w:hAnsi="Arial" w:cs="Arial"/>
          <w:noProof/>
        </w:rPr>
        <w:lastRenderedPageBreak/>
        <w:drawing>
          <wp:inline distT="0" distB="0" distL="0" distR="0">
            <wp:extent cx="6518182" cy="9770110"/>
            <wp:effectExtent l="0" t="0" r="0" b="2540"/>
            <wp:docPr id="1" name="Рисунок 1" descr="C:\Users\User\Pictures\2020-03-04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4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/>
                    <a:stretch/>
                  </pic:blipFill>
                  <pic:spPr bwMode="auto">
                    <a:xfrm>
                      <a:off x="0" y="0"/>
                      <a:ext cx="6518267" cy="97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E0236">
        <w:rPr>
          <w:rFonts w:ascii="Arial" w:hAnsi="Arial" w:cs="Arial"/>
        </w:rPr>
        <w:lastRenderedPageBreak/>
        <w:t>5</w:t>
      </w:r>
      <w:r w:rsidR="00843584">
        <w:rPr>
          <w:rFonts w:ascii="Arial" w:hAnsi="Arial" w:cs="Arial"/>
        </w:rPr>
        <w:t xml:space="preserve">. </w:t>
      </w:r>
      <w:r w:rsidR="00843584" w:rsidRPr="00843584">
        <w:rPr>
          <w:rFonts w:ascii="Arial" w:hAnsi="Arial" w:cs="Arial"/>
        </w:rPr>
        <w:tab/>
        <w:t>Утвердить Порядок оповещения руководящего состава и персонала предприятий и организаций, осуществляющих деятельность на территории</w:t>
      </w:r>
      <w:r w:rsidR="00843584" w:rsidRPr="00843584">
        <w:t xml:space="preserve"> </w:t>
      </w:r>
      <w:r w:rsidR="00843584" w:rsidRPr="00843584">
        <w:rPr>
          <w:rFonts w:ascii="Arial" w:hAnsi="Arial" w:cs="Arial"/>
        </w:rPr>
        <w:t xml:space="preserve">Атагайского муниципального образования </w:t>
      </w:r>
      <w:r w:rsidR="00843584">
        <w:rPr>
          <w:rFonts w:ascii="Arial" w:hAnsi="Arial" w:cs="Arial"/>
        </w:rPr>
        <w:t>(Приложение № 3</w:t>
      </w:r>
      <w:r w:rsidR="00843584" w:rsidRPr="00843584">
        <w:rPr>
          <w:rFonts w:ascii="Arial" w:hAnsi="Arial" w:cs="Arial"/>
        </w:rPr>
        <w:t>).</w:t>
      </w:r>
    </w:p>
    <w:p w:rsidR="00843584" w:rsidRPr="00CF2125" w:rsidRDefault="004E0236" w:rsidP="008560A4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C07CD6" w:rsidRPr="00C07CD6">
        <w:rPr>
          <w:rFonts w:ascii="Arial" w:hAnsi="Arial" w:cs="Arial"/>
        </w:rPr>
        <w:t xml:space="preserve">. </w:t>
      </w:r>
      <w:r w:rsidR="00843584" w:rsidRPr="00843584">
        <w:rPr>
          <w:rFonts w:ascii="Arial" w:hAnsi="Arial" w:cs="Arial"/>
        </w:rPr>
        <w:tab/>
        <w:t>Утвердить тексты речевых сообщений п</w:t>
      </w:r>
      <w:r w:rsidR="00843584">
        <w:rPr>
          <w:rFonts w:ascii="Arial" w:hAnsi="Arial" w:cs="Arial"/>
        </w:rPr>
        <w:t xml:space="preserve">о оповещению населения Атагайского муниципального образования </w:t>
      </w:r>
      <w:r w:rsidR="00843584" w:rsidRPr="00843584">
        <w:rPr>
          <w:rFonts w:ascii="Arial" w:hAnsi="Arial" w:cs="Arial"/>
        </w:rPr>
        <w:t>при угрозе или возникновении чрез</w:t>
      </w:r>
      <w:r w:rsidR="00843584">
        <w:rPr>
          <w:rFonts w:ascii="Arial" w:hAnsi="Arial" w:cs="Arial"/>
        </w:rPr>
        <w:t>вычайных ситуаций (Приложение № 4</w:t>
      </w:r>
      <w:r w:rsidR="00843584" w:rsidRPr="00843584">
        <w:rPr>
          <w:rFonts w:ascii="Arial" w:hAnsi="Arial" w:cs="Arial"/>
        </w:rPr>
        <w:t>).</w:t>
      </w:r>
    </w:p>
    <w:p w:rsidR="00704FA1" w:rsidRPr="00704FA1" w:rsidRDefault="008560A4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704FA1" w:rsidRPr="00704FA1">
        <w:rPr>
          <w:rFonts w:ascii="Arial" w:hAnsi="Arial" w:cs="Arial"/>
        </w:rPr>
        <w:t>. Разместить настоящее постановление на официальн</w:t>
      </w:r>
      <w:r w:rsidR="00704FA1">
        <w:rPr>
          <w:rFonts w:ascii="Arial" w:hAnsi="Arial" w:cs="Arial"/>
        </w:rPr>
        <w:t>ом сайте а</w:t>
      </w:r>
      <w:r w:rsidR="00704FA1" w:rsidRPr="00704FA1">
        <w:rPr>
          <w:rFonts w:ascii="Arial" w:hAnsi="Arial" w:cs="Arial"/>
        </w:rPr>
        <w:t xml:space="preserve">дминистрации </w:t>
      </w:r>
      <w:r w:rsidR="00704FA1">
        <w:rPr>
          <w:rFonts w:ascii="Arial" w:hAnsi="Arial" w:cs="Arial"/>
        </w:rPr>
        <w:t xml:space="preserve">Атагайского муниципального образования </w:t>
      </w:r>
      <w:r w:rsidR="00704FA1" w:rsidRPr="00704FA1">
        <w:rPr>
          <w:rFonts w:ascii="Arial" w:hAnsi="Arial" w:cs="Arial"/>
        </w:rPr>
        <w:t>в информационно – телекоммуникационной сети «Интернет».</w:t>
      </w:r>
    </w:p>
    <w:p w:rsidR="00743452" w:rsidRPr="00B85DEB" w:rsidRDefault="008560A4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9D498A">
        <w:rPr>
          <w:rFonts w:ascii="Arial" w:hAnsi="Arial" w:cs="Arial"/>
        </w:rPr>
        <w:t>.</w:t>
      </w:r>
      <w:r w:rsidR="001D378F">
        <w:rPr>
          <w:rFonts w:ascii="Arial" w:hAnsi="Arial" w:cs="Arial"/>
        </w:rPr>
        <w:t xml:space="preserve"> </w:t>
      </w:r>
      <w:r w:rsidR="00743452" w:rsidRPr="00B85DE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743452" w:rsidRPr="00B85DEB" w:rsidRDefault="00743452" w:rsidP="00FA2D61">
      <w:pPr>
        <w:ind w:left="851" w:right="407" w:firstLine="708"/>
        <w:jc w:val="both"/>
        <w:rPr>
          <w:rFonts w:ascii="Arial" w:hAnsi="Arial" w:cs="Arial"/>
        </w:rPr>
      </w:pPr>
    </w:p>
    <w:p w:rsidR="00743452" w:rsidRPr="00B85DEB" w:rsidRDefault="00743452" w:rsidP="00FA2D61">
      <w:pPr>
        <w:ind w:left="851" w:right="407" w:firstLine="708"/>
        <w:jc w:val="both"/>
        <w:rPr>
          <w:rFonts w:ascii="Arial" w:hAnsi="Arial" w:cs="Arial"/>
        </w:rPr>
      </w:pPr>
    </w:p>
    <w:p w:rsidR="00743452" w:rsidRPr="00B85DEB" w:rsidRDefault="0075406B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743452" w:rsidRPr="00B85DEB">
        <w:rPr>
          <w:rFonts w:ascii="Arial" w:hAnsi="Arial" w:cs="Arial"/>
        </w:rPr>
        <w:t xml:space="preserve"> </w:t>
      </w:r>
      <w:r w:rsidR="00F7428B" w:rsidRPr="00B85DEB">
        <w:rPr>
          <w:rFonts w:ascii="Arial" w:hAnsi="Arial" w:cs="Arial"/>
        </w:rPr>
        <w:t>Атагай</w:t>
      </w:r>
      <w:r w:rsidR="00743452" w:rsidRPr="00B85DEB">
        <w:rPr>
          <w:rFonts w:ascii="Arial" w:hAnsi="Arial" w:cs="Arial"/>
        </w:rPr>
        <w:t xml:space="preserve">ского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75406B" w:rsidP="00FA2D61">
      <w:pPr>
        <w:ind w:left="851" w:right="407"/>
        <w:jc w:val="both"/>
        <w:rPr>
          <w:rFonts w:ascii="Arial" w:hAnsi="Arial" w:cs="Arial"/>
        </w:rPr>
      </w:pPr>
      <w:r>
        <w:rPr>
          <w:rFonts w:ascii="Arial" w:hAnsi="Arial" w:cs="Arial"/>
        </w:rPr>
        <w:t>В.В. Жукова</w:t>
      </w:r>
    </w:p>
    <w:p w:rsidR="00024599" w:rsidRDefault="00024599" w:rsidP="00FA2D61">
      <w:pPr>
        <w:ind w:left="851" w:right="407"/>
        <w:jc w:val="both"/>
        <w:rPr>
          <w:rFonts w:ascii="Arial" w:hAnsi="Arial" w:cs="Arial"/>
        </w:rPr>
      </w:pPr>
    </w:p>
    <w:p w:rsidR="005A6CA6" w:rsidRDefault="005A6CA6" w:rsidP="00FA2D61">
      <w:pPr>
        <w:ind w:left="851" w:right="407"/>
        <w:jc w:val="both"/>
        <w:rPr>
          <w:rFonts w:ascii="Arial" w:hAnsi="Arial" w:cs="Arial"/>
        </w:rPr>
      </w:pPr>
    </w:p>
    <w:p w:rsidR="005A6CA6" w:rsidRDefault="005A6CA6" w:rsidP="00FA2D61">
      <w:pPr>
        <w:ind w:left="851" w:right="407"/>
        <w:jc w:val="both"/>
        <w:rPr>
          <w:rFonts w:ascii="Arial" w:hAnsi="Arial" w:cs="Arial"/>
        </w:rPr>
      </w:pPr>
    </w:p>
    <w:p w:rsidR="005A6CA6" w:rsidRDefault="005A6CA6" w:rsidP="00FA2D61">
      <w:pPr>
        <w:ind w:left="851" w:right="407"/>
        <w:jc w:val="both"/>
        <w:rPr>
          <w:rFonts w:ascii="Arial" w:hAnsi="Arial" w:cs="Arial"/>
        </w:rPr>
      </w:pPr>
    </w:p>
    <w:p w:rsidR="005A6CA6" w:rsidRDefault="005A6CA6" w:rsidP="00FA2D61">
      <w:pPr>
        <w:ind w:left="851" w:right="407"/>
        <w:jc w:val="both"/>
        <w:rPr>
          <w:rFonts w:ascii="Arial" w:hAnsi="Arial" w:cs="Arial"/>
        </w:rPr>
      </w:pPr>
    </w:p>
    <w:p w:rsidR="001D378F" w:rsidRPr="00B85DEB" w:rsidRDefault="001D378F" w:rsidP="00024599">
      <w:pPr>
        <w:jc w:val="both"/>
        <w:rPr>
          <w:rFonts w:ascii="Arial" w:hAnsi="Arial" w:cs="Arial"/>
        </w:r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 w:rsidR="00704FA1">
        <w:rPr>
          <w:rFonts w:ascii="Courier New" w:hAnsi="Courier New" w:cs="Courier New"/>
          <w:sz w:val="22"/>
          <w:szCs w:val="22"/>
        </w:rPr>
        <w:t>о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743452" w:rsidRPr="00024599" w:rsidRDefault="0075406B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 2020</w:t>
      </w:r>
      <w:r w:rsidR="00704FA1">
        <w:rPr>
          <w:rFonts w:ascii="Courier New" w:hAnsi="Courier New" w:cs="Courier New"/>
          <w:sz w:val="22"/>
          <w:szCs w:val="22"/>
        </w:rPr>
        <w:t xml:space="preserve"> г. </w:t>
      </w:r>
      <w:r>
        <w:rPr>
          <w:rFonts w:ascii="Courier New" w:hAnsi="Courier New" w:cs="Courier New"/>
          <w:sz w:val="22"/>
          <w:szCs w:val="22"/>
        </w:rPr>
        <w:t>№ 24</w:t>
      </w:r>
    </w:p>
    <w:p w:rsidR="00CF2125" w:rsidRDefault="00CF2125" w:rsidP="00CF2125">
      <w:pPr>
        <w:jc w:val="center"/>
        <w:rPr>
          <w:b/>
          <w:sz w:val="28"/>
          <w:szCs w:val="28"/>
        </w:rPr>
      </w:pPr>
    </w:p>
    <w:p w:rsidR="00FA2D61" w:rsidRDefault="00FA2D61" w:rsidP="00FA2D61">
      <w:pPr>
        <w:pStyle w:val="10"/>
        <w:shd w:val="clear" w:color="auto" w:fill="auto"/>
        <w:spacing w:before="0"/>
        <w:jc w:val="left"/>
      </w:pPr>
      <w:bookmarkStart w:id="1" w:name="bookmark0"/>
    </w:p>
    <w:p w:rsidR="00FA2D61" w:rsidRPr="00FA2D61" w:rsidRDefault="00FA2D61" w:rsidP="00FA2D61">
      <w:pPr>
        <w:pStyle w:val="10"/>
        <w:shd w:val="clear" w:color="auto" w:fill="auto"/>
        <w:spacing w:before="0"/>
        <w:rPr>
          <w:rFonts w:ascii="Arial" w:hAnsi="Arial" w:cs="Arial"/>
          <w:sz w:val="30"/>
          <w:szCs w:val="30"/>
        </w:rPr>
      </w:pPr>
    </w:p>
    <w:p w:rsidR="00FA2D61" w:rsidRPr="00FA2D61" w:rsidRDefault="00FA2D61" w:rsidP="00FA2D61">
      <w:pPr>
        <w:jc w:val="center"/>
        <w:rPr>
          <w:rFonts w:ascii="Arial" w:hAnsi="Arial" w:cs="Arial"/>
          <w:b/>
          <w:sz w:val="30"/>
          <w:szCs w:val="30"/>
        </w:rPr>
      </w:pPr>
      <w:r w:rsidRPr="00FA2D61">
        <w:rPr>
          <w:rFonts w:ascii="Arial" w:hAnsi="Arial" w:cs="Arial"/>
          <w:b/>
          <w:sz w:val="30"/>
          <w:szCs w:val="30"/>
        </w:rPr>
        <w:t>Положение</w:t>
      </w:r>
      <w:bookmarkEnd w:id="1"/>
    </w:p>
    <w:p w:rsidR="00FA2D61" w:rsidRPr="00FA2D61" w:rsidRDefault="00FA2D61" w:rsidP="00FA2D61">
      <w:pPr>
        <w:ind w:left="426" w:right="207"/>
        <w:jc w:val="center"/>
        <w:rPr>
          <w:rFonts w:ascii="Arial" w:hAnsi="Arial" w:cs="Arial"/>
          <w:b/>
          <w:sz w:val="30"/>
          <w:szCs w:val="30"/>
        </w:rPr>
      </w:pPr>
      <w:r w:rsidRPr="00FA2D61">
        <w:rPr>
          <w:rFonts w:ascii="Arial" w:hAnsi="Arial" w:cs="Arial"/>
          <w:b/>
          <w:sz w:val="30"/>
          <w:szCs w:val="30"/>
        </w:rPr>
        <w:t>о местной системе оповещения и информирования об опасностях, возникающих при ведении военных действий или вследствие этих действий, угрозе возникновения или о возникновении чрезвычайных ситуаций природного и техногенного характера на</w:t>
      </w:r>
      <w:r w:rsidRPr="00FA2D61">
        <w:rPr>
          <w:rFonts w:ascii="Arial" w:hAnsi="Arial" w:cs="Arial"/>
          <w:b/>
          <w:sz w:val="30"/>
          <w:szCs w:val="30"/>
        </w:rPr>
        <w:br/>
        <w:t xml:space="preserve">территории </w:t>
      </w:r>
      <w:bookmarkStart w:id="2" w:name="bookmark1"/>
      <w:r w:rsidRPr="00FA2D61">
        <w:rPr>
          <w:rFonts w:ascii="Arial" w:hAnsi="Arial" w:cs="Arial"/>
          <w:b/>
          <w:sz w:val="30"/>
          <w:szCs w:val="30"/>
        </w:rPr>
        <w:t>Атагайского муниципального образования</w:t>
      </w:r>
    </w:p>
    <w:p w:rsidR="00FA2D61" w:rsidRDefault="00FA2D61" w:rsidP="00FA2D61">
      <w:pPr>
        <w:pStyle w:val="30"/>
        <w:shd w:val="clear" w:color="auto" w:fill="auto"/>
        <w:spacing w:after="283" w:line="274" w:lineRule="exact"/>
        <w:ind w:left="426" w:right="207"/>
      </w:pPr>
    </w:p>
    <w:p w:rsidR="00FA2D61" w:rsidRPr="00FA2D61" w:rsidRDefault="00FA2D61" w:rsidP="00FA2D61">
      <w:pPr>
        <w:pStyle w:val="30"/>
        <w:shd w:val="clear" w:color="auto" w:fill="auto"/>
        <w:spacing w:after="283" w:line="274" w:lineRule="exact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Общие положения</w:t>
      </w:r>
      <w:bookmarkEnd w:id="2"/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975"/>
        </w:tabs>
        <w:spacing w:after="0" w:line="278" w:lineRule="exact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Настоящее положение разработано в целях реализации и в соответствии с Федеральными законами Российской Федерации:</w:t>
      </w:r>
    </w:p>
    <w:p w:rsidR="00FA2D61" w:rsidRPr="00FA2D61" w:rsidRDefault="00FA2D61" w:rsidP="00297EED">
      <w:pPr>
        <w:pStyle w:val="24"/>
        <w:shd w:val="clear" w:color="auto" w:fill="auto"/>
        <w:spacing w:after="0" w:line="278" w:lineRule="exact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от 6 октября 2003 г. №131-ФЗ «Об общих принципах организации местного самоуправления Российской Федерации»;</w:t>
      </w:r>
    </w:p>
    <w:p w:rsidR="00FA2D61" w:rsidRPr="00FA2D61" w:rsidRDefault="00FA2D61" w:rsidP="00297EED">
      <w:pPr>
        <w:pStyle w:val="24"/>
        <w:shd w:val="clear" w:color="auto" w:fill="auto"/>
        <w:spacing w:after="0" w:line="278" w:lineRule="exact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от 21 декабря 1994 года №68-ФЗ «О защите населения и территорий от чрезвычайных ситуаций природного и техногенного характера»;</w:t>
      </w:r>
    </w:p>
    <w:p w:rsidR="00FA2D61" w:rsidRPr="00FA2D61" w:rsidRDefault="00FA2D61" w:rsidP="00297EED">
      <w:pPr>
        <w:pStyle w:val="24"/>
        <w:shd w:val="clear" w:color="auto" w:fill="auto"/>
        <w:spacing w:after="0" w:line="278" w:lineRule="exact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от 28.01.1998 г. №28-ФЗ (в ред. Федерального закона от 24.08.2004 №122-ФЗ ст.96) «О внесении изменений в законодательные акты Российской Федерации»;</w:t>
      </w:r>
    </w:p>
    <w:p w:rsidR="00FA2D61" w:rsidRDefault="00FA2D61" w:rsidP="00297EED">
      <w:pPr>
        <w:pStyle w:val="24"/>
        <w:shd w:val="clear" w:color="auto" w:fill="auto"/>
        <w:spacing w:after="0" w:line="355" w:lineRule="exact"/>
        <w:ind w:left="851" w:right="548" w:firstLine="0"/>
        <w:jc w:val="left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от 23.12.2004 г. №186-ФЗ «О связи»; </w:t>
      </w:r>
    </w:p>
    <w:p w:rsidR="00FA2D61" w:rsidRPr="00FA2D61" w:rsidRDefault="00FA2D61" w:rsidP="00297EED">
      <w:pPr>
        <w:pStyle w:val="24"/>
        <w:shd w:val="clear" w:color="auto" w:fill="auto"/>
        <w:spacing w:after="0" w:line="355" w:lineRule="exact"/>
        <w:ind w:left="851" w:right="548" w:firstLine="0"/>
        <w:jc w:val="left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постановлениями Правительства Российской Федерации:</w:t>
      </w:r>
    </w:p>
    <w:p w:rsidR="00FA2D61" w:rsidRPr="00FA2D61" w:rsidRDefault="00FA2D61" w:rsidP="00297EED">
      <w:pPr>
        <w:pStyle w:val="24"/>
        <w:shd w:val="clear" w:color="auto" w:fill="auto"/>
        <w:spacing w:after="0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от 28.05.2005 г. №335 «О внесении изменений в постановление Правительства РФ от 30.12.2003 г. №794 «Положение о единой государственной системе и ликвидации ЧС»;</w:t>
      </w:r>
    </w:p>
    <w:p w:rsidR="00FA2D61" w:rsidRPr="00FA2D61" w:rsidRDefault="00FA2D61" w:rsidP="00297EED">
      <w:pPr>
        <w:pStyle w:val="24"/>
        <w:shd w:val="clear" w:color="auto" w:fill="auto"/>
        <w:spacing w:after="0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от 1.03.1993 г. №177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в мирное и военное время»;</w:t>
      </w:r>
    </w:p>
    <w:p w:rsidR="00FA2D61" w:rsidRDefault="00FA2D61" w:rsidP="00297EED">
      <w:pPr>
        <w:pStyle w:val="24"/>
        <w:shd w:val="clear" w:color="auto" w:fill="auto"/>
        <w:spacing w:after="0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совместного приказа МЧС России, Министерства связи России и ВГТРК от 7.112.1998 </w:t>
      </w:r>
      <w:r w:rsidRPr="00FA2D61">
        <w:rPr>
          <w:rFonts w:ascii="Arial" w:hAnsi="Arial" w:cs="Arial"/>
          <w:sz w:val="24"/>
          <w:szCs w:val="24"/>
        </w:rPr>
        <w:lastRenderedPageBreak/>
        <w:t>г. №701/ 212/ 803 «Об утверждении Положения о системах оповещения гражданской обороны».</w:t>
      </w:r>
    </w:p>
    <w:p w:rsidR="00FA2D61" w:rsidRPr="00FA2D61" w:rsidRDefault="00FA2D61" w:rsidP="00297EED">
      <w:pPr>
        <w:pStyle w:val="24"/>
        <w:shd w:val="clear" w:color="auto" w:fill="auto"/>
        <w:spacing w:after="0"/>
        <w:ind w:left="851" w:right="548" w:firstLine="0"/>
        <w:jc w:val="both"/>
        <w:rPr>
          <w:rFonts w:ascii="Arial" w:hAnsi="Arial" w:cs="Arial"/>
          <w:sz w:val="24"/>
          <w:szCs w:val="24"/>
        </w:rPr>
      </w:pPr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80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Система оповещения и информирования об опасностях, возникающих при ведении военных действий или вследствие этих действий, угрозе возникновения или о возникновении чрезвычайных ситуаций природного и техногенного характера на территории</w:t>
      </w:r>
      <w:r>
        <w:rPr>
          <w:rFonts w:ascii="Arial" w:hAnsi="Arial" w:cs="Arial"/>
          <w:sz w:val="24"/>
          <w:szCs w:val="24"/>
        </w:rPr>
        <w:t xml:space="preserve"> 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 xml:space="preserve"> (далее - местная система оповещения и информирования) представляет собой организационно-техническое объединение сил, средств связи и оповещения, сетей вещания, каналов сети связи общего пользования и организаций, обеспечивающих доведение сигналов оповещения и информации до населения, органов управления, сил, специально уполномоченных на решение задач в области гражданской обороны и защиты населения и территорий от чрезвычайных ситуаций, расположенных на территории </w:t>
      </w:r>
      <w:r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.</w:t>
      </w:r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1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Местная система оповещения и информирования организационно сопрягается с местно</w:t>
      </w:r>
      <w:r>
        <w:rPr>
          <w:rFonts w:ascii="Arial" w:hAnsi="Arial" w:cs="Arial"/>
          <w:sz w:val="24"/>
          <w:szCs w:val="24"/>
        </w:rPr>
        <w:t>й системой оповещения</w:t>
      </w:r>
      <w:r w:rsidR="0061084C">
        <w:rPr>
          <w:rFonts w:ascii="Arial" w:hAnsi="Arial" w:cs="Arial"/>
          <w:sz w:val="24"/>
          <w:szCs w:val="24"/>
        </w:rPr>
        <w:t xml:space="preserve"> муниципального образования</w:t>
      </w:r>
      <w:r>
        <w:rPr>
          <w:rFonts w:ascii="Arial" w:hAnsi="Arial" w:cs="Arial"/>
          <w:sz w:val="24"/>
          <w:szCs w:val="24"/>
        </w:rPr>
        <w:t xml:space="preserve"> </w:t>
      </w:r>
      <w:r w:rsidR="0061084C">
        <w:rPr>
          <w:rFonts w:ascii="Arial" w:hAnsi="Arial" w:cs="Arial"/>
          <w:sz w:val="24"/>
          <w:szCs w:val="24"/>
        </w:rPr>
        <w:t>«Нижнеудинский район»</w:t>
      </w:r>
      <w:r w:rsidRPr="00FA2D61">
        <w:rPr>
          <w:rFonts w:ascii="Arial" w:hAnsi="Arial" w:cs="Arial"/>
          <w:sz w:val="24"/>
          <w:szCs w:val="24"/>
        </w:rPr>
        <w:t xml:space="preserve"> и локальными системами оповещения организаций, распо</w:t>
      </w:r>
      <w:r>
        <w:rPr>
          <w:rFonts w:ascii="Arial" w:hAnsi="Arial" w:cs="Arial"/>
          <w:sz w:val="24"/>
          <w:szCs w:val="24"/>
        </w:rPr>
        <w:t xml:space="preserve">ложенных на территории </w:t>
      </w:r>
      <w:r w:rsidRPr="00FA2D61">
        <w:rPr>
          <w:rFonts w:ascii="Arial" w:hAnsi="Arial" w:cs="Arial"/>
          <w:sz w:val="24"/>
          <w:szCs w:val="24"/>
        </w:rPr>
        <w:t>поселения.</w:t>
      </w:r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80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Оповещение и информирование организуется в соответствии с планами (схемами) оповещения, другими нормативными документами, разрабатываемыми в администрации </w:t>
      </w:r>
      <w:r w:rsidR="0061084C">
        <w:rPr>
          <w:rFonts w:ascii="Arial" w:hAnsi="Arial" w:cs="Arial"/>
          <w:sz w:val="24"/>
          <w:szCs w:val="24"/>
        </w:rPr>
        <w:t xml:space="preserve">Атагайского муниципального образования </w:t>
      </w:r>
      <w:r w:rsidRPr="00FA2D61">
        <w:rPr>
          <w:rFonts w:ascii="Arial" w:hAnsi="Arial" w:cs="Arial"/>
          <w:sz w:val="24"/>
          <w:szCs w:val="24"/>
        </w:rPr>
        <w:t>и организациях с учетом их особенностей и реальных возможностей.</w:t>
      </w:r>
    </w:p>
    <w:p w:rsidR="00FA2D61" w:rsidRPr="00297EED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09"/>
        </w:tabs>
        <w:spacing w:after="0"/>
        <w:ind w:left="851" w:right="548" w:firstLine="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Поддержание в постоянной готовности к использованию местной системы оповещения и информирования является составной частью мероприятий, проводимых администрацией</w:t>
      </w:r>
      <w:r w:rsidR="00297EED">
        <w:rPr>
          <w:rFonts w:ascii="Arial" w:hAnsi="Arial" w:cs="Arial"/>
          <w:sz w:val="24"/>
          <w:szCs w:val="24"/>
        </w:rPr>
        <w:t xml:space="preserve"> Атагайского муниципального образования в</w:t>
      </w:r>
      <w:r w:rsidRPr="00297EED">
        <w:rPr>
          <w:rFonts w:ascii="Arial" w:hAnsi="Arial" w:cs="Arial"/>
          <w:sz w:val="24"/>
          <w:szCs w:val="24"/>
        </w:rPr>
        <w:t xml:space="preserve"> области гражданской обороны и защиты населения и территорий от чрезвычайных ситуаций природного и техногенного характера.</w:t>
      </w:r>
    </w:p>
    <w:p w:rsidR="00FA2D61" w:rsidRPr="00FA2D61" w:rsidRDefault="00FA2D61" w:rsidP="0061084C">
      <w:pPr>
        <w:pStyle w:val="24"/>
        <w:shd w:val="clear" w:color="auto" w:fill="auto"/>
        <w:spacing w:after="244" w:line="278" w:lineRule="exact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Организационно-техническое обеспечение функционирования местной системы оповещения и информирования организует администрация</w:t>
      </w:r>
      <w:r w:rsidR="00297EED" w:rsidRPr="00297EED">
        <w:rPr>
          <w:rFonts w:ascii="Arial" w:hAnsi="Arial" w:cs="Arial"/>
          <w:sz w:val="24"/>
          <w:szCs w:val="24"/>
        </w:rPr>
        <w:t xml:space="preserve"> </w:t>
      </w:r>
      <w:r w:rsid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.</w:t>
      </w:r>
    </w:p>
    <w:p w:rsidR="00FA2D61" w:rsidRPr="00FA2D61" w:rsidRDefault="00FA2D61" w:rsidP="0061084C">
      <w:pPr>
        <w:pStyle w:val="10"/>
        <w:numPr>
          <w:ilvl w:val="0"/>
          <w:numId w:val="8"/>
        </w:numPr>
        <w:shd w:val="clear" w:color="auto" w:fill="auto"/>
        <w:tabs>
          <w:tab w:val="left" w:pos="1103"/>
        </w:tabs>
        <w:spacing w:before="0" w:after="24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bookmarkStart w:id="3" w:name="bookmark2"/>
      <w:r w:rsidRPr="00FA2D61">
        <w:rPr>
          <w:rFonts w:ascii="Arial" w:hAnsi="Arial" w:cs="Arial"/>
          <w:sz w:val="24"/>
          <w:szCs w:val="24"/>
        </w:rPr>
        <w:t>Предназначение и основные задачи местной системы оповещения и информирования.</w:t>
      </w:r>
      <w:bookmarkEnd w:id="3"/>
    </w:p>
    <w:p w:rsidR="00FA2D61" w:rsidRPr="00FA2D61" w:rsidRDefault="00FA2D61" w:rsidP="0061084C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Местная система оповещения и информирования предназначена для своевременного доведения сигналов оповещения и информации до населения </w:t>
      </w:r>
      <w:r w:rsidR="00297EED">
        <w:rPr>
          <w:rFonts w:ascii="Arial" w:hAnsi="Arial" w:cs="Arial"/>
          <w:sz w:val="24"/>
          <w:szCs w:val="24"/>
        </w:rPr>
        <w:t xml:space="preserve">   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, органов управления гражданской обороны и муниципального звена территориальной подсистемы МО «</w:t>
      </w:r>
      <w:r w:rsidR="00297EED">
        <w:rPr>
          <w:rFonts w:ascii="Arial" w:hAnsi="Arial" w:cs="Arial"/>
          <w:sz w:val="24"/>
          <w:szCs w:val="24"/>
        </w:rPr>
        <w:t xml:space="preserve">Нижнеудинский </w:t>
      </w:r>
      <w:r w:rsidRPr="00FA2D61">
        <w:rPr>
          <w:rFonts w:ascii="Arial" w:hAnsi="Arial" w:cs="Arial"/>
          <w:sz w:val="24"/>
          <w:szCs w:val="24"/>
        </w:rPr>
        <w:t>район» единой государственной системы предупреждения и ликвидации чрезвычайных ситуаций (далее - силы и средства РСЧС) об опасностях, возникающих при ведении военных действий или вследствие этих действий, угрозе возникновения или возникновении чрезвычайных ситуаций.</w:t>
      </w:r>
    </w:p>
    <w:p w:rsidR="00FA2D61" w:rsidRPr="00FA2D61" w:rsidRDefault="00FA2D61" w:rsidP="0061084C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Основной задачей местной системы оповещения и информирования является обеспечение доведения сигналов оповещения и информации до:</w:t>
      </w:r>
    </w:p>
    <w:p w:rsidR="00FA2D61" w:rsidRPr="00FA2D61" w:rsidRDefault="00297EED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Главы Атагайского муниципального образования</w:t>
      </w:r>
      <w:r w:rsidR="00FA2D61" w:rsidRPr="00FA2D61">
        <w:rPr>
          <w:rFonts w:ascii="Arial" w:hAnsi="Arial" w:cs="Arial"/>
          <w:sz w:val="24"/>
          <w:szCs w:val="24"/>
        </w:rPr>
        <w:t>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комиссии по предупреждению и ликвидации чрезвычайных ситуаций и обеспечению пожарной безопасности администрации поселения;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сил и средств</w:t>
      </w:r>
      <w:r w:rsidR="00297EED">
        <w:rPr>
          <w:rFonts w:ascii="Arial" w:hAnsi="Arial" w:cs="Arial"/>
          <w:sz w:val="24"/>
          <w:szCs w:val="24"/>
        </w:rPr>
        <w:t xml:space="preserve"> муниципального звена (городского</w:t>
      </w:r>
      <w:r w:rsidRPr="00FA2D61">
        <w:rPr>
          <w:rFonts w:ascii="Arial" w:hAnsi="Arial" w:cs="Arial"/>
          <w:sz w:val="24"/>
          <w:szCs w:val="24"/>
        </w:rPr>
        <w:t xml:space="preserve"> поселения) РСЧС;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сил и средс</w:t>
      </w:r>
      <w:r w:rsidR="00297EED">
        <w:rPr>
          <w:rFonts w:ascii="Arial" w:hAnsi="Arial" w:cs="Arial"/>
          <w:sz w:val="24"/>
          <w:szCs w:val="24"/>
        </w:rPr>
        <w:t>тв гражданской обороны городского</w:t>
      </w:r>
      <w:r w:rsidRPr="00FA2D61">
        <w:rPr>
          <w:rFonts w:ascii="Arial" w:hAnsi="Arial" w:cs="Arial"/>
          <w:sz w:val="24"/>
          <w:szCs w:val="24"/>
        </w:rPr>
        <w:t xml:space="preserve"> поселения;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дежурно-диспетчерских служб организаций;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населения, проживающего на территории </w:t>
      </w:r>
      <w:r w:rsidR="00297EED" w:rsidRP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.</w:t>
      </w:r>
    </w:p>
    <w:p w:rsidR="00FA2D61" w:rsidRPr="00FA2D61" w:rsidRDefault="00FA2D61" w:rsidP="0061084C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Основу местной системы оповещения и информирования составляют технические средства оповещения и связи, состоящие на балансе администрации поселения, а также привлекаемые установленным порядком: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силы и средства оповещения и информирования населенных пунктов </w:t>
      </w:r>
      <w:r w:rsid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;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lastRenderedPageBreak/>
        <w:t xml:space="preserve">системы и средства оповещения организаций, расположенных на территории </w:t>
      </w:r>
      <w:r w:rsidR="00297EED" w:rsidRP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;</w:t>
      </w:r>
    </w:p>
    <w:p w:rsidR="00FA2D61" w:rsidRPr="00FA2D61" w:rsidRDefault="00FA2D61" w:rsidP="0061084C">
      <w:pPr>
        <w:pStyle w:val="24"/>
        <w:shd w:val="clear" w:color="auto" w:fill="auto"/>
        <w:spacing w:after="283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средства операторов связи, осуществляющих вещание на территории </w:t>
      </w:r>
      <w:r w:rsidR="00297EED" w:rsidRP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.</w:t>
      </w:r>
    </w:p>
    <w:p w:rsidR="00FA2D61" w:rsidRPr="00FA2D61" w:rsidRDefault="00FA2D61" w:rsidP="0061084C">
      <w:pPr>
        <w:pStyle w:val="10"/>
        <w:numPr>
          <w:ilvl w:val="0"/>
          <w:numId w:val="8"/>
        </w:numPr>
        <w:shd w:val="clear" w:color="auto" w:fill="auto"/>
        <w:tabs>
          <w:tab w:val="left" w:pos="888"/>
        </w:tabs>
        <w:spacing w:before="0" w:after="205" w:line="220" w:lineRule="exact"/>
        <w:ind w:left="851" w:right="548" w:firstLine="580"/>
        <w:jc w:val="both"/>
        <w:rPr>
          <w:rFonts w:ascii="Arial" w:hAnsi="Arial" w:cs="Arial"/>
          <w:sz w:val="24"/>
          <w:szCs w:val="24"/>
        </w:rPr>
      </w:pPr>
      <w:bookmarkStart w:id="4" w:name="bookmark3"/>
      <w:r w:rsidRPr="00FA2D61">
        <w:rPr>
          <w:rFonts w:ascii="Arial" w:hAnsi="Arial" w:cs="Arial"/>
          <w:sz w:val="24"/>
          <w:szCs w:val="24"/>
        </w:rPr>
        <w:t>Порядок использования местной системы оповещения и информирования</w:t>
      </w:r>
      <w:bookmarkEnd w:id="4"/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Распоряжение на задействование местной системы оповещения и информирования отдает Глава </w:t>
      </w:r>
      <w:r w:rsidR="00297EED" w:rsidRPr="00297EED">
        <w:rPr>
          <w:rFonts w:ascii="Arial" w:hAnsi="Arial" w:cs="Arial"/>
          <w:sz w:val="24"/>
          <w:szCs w:val="24"/>
        </w:rPr>
        <w:t xml:space="preserve">Атагайского муниципального образования </w:t>
      </w:r>
      <w:r w:rsidRPr="00FA2D61">
        <w:rPr>
          <w:rFonts w:ascii="Arial" w:hAnsi="Arial" w:cs="Arial"/>
          <w:sz w:val="24"/>
          <w:szCs w:val="24"/>
        </w:rPr>
        <w:t>или лицо его замещающее, а в исключительных случаях, не терпящих отлагательства, решение на оповещение принимает дежурный работник администрации поселения.</w:t>
      </w:r>
    </w:p>
    <w:p w:rsidR="00FA2D61" w:rsidRPr="00FA2D61" w:rsidRDefault="00FA2D61" w:rsidP="0061084C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Дежурный работник администрации поселения, получив информацию или сигналы оповещения, подтверждает их получение, проверяет достоверность, немедленно доводит полученную информацию до Главы поселения или лица его замещающего и по их решению оповещает установленным порядком органы управления согласно п.2.2. настоящего Положения и население.</w:t>
      </w:r>
    </w:p>
    <w:p w:rsidR="00FA2D61" w:rsidRPr="00FA2D61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965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 xml:space="preserve">Передача информации и сигналов оповещения осуществляется дежурной сменой ЕДДС муниципального района через оперативного дежурного муниципального образования </w:t>
      </w:r>
      <w:r w:rsidR="00297EED" w:rsidRP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FA2D61">
        <w:rPr>
          <w:rFonts w:ascii="Arial" w:hAnsi="Arial" w:cs="Arial"/>
          <w:sz w:val="24"/>
          <w:szCs w:val="24"/>
        </w:rPr>
        <w:t>.</w:t>
      </w:r>
    </w:p>
    <w:p w:rsidR="00FA2D61" w:rsidRPr="00FA2D61" w:rsidRDefault="00FA2D61" w:rsidP="0061084C">
      <w:pPr>
        <w:pStyle w:val="24"/>
        <w:shd w:val="clear" w:color="auto" w:fill="auto"/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Для решения задач оповещения населения может привлекаться установленным порядком автотранспорт организаций, оборудованный светосигнальными громкоговорящими установками.</w:t>
      </w:r>
    </w:p>
    <w:p w:rsidR="00297EED" w:rsidRPr="00297EED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103"/>
        </w:tabs>
        <w:spacing w:after="0"/>
        <w:ind w:left="851" w:right="548" w:firstLine="580"/>
        <w:jc w:val="both"/>
        <w:rPr>
          <w:rFonts w:ascii="Arial" w:hAnsi="Arial" w:cs="Arial"/>
          <w:sz w:val="24"/>
          <w:szCs w:val="24"/>
        </w:rPr>
      </w:pPr>
      <w:r w:rsidRPr="00FA2D61">
        <w:rPr>
          <w:rFonts w:ascii="Arial" w:hAnsi="Arial" w:cs="Arial"/>
          <w:sz w:val="24"/>
          <w:szCs w:val="24"/>
        </w:rPr>
        <w:t>В целях упорядочения работы системы оповещения разрабатываются инструкции дежурному работнику администрации поселения и дежурных служб организаций.</w:t>
      </w:r>
      <w:bookmarkStart w:id="5" w:name="bookmark4"/>
    </w:p>
    <w:p w:rsidR="00297EED" w:rsidRDefault="00297EED" w:rsidP="00297EED">
      <w:pPr>
        <w:pStyle w:val="10"/>
        <w:shd w:val="clear" w:color="auto" w:fill="auto"/>
        <w:tabs>
          <w:tab w:val="left" w:pos="949"/>
        </w:tabs>
        <w:spacing w:before="0" w:after="205" w:line="220" w:lineRule="exact"/>
        <w:jc w:val="both"/>
      </w:pPr>
    </w:p>
    <w:p w:rsidR="00297EED" w:rsidRPr="00297EED" w:rsidRDefault="00FA2D61" w:rsidP="00297EED">
      <w:pPr>
        <w:pStyle w:val="10"/>
        <w:numPr>
          <w:ilvl w:val="0"/>
          <w:numId w:val="8"/>
        </w:numPr>
        <w:shd w:val="clear" w:color="auto" w:fill="auto"/>
        <w:tabs>
          <w:tab w:val="left" w:pos="949"/>
          <w:tab w:val="left" w:pos="1134"/>
        </w:tabs>
        <w:spacing w:before="0" w:after="205" w:line="220" w:lineRule="exact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Порядок поддержания в готовности системы оповещения и информирования</w:t>
      </w:r>
      <w:bookmarkEnd w:id="5"/>
    </w:p>
    <w:p w:rsidR="00FA2D61" w:rsidRPr="00297EED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09"/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В целях поддержания системы оповещения и информирования в состоянии постоянной готовности администрация</w:t>
      </w:r>
      <w:r w:rsidR="00297EED">
        <w:rPr>
          <w:rFonts w:ascii="Arial" w:hAnsi="Arial" w:cs="Arial"/>
          <w:sz w:val="24"/>
          <w:szCs w:val="24"/>
        </w:rPr>
        <w:t xml:space="preserve"> </w:t>
      </w:r>
      <w:r w:rsidR="00297EED" w:rsidRPr="00297EED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297EED">
        <w:rPr>
          <w:rFonts w:ascii="Arial" w:hAnsi="Arial" w:cs="Arial"/>
          <w:sz w:val="24"/>
          <w:szCs w:val="24"/>
        </w:rPr>
        <w:t>:</w:t>
      </w:r>
    </w:p>
    <w:p w:rsidR="00FA2D61" w:rsidRPr="00297EED" w:rsidRDefault="00FA2D61" w:rsidP="00297EED">
      <w:pPr>
        <w:pStyle w:val="24"/>
        <w:shd w:val="clear" w:color="auto" w:fill="auto"/>
        <w:tabs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разрабатывает тексты сообщений для оповещения и информирования населения;</w:t>
      </w:r>
    </w:p>
    <w:p w:rsidR="00FA2D61" w:rsidRPr="00297EED" w:rsidRDefault="00FA2D61" w:rsidP="00297EED">
      <w:pPr>
        <w:pStyle w:val="24"/>
        <w:shd w:val="clear" w:color="auto" w:fill="auto"/>
        <w:tabs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проводит тренировки по передаче сигналов оповещения;</w:t>
      </w:r>
    </w:p>
    <w:p w:rsidR="00FA2D61" w:rsidRPr="00297EED" w:rsidRDefault="00FA2D61" w:rsidP="00297EED">
      <w:pPr>
        <w:pStyle w:val="24"/>
        <w:shd w:val="clear" w:color="auto" w:fill="auto"/>
        <w:tabs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разрабатывает совместно с организациями, привлекаемыми к обеспечению оповещения, порядок взаимодействия дежурных служб при передаче сигналов оповещения.</w:t>
      </w:r>
    </w:p>
    <w:p w:rsidR="00FA2D61" w:rsidRPr="00297EED" w:rsidRDefault="00FA2D61" w:rsidP="00297EED">
      <w:pPr>
        <w:pStyle w:val="24"/>
        <w:shd w:val="clear" w:color="auto" w:fill="auto"/>
        <w:tabs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 xml:space="preserve">Составляет списки оповещения </w:t>
      </w:r>
      <w:r w:rsidR="00297EED" w:rsidRPr="00297EED">
        <w:rPr>
          <w:rFonts w:ascii="Arial" w:hAnsi="Arial" w:cs="Arial"/>
          <w:sz w:val="24"/>
          <w:szCs w:val="24"/>
        </w:rPr>
        <w:t>категорий,</w:t>
      </w:r>
      <w:r w:rsidRPr="00297EED">
        <w:rPr>
          <w:rFonts w:ascii="Arial" w:hAnsi="Arial" w:cs="Arial"/>
          <w:sz w:val="24"/>
          <w:szCs w:val="24"/>
        </w:rPr>
        <w:t xml:space="preserve"> указанных в п.2.2. являющихся неотъемлемым приложением к инструкции дежурному по администрации. Списки оповещения подлежат ежеквартальной корректировке, в том числе в ходе подготовки и проведении учений и тренировок, проводимых в соответствии с Планом основных мероприятий по ГОЧС на текущий год.</w:t>
      </w:r>
    </w:p>
    <w:p w:rsidR="00FA2D61" w:rsidRPr="00297EED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134"/>
          <w:tab w:val="left" w:pos="1166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Администрация поселения, организации, предприятия, привлекаемые по Схеме оповещения, обеспечивают техническую готовность своих средств связи и оповещения к выполнению задач по предназначению.</w:t>
      </w:r>
    </w:p>
    <w:p w:rsidR="00FA2D61" w:rsidRPr="00297EED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134"/>
          <w:tab w:val="left" w:pos="1166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Запасы мобильных (перевозимых и переносных) технических средств оповещения населения создаются и поддерживаются в готовности к использованию в соответствии с положениями статьи 25 Федерального закона от 21.12.1994 № 68-ФЗ «О защите населения и территорий от чрезвычайных ситуаций природного и техногенного характера».</w:t>
      </w:r>
    </w:p>
    <w:p w:rsidR="00FA2D61" w:rsidRPr="00386484" w:rsidRDefault="00FA2D61" w:rsidP="00297EED">
      <w:pPr>
        <w:pStyle w:val="24"/>
        <w:numPr>
          <w:ilvl w:val="1"/>
          <w:numId w:val="8"/>
        </w:numPr>
        <w:shd w:val="clear" w:color="auto" w:fill="auto"/>
        <w:tabs>
          <w:tab w:val="left" w:pos="1023"/>
          <w:tab w:val="left" w:pos="1134"/>
        </w:tabs>
        <w:spacing w:after="0"/>
        <w:ind w:left="851" w:right="548" w:firstLine="600"/>
        <w:jc w:val="both"/>
        <w:rPr>
          <w:rFonts w:ascii="Arial" w:hAnsi="Arial" w:cs="Arial"/>
          <w:sz w:val="24"/>
          <w:szCs w:val="24"/>
        </w:rPr>
      </w:pPr>
      <w:r w:rsidRPr="00297EED">
        <w:rPr>
          <w:rFonts w:ascii="Arial" w:hAnsi="Arial" w:cs="Arial"/>
          <w:sz w:val="24"/>
          <w:szCs w:val="24"/>
        </w:rPr>
        <w:t>Финансовое обеспечение поддержания в состоянии постоянной готовности местной системы оповещения и информирования, создания и содержания запасов средств оповещения осуществляется в соответствии со статьями 24, 25 Федерального закона от 21.12.1994 № 68-ФЗ "О защите населения и территорий от чрезвычайных ситуаций природного и техногенного характера" и статьей 18 Федерального закона от 12.02.1998</w:t>
      </w:r>
      <w:r>
        <w:t xml:space="preserve"> </w:t>
      </w:r>
      <w:r w:rsidRPr="00386484">
        <w:rPr>
          <w:rFonts w:ascii="Arial" w:hAnsi="Arial" w:cs="Arial"/>
          <w:sz w:val="24"/>
          <w:szCs w:val="24"/>
        </w:rPr>
        <w:t>№ 28-ФЗ "О гражданской обороне".</w:t>
      </w:r>
    </w:p>
    <w:p w:rsidR="00FA2D61" w:rsidRDefault="00FA2D61" w:rsidP="00FA2D61">
      <w:pPr>
        <w:rPr>
          <w:sz w:val="2"/>
          <w:szCs w:val="2"/>
        </w:rPr>
        <w:sectPr w:rsidR="00FA2D61" w:rsidSect="00E540D8">
          <w:pgSz w:w="11900" w:h="16840"/>
          <w:pgMar w:top="851" w:right="360" w:bottom="360" w:left="360" w:header="0" w:footer="3" w:gutter="0"/>
          <w:cols w:space="720"/>
          <w:noEndnote/>
          <w:docGrid w:linePitch="360"/>
        </w:sectPr>
      </w:pPr>
    </w:p>
    <w:p w:rsidR="00386484" w:rsidRPr="00024599" w:rsidRDefault="00386484" w:rsidP="0038648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2</w:t>
      </w:r>
    </w:p>
    <w:p w:rsidR="00386484" w:rsidRPr="00024599" w:rsidRDefault="00386484" w:rsidP="0038648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386484" w:rsidRPr="00024599" w:rsidRDefault="00386484" w:rsidP="0038648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386484" w:rsidRPr="00024599" w:rsidRDefault="00386484" w:rsidP="0038648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</w:t>
      </w:r>
      <w:r w:rsidR="00920981">
        <w:rPr>
          <w:rFonts w:ascii="Courier New" w:hAnsi="Courier New" w:cs="Courier New"/>
          <w:sz w:val="22"/>
          <w:szCs w:val="22"/>
        </w:rPr>
        <w:t>т 18</w:t>
      </w:r>
      <w:r>
        <w:rPr>
          <w:rFonts w:ascii="Courier New" w:hAnsi="Courier New" w:cs="Courier New"/>
          <w:sz w:val="22"/>
          <w:szCs w:val="22"/>
        </w:rPr>
        <w:t>.11. 2019 г. № 228</w:t>
      </w:r>
    </w:p>
    <w:p w:rsidR="00386484" w:rsidRDefault="00386484" w:rsidP="000C27E7">
      <w:pPr>
        <w:rPr>
          <w:rFonts w:ascii="Arial" w:hAnsi="Arial" w:cs="Arial"/>
          <w:b/>
          <w:sz w:val="30"/>
          <w:szCs w:val="30"/>
        </w:rPr>
      </w:pPr>
    </w:p>
    <w:p w:rsidR="00386484" w:rsidRDefault="00386484" w:rsidP="00CF2125">
      <w:pPr>
        <w:jc w:val="center"/>
        <w:rPr>
          <w:rFonts w:ascii="Arial" w:hAnsi="Arial" w:cs="Arial"/>
          <w:b/>
          <w:sz w:val="30"/>
          <w:szCs w:val="30"/>
        </w:rPr>
      </w:pPr>
    </w:p>
    <w:p w:rsidR="00386484" w:rsidRDefault="00386484" w:rsidP="00CF2125">
      <w:pPr>
        <w:jc w:val="center"/>
        <w:rPr>
          <w:rFonts w:ascii="Arial" w:hAnsi="Arial" w:cs="Arial"/>
          <w:b/>
          <w:sz w:val="30"/>
          <w:szCs w:val="30"/>
        </w:rPr>
      </w:pPr>
      <w:r w:rsidRPr="00386484">
        <w:rPr>
          <w:rFonts w:ascii="Arial" w:hAnsi="Arial" w:cs="Arial"/>
          <w:b/>
          <w:sz w:val="30"/>
          <w:szCs w:val="30"/>
        </w:rPr>
        <w:t xml:space="preserve">Порядок </w:t>
      </w:r>
    </w:p>
    <w:p w:rsidR="00386484" w:rsidRDefault="00386484" w:rsidP="00CF2125">
      <w:pPr>
        <w:jc w:val="center"/>
        <w:rPr>
          <w:rFonts w:ascii="Arial" w:hAnsi="Arial" w:cs="Arial"/>
          <w:b/>
          <w:sz w:val="30"/>
          <w:szCs w:val="30"/>
        </w:rPr>
      </w:pPr>
      <w:r w:rsidRPr="00386484">
        <w:rPr>
          <w:rFonts w:ascii="Arial" w:hAnsi="Arial" w:cs="Arial"/>
          <w:b/>
          <w:sz w:val="30"/>
          <w:szCs w:val="30"/>
        </w:rPr>
        <w:t>оповещения руководящего состава и персонала предприятий и организаций, осуществляющих д</w:t>
      </w:r>
      <w:r>
        <w:rPr>
          <w:rFonts w:ascii="Arial" w:hAnsi="Arial" w:cs="Arial"/>
          <w:b/>
          <w:sz w:val="30"/>
          <w:szCs w:val="30"/>
        </w:rPr>
        <w:t>еятельность на территории Атагайского муниципального образования</w:t>
      </w:r>
    </w:p>
    <w:p w:rsidR="00386484" w:rsidRDefault="00386484" w:rsidP="00386484">
      <w:pPr>
        <w:rPr>
          <w:rFonts w:ascii="Arial" w:hAnsi="Arial" w:cs="Arial"/>
          <w:b/>
          <w:sz w:val="30"/>
          <w:szCs w:val="30"/>
        </w:rPr>
      </w:pP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Система оповещения дежурных служб (дежурных должностных лиц) является основой системы оповещения ГО и ЧС администрации поселения.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В неё входят: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218"/>
        </w:tabs>
        <w:spacing w:after="0"/>
        <w:ind w:firstLine="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дежурный по администрации поселения, исполняющий обязанности дежурного в соответствии с утвержденным главой администрации поселения графиком;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208"/>
        </w:tabs>
        <w:spacing w:after="0"/>
        <w:ind w:firstLine="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дежурные службы (дежурные должностные лица) других организаций.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Основная задача дежурной службы (дежурного должностного лица)- принять поступившую информацию и оперативно проинформировать о ней своего руководителя.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В дежурных службах разрабатываются инструкции, которые определяют действия дежурной службы по организации оповещения и порядок оповещения должностных лиц, предприятий, организаций и объектов.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Дежурные службы (дежурные должностные лица) получив сигналы (распоряжения) оповещения подтверждают их получение и действуют в соответствии с инструкциями по оповещению.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Дежурный диспетчер ЕДДС МО «Нижнеудинский</w:t>
      </w:r>
      <w:r w:rsidRPr="00386484">
        <w:rPr>
          <w:rFonts w:ascii="Arial" w:hAnsi="Arial" w:cs="Arial"/>
          <w:sz w:val="24"/>
          <w:szCs w:val="24"/>
        </w:rPr>
        <w:t xml:space="preserve"> район», получив сигнал (распоряжение) оповещения доводит его до главы администрации </w:t>
      </w:r>
      <w:r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386484">
        <w:rPr>
          <w:rFonts w:ascii="Arial" w:hAnsi="Arial" w:cs="Arial"/>
          <w:sz w:val="24"/>
          <w:szCs w:val="24"/>
        </w:rPr>
        <w:t>, лица его замещающего или специалиста администрации, уполномоченного на решение задач в области ГО и ЧС, дежурного по администрации поселения.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 xml:space="preserve">Глава администрации </w:t>
      </w:r>
      <w:r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386484">
        <w:rPr>
          <w:rFonts w:ascii="Arial" w:hAnsi="Arial" w:cs="Arial"/>
          <w:sz w:val="24"/>
          <w:szCs w:val="24"/>
        </w:rPr>
        <w:t>, получив сигнал (распоряжение) на оповещение, в соответствии разработанной и утвержденной системой оповещения ГО и ЧС поселения, отдаёт распоряжение на оповещение должностному лицу, назначенному ответственным за организацию оповещения, которое оповещает: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775"/>
        </w:tabs>
        <w:spacing w:after="0"/>
        <w:ind w:firstLine="600"/>
        <w:jc w:val="left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 xml:space="preserve">председателя и членов комиссии предупреждению и </w:t>
      </w:r>
      <w:r w:rsidR="000C27E7" w:rsidRPr="00386484">
        <w:rPr>
          <w:rFonts w:ascii="Arial" w:hAnsi="Arial" w:cs="Arial"/>
          <w:sz w:val="24"/>
          <w:szCs w:val="24"/>
        </w:rPr>
        <w:t>ликвидации чрезвычайных ситуаций,</w:t>
      </w:r>
      <w:r w:rsidRPr="00386484">
        <w:rPr>
          <w:rFonts w:ascii="Arial" w:hAnsi="Arial" w:cs="Arial"/>
          <w:sz w:val="24"/>
          <w:szCs w:val="24"/>
        </w:rPr>
        <w:t xml:space="preserve"> и обеспечению пожарной безопасности администрации поселения;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808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сотрудников администрации поселения;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808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руководителей объектов социальной сферы;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780"/>
        </w:tabs>
        <w:spacing w:after="0"/>
        <w:ind w:firstLine="600"/>
        <w:jc w:val="left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руководителей предприятий ЖКХ и других предприятий, эксплуатирующих системы жизнеобеспечения населения;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808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руководителей объектов социальной сферы;</w:t>
      </w:r>
    </w:p>
    <w:p w:rsidR="00386484" w:rsidRPr="00386484" w:rsidRDefault="00386484" w:rsidP="000C27E7">
      <w:pPr>
        <w:pStyle w:val="24"/>
        <w:numPr>
          <w:ilvl w:val="0"/>
          <w:numId w:val="10"/>
        </w:numPr>
        <w:shd w:val="clear" w:color="auto" w:fill="auto"/>
        <w:tabs>
          <w:tab w:val="left" w:pos="775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руководителей предприятий и организаций независимо от ведомственной принадлежности и форм собственности, расположенных на территории поселения.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Руководители предприятий и организаций, получив сигнал (распоряжение) на оповещение, в соответствии с разработанной и утвержденной объектовой системой оповещения ГО и ЧС мирного и военного времени, поручают назначенным должностным лицам провести оповещение: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808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>руководящего состава объекта;</w:t>
      </w:r>
    </w:p>
    <w:p w:rsidR="00386484" w:rsidRPr="00386484" w:rsidRDefault="00386484" w:rsidP="00386484">
      <w:pPr>
        <w:pStyle w:val="24"/>
        <w:numPr>
          <w:ilvl w:val="0"/>
          <w:numId w:val="10"/>
        </w:numPr>
        <w:shd w:val="clear" w:color="auto" w:fill="auto"/>
        <w:tabs>
          <w:tab w:val="left" w:pos="808"/>
        </w:tabs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lastRenderedPageBreak/>
        <w:t>персонала объекта.</w:t>
      </w:r>
    </w:p>
    <w:p w:rsidR="00386484" w:rsidRPr="00386484" w:rsidRDefault="00386484" w:rsidP="00386484">
      <w:pPr>
        <w:pStyle w:val="24"/>
        <w:shd w:val="clear" w:color="auto" w:fill="auto"/>
        <w:spacing w:after="0"/>
        <w:ind w:firstLine="600"/>
        <w:jc w:val="both"/>
        <w:rPr>
          <w:rFonts w:ascii="Arial" w:hAnsi="Arial" w:cs="Arial"/>
          <w:sz w:val="24"/>
          <w:szCs w:val="24"/>
        </w:rPr>
      </w:pPr>
      <w:r w:rsidRPr="00386484">
        <w:rPr>
          <w:rFonts w:ascii="Arial" w:hAnsi="Arial" w:cs="Arial"/>
          <w:sz w:val="24"/>
          <w:szCs w:val="24"/>
        </w:rPr>
        <w:t xml:space="preserve">Для организаций численностью от 30 человек, осуществляющих деятельность на территории </w:t>
      </w:r>
      <w:r w:rsidR="000C27E7">
        <w:rPr>
          <w:rFonts w:ascii="Arial" w:hAnsi="Arial" w:cs="Arial"/>
          <w:sz w:val="24"/>
          <w:szCs w:val="24"/>
        </w:rPr>
        <w:t>Атагайского муниципального образования</w:t>
      </w:r>
      <w:r w:rsidRPr="00386484">
        <w:rPr>
          <w:rFonts w:ascii="Arial" w:hAnsi="Arial" w:cs="Arial"/>
          <w:sz w:val="24"/>
          <w:szCs w:val="24"/>
        </w:rPr>
        <w:t>, возможно оповещение с помощью посыльных. Для этого заблаговременно создается перечень организаций, и разрабатываются маршруты оповещения.</w:t>
      </w:r>
    </w:p>
    <w:p w:rsidR="00386484" w:rsidRDefault="00386484" w:rsidP="00CF2125">
      <w:pPr>
        <w:jc w:val="center"/>
        <w:rPr>
          <w:rFonts w:ascii="Arial" w:hAnsi="Arial" w:cs="Arial"/>
          <w:b/>
          <w:sz w:val="30"/>
          <w:szCs w:val="30"/>
        </w:rPr>
      </w:pPr>
    </w:p>
    <w:p w:rsidR="00386484" w:rsidRDefault="00386484" w:rsidP="00CF2125">
      <w:pPr>
        <w:jc w:val="center"/>
        <w:rPr>
          <w:rFonts w:ascii="Arial" w:hAnsi="Arial" w:cs="Arial"/>
          <w:b/>
          <w:sz w:val="30"/>
          <w:szCs w:val="30"/>
        </w:rPr>
      </w:pP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3</w:t>
      </w: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0C27E7" w:rsidRPr="00024599" w:rsidRDefault="0075406B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 2020 г. № 24</w:t>
      </w:r>
    </w:p>
    <w:p w:rsidR="000C27E7" w:rsidRDefault="000C27E7" w:rsidP="000C27E7">
      <w:pPr>
        <w:jc w:val="center"/>
        <w:rPr>
          <w:rFonts w:ascii="Arial" w:hAnsi="Arial" w:cs="Arial"/>
          <w:b/>
          <w:sz w:val="30"/>
          <w:szCs w:val="30"/>
        </w:rPr>
      </w:pPr>
    </w:p>
    <w:p w:rsidR="000C27E7" w:rsidRDefault="000C27E7" w:rsidP="00CF2125">
      <w:pPr>
        <w:jc w:val="center"/>
        <w:rPr>
          <w:rFonts w:ascii="Arial" w:hAnsi="Arial" w:cs="Arial"/>
          <w:b/>
          <w:sz w:val="30"/>
          <w:szCs w:val="30"/>
        </w:rPr>
      </w:pPr>
    </w:p>
    <w:p w:rsidR="00CF2125" w:rsidRPr="00CF2125" w:rsidRDefault="00CF2125" w:rsidP="00CF2125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Положени</w:t>
      </w:r>
      <w:r w:rsidRPr="00CF2125">
        <w:rPr>
          <w:rFonts w:ascii="Arial" w:hAnsi="Arial" w:cs="Arial"/>
          <w:b/>
          <w:sz w:val="30"/>
          <w:szCs w:val="30"/>
        </w:rPr>
        <w:t>е</w:t>
      </w:r>
    </w:p>
    <w:p w:rsidR="00CF2125" w:rsidRPr="00CF2125" w:rsidRDefault="00CF2125" w:rsidP="00CF2125">
      <w:pPr>
        <w:jc w:val="center"/>
        <w:rPr>
          <w:rFonts w:ascii="Arial" w:hAnsi="Arial" w:cs="Arial"/>
          <w:b/>
          <w:sz w:val="30"/>
          <w:szCs w:val="30"/>
        </w:rPr>
      </w:pPr>
      <w:r w:rsidRPr="00CF2125">
        <w:rPr>
          <w:rFonts w:ascii="Arial" w:hAnsi="Arial" w:cs="Arial"/>
          <w:b/>
          <w:sz w:val="30"/>
          <w:szCs w:val="30"/>
        </w:rPr>
        <w:t>по организации эксплуатационно-технического обслуживания</w:t>
      </w:r>
      <w:r>
        <w:rPr>
          <w:rFonts w:ascii="Arial" w:hAnsi="Arial" w:cs="Arial"/>
          <w:b/>
          <w:sz w:val="30"/>
          <w:szCs w:val="30"/>
        </w:rPr>
        <w:t xml:space="preserve"> </w:t>
      </w:r>
      <w:r w:rsidRPr="00CF2125">
        <w:rPr>
          <w:rFonts w:ascii="Arial" w:hAnsi="Arial" w:cs="Arial"/>
          <w:b/>
          <w:sz w:val="30"/>
          <w:szCs w:val="30"/>
        </w:rPr>
        <w:t>систем оповещения населения</w:t>
      </w:r>
      <w:r>
        <w:rPr>
          <w:rFonts w:ascii="Arial" w:hAnsi="Arial" w:cs="Arial"/>
          <w:b/>
          <w:sz w:val="30"/>
          <w:szCs w:val="30"/>
        </w:rPr>
        <w:t xml:space="preserve"> на территории Атагайского муниципального образования</w:t>
      </w:r>
    </w:p>
    <w:p w:rsidR="00CF2125" w:rsidRPr="00F23327" w:rsidRDefault="00CF2125" w:rsidP="00CF2125">
      <w:pPr>
        <w:jc w:val="center"/>
        <w:rPr>
          <w:b/>
          <w:sz w:val="28"/>
          <w:szCs w:val="28"/>
        </w:rPr>
      </w:pPr>
    </w:p>
    <w:p w:rsidR="00CF2125" w:rsidRPr="00CF2125" w:rsidRDefault="00CF2125" w:rsidP="00CF2125">
      <w:pPr>
        <w:pStyle w:val="2"/>
        <w:rPr>
          <w:rFonts w:ascii="Arial" w:hAnsi="Arial" w:cs="Arial"/>
          <w:sz w:val="24"/>
        </w:rPr>
      </w:pPr>
      <w:r w:rsidRPr="00CF2125">
        <w:rPr>
          <w:rFonts w:ascii="Arial" w:hAnsi="Arial" w:cs="Arial"/>
          <w:sz w:val="24"/>
          <w:lang w:val="en-US"/>
        </w:rPr>
        <w:t>I</w:t>
      </w:r>
      <w:r w:rsidRPr="00CF2125">
        <w:rPr>
          <w:rFonts w:ascii="Arial" w:hAnsi="Arial" w:cs="Arial"/>
          <w:sz w:val="24"/>
        </w:rPr>
        <w:t>. Общие положения</w:t>
      </w:r>
    </w:p>
    <w:p w:rsidR="00CF2125" w:rsidRPr="00CF2125" w:rsidRDefault="00CF2125" w:rsidP="00CF2125">
      <w:pPr>
        <w:rPr>
          <w:rFonts w:ascii="Arial" w:hAnsi="Arial" w:cs="Arial"/>
        </w:rPr>
      </w:pP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ab/>
        <w:t>1. Положение по организации эксплуатационно-технического обслуживания систем оповещения населения</w:t>
      </w:r>
      <w:r>
        <w:rPr>
          <w:rFonts w:ascii="Arial" w:hAnsi="Arial" w:cs="Arial"/>
        </w:rPr>
        <w:t xml:space="preserve"> </w:t>
      </w:r>
      <w:r w:rsidRPr="00CF2125">
        <w:rPr>
          <w:rFonts w:ascii="Arial" w:hAnsi="Arial" w:cs="Arial"/>
        </w:rPr>
        <w:t xml:space="preserve"> разработано на основании распоряжения Правительства Российской Федерации от 25 октября </w:t>
      </w:r>
      <w:smartTag w:uri="urn:schemas-microsoft-com:office:smarttags" w:element="metricconverter">
        <w:smartTagPr>
          <w:attr w:name="ProductID" w:val="2003 г"/>
        </w:smartTagPr>
        <w:r w:rsidRPr="00CF2125">
          <w:rPr>
            <w:rFonts w:ascii="Arial" w:hAnsi="Arial" w:cs="Arial"/>
          </w:rPr>
          <w:t>2003 г</w:t>
        </w:r>
      </w:smartTag>
      <w:r w:rsidRPr="00CF2125">
        <w:rPr>
          <w:rFonts w:ascii="Arial" w:hAnsi="Arial" w:cs="Arial"/>
        </w:rPr>
        <w:t xml:space="preserve">. № 1544-р (Собрание законодательства Российской Федерации, 2003, № 44, ст. 4334) в соответствии с федеральными законами от 21 декабря </w:t>
      </w:r>
      <w:smartTag w:uri="urn:schemas-microsoft-com:office:smarttags" w:element="metricconverter">
        <w:smartTagPr>
          <w:attr w:name="ProductID" w:val="1994 г"/>
        </w:smartTagPr>
        <w:r w:rsidRPr="00CF2125">
          <w:rPr>
            <w:rFonts w:ascii="Arial" w:hAnsi="Arial" w:cs="Arial"/>
          </w:rPr>
          <w:t>1994 г</w:t>
        </w:r>
      </w:smartTag>
      <w:r w:rsidRPr="00CF2125">
        <w:rPr>
          <w:rFonts w:ascii="Arial" w:hAnsi="Arial" w:cs="Arial"/>
        </w:rPr>
        <w:t xml:space="preserve">. № 68-ФЗ «О защите населения и территорий от чрезвычайных ситуаций природного и техногенного характера» (Собрание законодательства Российской Федерации, 1994, № 35, ст. 3648), от 12 февраля </w:t>
      </w:r>
      <w:smartTag w:uri="urn:schemas-microsoft-com:office:smarttags" w:element="metricconverter">
        <w:smartTagPr>
          <w:attr w:name="ProductID" w:val="1998 г"/>
        </w:smartTagPr>
        <w:r w:rsidRPr="00CF2125">
          <w:rPr>
            <w:rFonts w:ascii="Arial" w:hAnsi="Arial" w:cs="Arial"/>
          </w:rPr>
          <w:t>1998 г</w:t>
        </w:r>
      </w:smartTag>
      <w:r w:rsidRPr="00CF2125">
        <w:rPr>
          <w:rFonts w:ascii="Arial" w:hAnsi="Arial" w:cs="Arial"/>
        </w:rPr>
        <w:t xml:space="preserve">. №  28-ФЗ «О гражданской обороне» (Собрание законодательства Российской Федерации, 1998, № 7, ст. 799), от 6 октября </w:t>
      </w:r>
      <w:smartTag w:uri="urn:schemas-microsoft-com:office:smarttags" w:element="metricconverter">
        <w:smartTagPr>
          <w:attr w:name="ProductID" w:val="1999 г"/>
        </w:smartTagPr>
        <w:r w:rsidRPr="00CF2125">
          <w:rPr>
            <w:rFonts w:ascii="Arial" w:hAnsi="Arial" w:cs="Arial"/>
          </w:rPr>
          <w:t>1999 г</w:t>
        </w:r>
      </w:smartTag>
      <w:r w:rsidRPr="00CF2125">
        <w:rPr>
          <w:rFonts w:ascii="Arial" w:hAnsi="Arial" w:cs="Arial"/>
        </w:rPr>
        <w:t xml:space="preserve">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(Собрание законодательства Российской Федерации, 1999, № 42, ст. 5005), от 7 июля </w:t>
      </w:r>
      <w:smartTag w:uri="urn:schemas-microsoft-com:office:smarttags" w:element="metricconverter">
        <w:smartTagPr>
          <w:attr w:name="ProductID" w:val="2003 г"/>
        </w:smartTagPr>
        <w:r w:rsidRPr="00CF2125">
          <w:rPr>
            <w:rFonts w:ascii="Arial" w:hAnsi="Arial" w:cs="Arial"/>
          </w:rPr>
          <w:t>2003 г</w:t>
        </w:r>
      </w:smartTag>
      <w:r w:rsidRPr="00CF2125">
        <w:rPr>
          <w:rFonts w:ascii="Arial" w:hAnsi="Arial" w:cs="Arial"/>
        </w:rPr>
        <w:t xml:space="preserve">. № 126-ФЗ «О связи» (Собрание законодательства Российской Федерации, 2003, № 28, ст. 2895), Указом Президента Российской Федерации от 13 августа </w:t>
      </w:r>
      <w:smartTag w:uri="urn:schemas-microsoft-com:office:smarttags" w:element="metricconverter">
        <w:smartTagPr>
          <w:attr w:name="ProductID" w:val="2001 г"/>
        </w:smartTagPr>
        <w:r w:rsidRPr="00CF2125">
          <w:rPr>
            <w:rFonts w:ascii="Arial" w:hAnsi="Arial" w:cs="Arial"/>
          </w:rPr>
          <w:t>2001 г</w:t>
        </w:r>
      </w:smartTag>
      <w:r w:rsidRPr="00CF2125">
        <w:rPr>
          <w:rFonts w:ascii="Arial" w:hAnsi="Arial" w:cs="Arial"/>
        </w:rPr>
        <w:t xml:space="preserve">. № 1031 «О создании федерального государственного унитарного предприятия «Российская телевизионная и радиовещательная сеть» (Собрание законодательства Российской Федерации, 2001, № 34, ст. 3486) и предназначено для использования федеральными органами исполнительной власти, органами исполнительной власти субъектов Российской Федерации, а также организациями связи, операторами связи, федеральным государственным унитарным предприятием «Российская телевизионная и радиовещательная сеть» и его филиалами и </w:t>
      </w:r>
      <w:r w:rsidRPr="00CF2125">
        <w:rPr>
          <w:rFonts w:ascii="Arial" w:hAnsi="Arial" w:cs="Arial"/>
          <w:bCs/>
        </w:rPr>
        <w:t>организациями, осуществляющими теле- и (или) радиовещание</w:t>
      </w:r>
      <w:r w:rsidRPr="00CF2125">
        <w:rPr>
          <w:rFonts w:ascii="Arial" w:hAnsi="Arial" w:cs="Arial"/>
        </w:rPr>
        <w:t xml:space="preserve"> (далее – организации связи, операторы связи и </w:t>
      </w:r>
      <w:r w:rsidRPr="00CF2125">
        <w:rPr>
          <w:rFonts w:ascii="Arial" w:hAnsi="Arial" w:cs="Arial"/>
          <w:bCs/>
        </w:rPr>
        <w:t>организации, осуществляющие теле- и (или) радиовещание</w:t>
      </w:r>
      <w:r w:rsidRPr="00CF2125">
        <w:rPr>
          <w:rFonts w:ascii="Arial" w:hAnsi="Arial" w:cs="Arial"/>
        </w:rPr>
        <w:t xml:space="preserve">), независимо от форм собственности, осуществляющими в установленном порядке эксплуатационно-техническое обслуживание систем оповещения населения (далее – территориальные системы оповещения). 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ab/>
        <w:t>2. Постоянная готовность к использованию территориальных систем оповещения достигается своевременным и качественным эксплуатационно-техническим обслуживанием технических средств оповещения.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ab/>
        <w:t>3. Эксплуатационно-техническое обслуживание включает в себя комплекс работ по поддержанию в исправном состоянии, восстановлению работоспособности технических средств оповещения, выполняемых в период их использования по назначению.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ab/>
        <w:t>4. К мероприятиям эксплуатационно-технического обслуживания относятся: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техническое обслуживание;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текущий ремонт;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планирование и учет эксплуатации и ремонта;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5. Общее руководство эксплуатационно-техническим обслуживанием технических средств оповещения осуществляют органы исполнительной власти субъектов Российской Федерации.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6. Эксплуатационно-техническое обслуживание технических средств оповещения осуществляется организациями связи, операторами связи или организациями, осуществляющими теле- и (или) радиовещание в соответствии с законодательством Российской Федерации.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7. На эксплуатационно-техническое обслуживание организациям связи, операторам связи или организациям, осуществляющим теле- и (или) радиовещание, органами исполнительной власти субъектов Российской Федерации передаются по актам технические средства оповещения, находящиеся в исправном (работоспособном) состоянии, имеющие полный комплект эксплуатационно-технической документации, средства измерений, запасные части, инструмент и принадлежности (далее – ЗИП).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Списание и утилизация технических средств оповещения осуществляются органом исполнительной власти субъекта Российской Федерации в установленном порядке.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8. Своевременное и качественное выполнение работ по эксплуатационно-техническому обслуживанию технических средств оповещения достигается: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планированием эксплуатационно-технического обслуживания;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систематическим контролем, осуществляемым органами исполнительной власти субъектов Российской Федерации за техническим состоянием и готовностью территориальных систем оповещения к использованию по предназначению;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своевременным и полным обеспечением технических средств оповещения ЗИП;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качественным метрологическим обеспечением;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высокой профессиональной подготовкой специалистов по эксплуатационно-техническому обслуживанию и текущему ремонту;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непрерывным и эффективным управлением силами и средствами эксплуатационно-технического обслуживания и текущего ремонта;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наличием достоверных сведений о техническом состоянии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изучением и обобщением опыта эксплуатационно-технического обслуживания, внедрением прогрессивных методов технического обслуживания и текущего ремонта.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9. Состояние технических средств оповещения определяется их соответствием техническим характеристикам, установленным в технических условиях (эксплуатационной документации).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10. Технические средства оповещения, в зависимости от технического состояния, оцениваются как исправные (работоспособные) и неисправные (неработоспособные).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11. Технические средства оповещения являются работоспособными, если они в состоянии выполнять заданные функции, сохраняя значения заданных параметров в пределах, установленных эксплуатационной документацией.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>12. Технические средства оповещения являются неработоспособными, если значение хотя бы одного из параметров не соответствует нормам, установленным эксплуатационной документацией.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  <w:lang w:val="en-US"/>
        </w:rPr>
        <w:t>II</w:t>
      </w:r>
      <w:r w:rsidRPr="00CF2125">
        <w:rPr>
          <w:rFonts w:ascii="Arial" w:hAnsi="Arial" w:cs="Arial"/>
          <w:b/>
        </w:rPr>
        <w:t>. Организация эксплуатационно-технического обслуживания</w:t>
      </w: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</w:rPr>
        <w:t>технических средств оповещения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13. Организация эксплуатационно-технического обслуживания, контроль за состоянием и поддержанием технических средств оповещения в постоянной готовности к использованию по предназначению осуществляются органами исполнительной власти субъектов Российской Федерации.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14. Подготовка специалистов по техническому обслуживанию технических средств оповещения организуется и проводится органами исполнительной власти субъектов Российской Федерации по заявкам руководителей организаций связи, операторов связи и организаций, осуществляющих теле- и (или) радиовещание. 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15. К самостоятельной работе по обслуживанию технических средств оповещения допускаются работники, имеющие профессиональную подготовку, соответствующую характеру работы.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16. Специалисты, ответственные за своевременное и качественное выполнение технического обслуживания и текущего ремонта технических средств оповещения, назначаются руководителями организаций связи, операторов связи и организаций, осуществляющих теле- и (или) радиовещание, из числа лиц, допущенных к эксплуатационно-техническому обслуживанию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Для проведения наиболее сложных видов технического обслуживания и ремонта, приказами руководителей организаций связи, операторов связи и организаций, осуществляющих теле- и (или) радиовещание, могут создаваться группы (бригады) обслуживания и ремонта из наиболее квалифицированных специалистов, допущенных к эксплуатационно-техническому обслуживанию технических средств оповещения.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17. Основными задачами технического обслуживания технических средств оповещения являются: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предупреждение преждевременного износа механических элементов и отклонения электрических параметров технических средств оповещения от заданных норм;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выявление и устранение неисправностей путем проведения текущего ремонта;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доведение параметров и характеристик технических средств оповещения до норм, установленных эксплуатационно-технической документацией;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анализ причин возникновения неисправностей;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продление сроков службы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планирование технического обслуживания.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18. Для технических средств оповещения предусматриваются следующие виды технического обслуживания: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ежедневное техническое обслуживание (ЕТО);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техническое обслуживание № 1 (ТО-1);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техническое обслуживание № 2 (ТО-2).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19. Ежедневное техническое обслуживание проводится на технических средствах оповещения, работающих непрерывно, и предусматривает проверку: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наличия и состояния основных комплектующих блоков, средств измерений и запасного имущества;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>исправности источников электроснабжения и готовности их к применению;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надежности крепления блоков и соединения электрических разъемов;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наличия и правильности ведения эксплуатационно-технической документации;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работоспособности и проведения необходимых регулировок технических средств оповещения по встроенным приборам.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Работы в объеме ЕТО проводятся специалистами, допущенными к эксплуатационно-техническому обслуживанию технических средств оповещения. О результатах проведения ЕТО делается отметка в книге учета технического состояния технических </w:t>
      </w:r>
      <w:r w:rsidR="0034064F">
        <w:rPr>
          <w:rFonts w:ascii="Arial" w:hAnsi="Arial" w:cs="Arial"/>
        </w:rPr>
        <w:t>средств оповещения</w:t>
      </w:r>
      <w:r w:rsidRPr="00CF2125">
        <w:rPr>
          <w:rFonts w:ascii="Arial" w:hAnsi="Arial" w:cs="Arial"/>
        </w:rPr>
        <w:t>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20. Техническое обслуживание № 1 проводится один раз в месяц независимо от интенсивности использования технических средств оповещения и предусматривает выполнение следующих основных работ: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работы в объеме ЕТО;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детальный осмотр и чистку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проверку работоспособности технических средств оповещения с использованием встроенных систем контроля и автономных средств измерений;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проведение при необходимости электрических и механических регулировок, а также чистки и смазки трущихся частей.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Работы в объеме ТО-1 организуются и контролируются руководителями организаций связи, операторов связи и организаций, осуществляющих теле- и (или) радиовещание, принявших технические средства оповещения на эксплуатационно-техническое обслуживание, и проводятся специалистами, допущенными к выполнению всех видов технического обслуживания и текущего ремонта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Результаты ТО-1 записываются в книгу учета технического состояния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21. Техническое обслуживание № 2 проводится один раз в год и предусматривает выполнение следующих основных работ: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работы в объеме ТО-1;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измерение параметров и характеристик технических средств оповещения, установленных в эксплуатационной документации, и доведение их до заданных норм;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проверку и замену некачественных (неработоспособных) элементов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проверку правильности ведения формуляров (паспортов) и другой эксплуатационной документации и порядка их хранения.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Работы в объеме ТО-2 организуются и контролируются руководителями организаций связи, операторов связи и организаций, осуществляющих теле- и (или) радиовещание, принявших технические средства на эксплуатационно-техническое обслуживание, и проводятся специалистами, ответственными за техническое обслуживание и текущий ремонт технических средств оповещения или группами (бригадами) обслуживания и ремонта, под руководством главного инженера (заместителя руководителя). 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Результаты ТО-2 и значения измеренных параметров заносятся в формуляры (паспорта) и в книгу учета технического состояния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22. Техническое обслуживание при переходе к эксплуатации в осенне-зимний и весенне-летний периоды на средствах оповещения, </w:t>
      </w:r>
      <w:proofErr w:type="spellStart"/>
      <w:r w:rsidRPr="00CF2125">
        <w:rPr>
          <w:rFonts w:ascii="Arial" w:hAnsi="Arial" w:cs="Arial"/>
        </w:rPr>
        <w:t>эксплуатирующихся</w:t>
      </w:r>
      <w:proofErr w:type="spellEnd"/>
      <w:r w:rsidRPr="00CF2125">
        <w:rPr>
          <w:rFonts w:ascii="Arial" w:hAnsi="Arial" w:cs="Arial"/>
        </w:rPr>
        <w:t xml:space="preserve"> вне отапливаемых помещений, совмещается с проведением ТО-1 или, ТО-2.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23. Содержание работ по каждому виду технического обслуживания технических средств оповещения определяется технологическими картами, </w:t>
      </w:r>
      <w:r w:rsidRPr="00CF2125">
        <w:rPr>
          <w:rFonts w:ascii="Arial" w:hAnsi="Arial" w:cs="Arial"/>
        </w:rPr>
        <w:lastRenderedPageBreak/>
        <w:t>составленными в соответствии с эксплуатационно-технической документацией для каждого типа технических средств оповещения, в которых приводятся перечни операций, последовательность и технология их выполнения, необходимые средства измерения, инструмент и расходные материалы.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24. В целях обеспечения непрерывности работы территориальных систем оповещения перед началом технического обслуживания производится подготовка и проверка резервной аппаратуры и линий связи. При отсутствии возможности резервирования аппаратуры и линий связи на период технического обслуживания допускается одновременное выключение не более 10 % направлений оповещения.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 </w:t>
      </w:r>
      <w:r w:rsidRPr="00CF2125">
        <w:rPr>
          <w:rFonts w:ascii="Arial" w:hAnsi="Arial" w:cs="Arial"/>
        </w:rPr>
        <w:tab/>
        <w:t>Разрешение на выключение действующих технических средств оповещения для проведения планового ТО-1</w:t>
      </w:r>
      <w:r w:rsidR="0034064F">
        <w:rPr>
          <w:rFonts w:ascii="Arial" w:hAnsi="Arial" w:cs="Arial"/>
        </w:rPr>
        <w:t>,</w:t>
      </w:r>
      <w:r w:rsidRPr="00CF2125">
        <w:rPr>
          <w:rFonts w:ascii="Arial" w:hAnsi="Arial" w:cs="Arial"/>
        </w:rPr>
        <w:t xml:space="preserve"> </w:t>
      </w:r>
      <w:r w:rsidR="0034064F">
        <w:rPr>
          <w:rFonts w:ascii="Arial" w:hAnsi="Arial" w:cs="Arial"/>
        </w:rPr>
        <w:t>(</w:t>
      </w:r>
      <w:r w:rsidRPr="00CF2125">
        <w:rPr>
          <w:rFonts w:ascii="Arial" w:hAnsi="Arial" w:cs="Arial"/>
        </w:rPr>
        <w:t>ТО-2) дают оперативные дежурные пункта управления органа исполнительной власти субъекта Российской Федерации.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ab/>
        <w:t>25. Планирование эксплуатационно-технического обслуживания технических средств оповещения организуют должностные лица уполномоченных органов исполнительной власти субъектов Российской Федерации.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ab/>
        <w:t>26. Основными документами и исходными данными для планирования эксплуатационно-технического обслуживания технических средств оповещения являются: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эксплуатационная документация по типам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состояние технических средств оповещения;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 запасного имущества и принадлежностей, средств измерений, необходимых для проведения эксплуатационно-технического обслуживания.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27. Основными планирующими документами по эксплуатационно-техническому обслуживанию являются: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план-график технического обслуживания технических средств оповещения территориальной системы оповещения субъекта Российской Федерации на предстоящий год;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план проведения ТО-1; 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 подготовки и проведения ТО-2.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28. План-график проведения технического обслуживания технических средств оповещения территориальной системы оповещения субъекта Российской Федерации на предстоящий год с указанием времени выполнения работ в объемах ТО-1 и ТО-2 и ответственных исполнителей разрабатывается уполномоченным органом исполнительной власти субъе</w:t>
      </w:r>
      <w:r w:rsidR="0034064F">
        <w:rPr>
          <w:rFonts w:ascii="Arial" w:hAnsi="Arial" w:cs="Arial"/>
        </w:rPr>
        <w:t>кта Российской Федерации</w:t>
      </w:r>
      <w:r w:rsidRPr="00CF2125">
        <w:rPr>
          <w:rFonts w:ascii="Arial" w:hAnsi="Arial" w:cs="Arial"/>
        </w:rPr>
        <w:t xml:space="preserve"> и согласовывается с организацией связи, оператором связи и организацией, осуществляющей теле- и (или) радиовещание, принявшими технические средства оповещения на эксплуатационно-техническое обслуживание.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29. План </w:t>
      </w:r>
      <w:r w:rsidR="0034064F">
        <w:rPr>
          <w:rFonts w:ascii="Arial" w:hAnsi="Arial" w:cs="Arial"/>
        </w:rPr>
        <w:t>проведения ТО-1</w:t>
      </w:r>
      <w:r w:rsidRPr="00CF2125">
        <w:rPr>
          <w:rFonts w:ascii="Arial" w:hAnsi="Arial" w:cs="Arial"/>
        </w:rPr>
        <w:t xml:space="preserve"> разрабатывается организацией связи, оператором связи и организацией, осуществляющей теле- и (или) радиовещание, принявшими технические средства оповещения на эксплуатационно-техническое обслуживание.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30. План подготовки и проведения ТО-2 технических средств оповещения разрабатывается организацией связи, оператором связи или организацией, осуществляющей теле- и (или) радиовещание, принявшими технические средства оповещения на эксплуатационно-техническое обслуживание.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 плане подготовки и проведения ТО-2 отражаются: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подготовительные мероприятия по проведению ТО-2;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порядок проведения технического обслуживания;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мероприятия по контролю качества выполнения технического обслуживания.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Результаты работы по проведени</w:t>
      </w:r>
      <w:r w:rsidR="0034064F">
        <w:rPr>
          <w:rFonts w:ascii="Arial" w:hAnsi="Arial" w:cs="Arial"/>
        </w:rPr>
        <w:t>ю ТО-2 оформляются актом</w:t>
      </w:r>
      <w:r w:rsidRPr="00CF2125">
        <w:rPr>
          <w:rFonts w:ascii="Arial" w:hAnsi="Arial" w:cs="Arial"/>
        </w:rPr>
        <w:t>, который хранится в течение очередного календарного года. Один экземпляр акта представляется в орган исполнительной власти субъекта Российской Федерации.</w:t>
      </w:r>
    </w:p>
    <w:p w:rsidR="00CF2125" w:rsidRPr="00CF2125" w:rsidRDefault="00CF2125" w:rsidP="00CF2125">
      <w:pPr>
        <w:pStyle w:val="21"/>
        <w:ind w:firstLine="709"/>
        <w:rPr>
          <w:rFonts w:ascii="Arial" w:hAnsi="Arial" w:cs="Arial"/>
          <w:sz w:val="24"/>
          <w:szCs w:val="24"/>
        </w:rPr>
      </w:pPr>
      <w:r w:rsidRPr="00CF2125">
        <w:rPr>
          <w:rFonts w:ascii="Arial" w:hAnsi="Arial" w:cs="Arial"/>
          <w:sz w:val="24"/>
          <w:szCs w:val="24"/>
        </w:rPr>
        <w:lastRenderedPageBreak/>
        <w:t xml:space="preserve">31. Мероприятия по подготовке технических средств оповещения к летней (зимней) эксплуатации включаются в план проведения ТО-1 и (или) ТО-2. 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При этом предусматривается: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изучение со специалистами особенностей эксплуатации технических средств оповещения в предстоящем периоде;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выполнение работ в объеме ТО-1 (ТО-2) и по переводу технических средств оповещения для эксплуатации в летних (зимних) условиях;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порядок организации контроля за качеством технического обслуживания.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32. Основными документами по учету технического обслуживания технических средств оповещения являются: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формуляр;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книга учета технического состояния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33. Формуляр является основным документом, в котором ведутся записи по использованию, техническому состоянию, ремонту и перемещению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Сохранность формуляра, своевременное и правильное его ведение обеспечивает специалист, ответственный за своевременное и качественное выполнение технического обслуживания и текущего ремонта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Все записи в формуляре должны быть разборчивыми. Подчистки и незаверенные исправления не допускаются. Должности и фамилии лиц, вносивших записи в формуляр, должны быть записаны разборчиво.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34. В случае утраты или порчи формуляра должен быть заведен его дубликат. 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35. В процессе эксплуатации технических средств оповещения в формуляре должны отражаться: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сведения о поступлении технических средств оповещения, назначении ответственных лиц за эксплуатационно-техническое обслуживание технических средств оповещения, а также о всех последующих изменениях, включая передачу в другие структурные подразделения организации связи, оператора связи или организации, осуществляющей теле- и (или) радиовещание, принявших технические средства оповещения на эксплуатационно-техническое обслуживание;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учет часов работы (учет ведется помесячно с суммированием данных о наработке за каждый год; на комплексы технических средств оповещения ведется раздельно для каждого комплектующего изделия);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учет отказов и повреждений;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учет технического обслуживания в объеме ТО-2 с занесением результатов измерения всех параметров и характеристик;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сведения о ремонте с указанием вида ремонта, места и времени его проведения и о доработках;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сведения об изменении категории, назначении и другие данные, предусмотренные разделами формуляра.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36. В книге учета технического состояния технических средств оповещения записываются: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время включения в работу, вынужденные перерывы в работе и их причины, время окончания использования по предназначению;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время проведения ЕТО, ТО-1 и ТО-2, кто выполнял работы, выявленные неисправности и выполненные работы по их устранению;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результаты контроля должностными лицами качества технического обслуживания;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>результаты периодического контроля должностными лицами технического состояния технических средств оповещения.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  <w:lang w:val="en-US"/>
        </w:rPr>
        <w:t>III</w:t>
      </w:r>
      <w:r w:rsidRPr="00CF2125">
        <w:rPr>
          <w:rFonts w:ascii="Arial" w:hAnsi="Arial" w:cs="Arial"/>
          <w:b/>
        </w:rPr>
        <w:t>. Организация текущего ремонта технических средств оповещения</w:t>
      </w:r>
    </w:p>
    <w:p w:rsidR="00CF2125" w:rsidRPr="00CF2125" w:rsidRDefault="00CF2125" w:rsidP="00CF2125">
      <w:pPr>
        <w:rPr>
          <w:rFonts w:ascii="Arial" w:hAnsi="Arial" w:cs="Arial"/>
        </w:rPr>
      </w:pP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37. Текущий ремонт технических средств оповещения является неплановым и включает в себя работы по восстановлению их работоспособности после отказов и повреждений путем замены и (или) восстановления отдельных составных блоков (элементов). К текущему ремонту относятся работы по поиску и замене отказавших легкосъемных функциональных блоков, узлов и элементов, а также другие восстановительные работы, не требующие использования специального ремонтного оборудования.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Восстановление неработоспособных технических средств оповещения (функциональных блоков, узлов и элементов) осуществляется в специализированных мастерских (на заводах-изготовителях) по согласованию с органом исполнительной власти субъекта Российской Федерации.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38. Текущий ремонт проводится специалистами, ответственными за своевременное и качественное выполнение технического обслуживания и текущего ремонта технических средств оповещения.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39. Для текущего ремонта технических средств оповещения используются одиночные и групповые комплекты ЗИП (ЗИП-О и ЗИП-Г), а также запасные части, закупаемые отдельно.</w:t>
      </w:r>
    </w:p>
    <w:p w:rsidR="00CF2125" w:rsidRPr="00CF2125" w:rsidRDefault="00CF2125" w:rsidP="00CF2125">
      <w:pPr>
        <w:rPr>
          <w:rFonts w:ascii="Arial" w:hAnsi="Arial" w:cs="Arial"/>
        </w:rPr>
      </w:pPr>
      <w:r w:rsidRPr="00CF2125">
        <w:rPr>
          <w:rFonts w:ascii="Arial" w:hAnsi="Arial" w:cs="Arial"/>
        </w:rPr>
        <w:t>40. На группы (бригады) обслуживания и ремонта возлагается: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выполнение текущего ремонта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проведение измерений и доведение до установленных норм параметров при техническом обслуживании технических средств оповещения в объеме ТО-2;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планирование и учет технического обслуживания и ремонта;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сбор и обобщение данных о надежности;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организация рекламационной работы;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контроль качества выполнения ремонта и технического обслуживания (технического состояния).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При необходимости в организациях, осуществляющих техническое обслуживание, могут оборудоваться пункты ремонта технических средств оповещения.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</w:p>
    <w:p w:rsidR="00CF2125" w:rsidRPr="00843584" w:rsidRDefault="00CF2125" w:rsidP="00CF2125">
      <w:pPr>
        <w:jc w:val="center"/>
        <w:rPr>
          <w:rFonts w:ascii="Arial" w:hAnsi="Arial" w:cs="Arial"/>
          <w:b/>
        </w:rPr>
      </w:pP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  <w:lang w:val="en-US"/>
        </w:rPr>
        <w:t>IV</w:t>
      </w:r>
      <w:r w:rsidRPr="00CF2125">
        <w:rPr>
          <w:rFonts w:ascii="Arial" w:hAnsi="Arial" w:cs="Arial"/>
          <w:b/>
        </w:rPr>
        <w:t>. Контроль технического состояния технических средств оповещения</w:t>
      </w:r>
    </w:p>
    <w:p w:rsidR="00CF2125" w:rsidRPr="00CF2125" w:rsidRDefault="00CF2125" w:rsidP="00CF2125">
      <w:pPr>
        <w:tabs>
          <w:tab w:val="num" w:pos="0"/>
        </w:tabs>
        <w:jc w:val="center"/>
        <w:rPr>
          <w:rFonts w:ascii="Arial" w:hAnsi="Arial" w:cs="Arial"/>
        </w:rPr>
      </w:pPr>
    </w:p>
    <w:p w:rsidR="00CF2125" w:rsidRPr="00CF2125" w:rsidRDefault="00CF2125" w:rsidP="00CF2125">
      <w:pPr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41. Основными задачами контроля технического состояния являются: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определение степени готовности технических средств оповещения к использованию по назначению;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оценка организации и качества выполнения технического обслуживания и ремонта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своевременное принятие мер по устранению выявленных недостатков.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42.</w:t>
      </w:r>
      <w:r w:rsidRPr="00CF2125">
        <w:rPr>
          <w:rFonts w:ascii="Arial" w:hAnsi="Arial" w:cs="Arial"/>
          <w:b/>
        </w:rPr>
        <w:t xml:space="preserve"> </w:t>
      </w:r>
      <w:r w:rsidRPr="00CF2125">
        <w:rPr>
          <w:rFonts w:ascii="Arial" w:hAnsi="Arial" w:cs="Arial"/>
        </w:rPr>
        <w:t xml:space="preserve">Контроль технического состояния технических средств оповещения осуществляется должностными лицами или комиссиями в соответствии с планами основных мероприятий федерального органа исполнительной власти, уполномоченного на решение задач в области гражданской обороны, его территориальных органов или уполномоченного органа исполнительной власти субъекта Российской Федерации. </w:t>
      </w:r>
    </w:p>
    <w:p w:rsidR="00CF2125" w:rsidRPr="00CF2125" w:rsidRDefault="00CF2125" w:rsidP="00CF2125">
      <w:pPr>
        <w:ind w:firstLine="709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>Проверки технического состояния технических средств оповещения должны проводиться, как правило:</w:t>
      </w:r>
    </w:p>
    <w:p w:rsidR="00CF2125" w:rsidRPr="00CF2125" w:rsidRDefault="00CF2125" w:rsidP="00CF2125">
      <w:pPr>
        <w:ind w:firstLine="709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федеральным органом исполнительной власти, уполномоченным на решение задач в области гражданской обороны - не более одного раза в пять лет;</w:t>
      </w:r>
    </w:p>
    <w:p w:rsidR="00CF2125" w:rsidRPr="00CF2125" w:rsidRDefault="00CF2125" w:rsidP="00CF2125">
      <w:pPr>
        <w:ind w:firstLine="709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территориальными органами федерального органа исполнительной власти, уполномоченного на решение задач в области гражданской обороны - не более одного раза в три года;</w:t>
      </w:r>
    </w:p>
    <w:p w:rsidR="00CF2125" w:rsidRPr="00CF2125" w:rsidRDefault="00CF2125" w:rsidP="00CF2125">
      <w:pPr>
        <w:ind w:firstLine="709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уполномоченным органом исполнительной власти субъекта Российской Федерации - не более одного раза в год.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43. Во время проведения контроля технического состояния проверяется: 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комплектность и внешнее состояние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работоспособность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своевременность и качество проведения технического обслуживания и ремонта;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 и правильность ведения эксплуатационной документации.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44. При проверке комплектности и внешнего состояния технических средств оповещения определяется: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соответствие фактического наличия составных частей и ЗИП комплекту поставки и записям в формуляре;</w:t>
      </w:r>
    </w:p>
    <w:p w:rsidR="00CF2125" w:rsidRPr="00CF2125" w:rsidRDefault="00CF2125" w:rsidP="00CF2125">
      <w:pPr>
        <w:pStyle w:val="a7"/>
        <w:tabs>
          <w:tab w:val="num" w:pos="0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CF2125">
        <w:rPr>
          <w:rFonts w:ascii="Arial" w:hAnsi="Arial" w:cs="Arial"/>
          <w:sz w:val="24"/>
          <w:szCs w:val="24"/>
        </w:rPr>
        <w:t>соответствие номеров на технических средствах оповещения, ее блоках и панелях номерам, указанным в формуляре;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состояние корпусов, лицевых панелей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состояние антенно-фидерных устройств, кабелей и межблочных кабельных соединений;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соответствие предохранителей установленным номиналам;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 и состояние устройств заземления;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состояние органов управления, настройки и встроенных средств измерений;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надежность крепления технических средств оповещения, приборов, блоков и панелей.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45. При проверке работоспособности технических средств оповещения оценивается возможность их использования по назначению по встроенным системам контроля и средствам измерений в соответствии с порядком подготовки к работе, предусмотренным инструкцией по эксплуатации.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46. При проверке своевременности и качества проведения технического обслуживания определяется: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фактическое состояние технических средств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 записей о выполнении работ технического обслуживания с требуемой периодичностью в формуляре и книге учета технического состояния;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полнота технического обслуживания; 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квалификация специалистов, за которыми закреплены технические средства оповещения, по выполнению операции технического обслуживания.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47. При проверке наличия и правильности ведения эксплуатационной документации определяется: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состав документации, ее состояние и условия хранения;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наличие и правильность записей в формулярах (паспортах);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правильность ведения книги учета технического состояния;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соблюдение сроков калибровки средств измерений и электрических испытаний защитных средств.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48. Мероприятия по контролю технического состояния технических средств оповещения осуществляются назначенными комиссиями (должностными лицами) с участием представителей организаций, осуществляющих их эксплуатационно-техническое обслуживание.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lastRenderedPageBreak/>
        <w:t>49. Количество проверяемых образцов технических средств оповещения определяется планом проверки.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50. До начала проверки председателю комиссии (должностному лицу), осуществляющему проверку, руководитель организации связи, оператора связи или организации, осуществляющей теле- и (или) радиовещание, представляет справку-доклад о наличии и состоянии технич</w:t>
      </w:r>
      <w:r w:rsidR="0034064F">
        <w:rPr>
          <w:rFonts w:ascii="Arial" w:hAnsi="Arial" w:cs="Arial"/>
        </w:rPr>
        <w:t>еских средств оповещения</w:t>
      </w:r>
      <w:r w:rsidRPr="00CF2125">
        <w:rPr>
          <w:rFonts w:ascii="Arial" w:hAnsi="Arial" w:cs="Arial"/>
        </w:rPr>
        <w:t>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51. Техническое состояние технических средств оповещения, организация и качество технического обслуживания могут оцениваться «удовлетворительно» или «неудовлетворительно». 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Оценка «удовлетворительно» выставляется при выполнении следующих требований: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периодичность, качество и сроки проведения технического обслуживания соблюдаются, готовность технических средств оповещения к использованию по назначению обеспечивается;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планирующие документы по организации технического обслуживания технических средств оповещения разработаны правильно и утверждены;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контроль качества и своевременности выполнения работ по техническому обслуживанию осуществляется своевременно;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учет проведенного технического обслуживания и израсходованных при этом запасных элементов и расходных материалов ведется.</w:t>
      </w:r>
    </w:p>
    <w:p w:rsidR="00CF2125" w:rsidRPr="00CF2125" w:rsidRDefault="00CF2125" w:rsidP="00CF2125">
      <w:pPr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Оценка «неудовлетворительно» выставляется при невыполнении одного из первых двух требований или двух последних.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52. По результатам проверки составляется акт.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Акт представляется для ознакомления руководителю проверенной организации связи, оператора связи и организации, осуществляющей теле- и (или) радиовещание, принявших технические средства оповещения на эксплуатационно-техническое обслуживание.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Председателем комиссии (должностным лицом), проводившей проверку, не позднее 10 дней после её окончания акт представляется на утверждение руководителю (заместителю руководителя) федерального органа исполнительной власти, уполномоченного на решение задач в области гражданской обороны, его территориального органа или уполномоченного органа исполнительной власти субъекта Российской Федерации соответственно.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</w:p>
    <w:p w:rsidR="00CF2125" w:rsidRPr="00843584" w:rsidRDefault="00CF2125" w:rsidP="00CF2125">
      <w:pPr>
        <w:jc w:val="center"/>
        <w:rPr>
          <w:rFonts w:ascii="Arial" w:hAnsi="Arial" w:cs="Arial"/>
          <w:b/>
        </w:rPr>
      </w:pPr>
    </w:p>
    <w:p w:rsidR="00CF2125" w:rsidRPr="00843584" w:rsidRDefault="00CF2125" w:rsidP="00CF2125">
      <w:pPr>
        <w:jc w:val="center"/>
        <w:rPr>
          <w:rFonts w:ascii="Arial" w:hAnsi="Arial" w:cs="Arial"/>
          <w:b/>
        </w:rPr>
      </w:pPr>
    </w:p>
    <w:p w:rsidR="00CF2125" w:rsidRPr="00843584" w:rsidRDefault="00CF2125" w:rsidP="00CF2125">
      <w:pPr>
        <w:jc w:val="center"/>
        <w:rPr>
          <w:rFonts w:ascii="Arial" w:hAnsi="Arial" w:cs="Arial"/>
          <w:b/>
        </w:rPr>
      </w:pP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  <w:lang w:val="en-US"/>
        </w:rPr>
        <w:t>V</w:t>
      </w:r>
      <w:r w:rsidRPr="00CF2125">
        <w:rPr>
          <w:rFonts w:ascii="Arial" w:hAnsi="Arial" w:cs="Arial"/>
          <w:b/>
        </w:rPr>
        <w:t>. Виды и порядок проведения технических проверок готовности</w:t>
      </w:r>
    </w:p>
    <w:p w:rsidR="00CF2125" w:rsidRPr="00CF2125" w:rsidRDefault="00CF2125" w:rsidP="00CF2125">
      <w:pPr>
        <w:jc w:val="center"/>
        <w:rPr>
          <w:rFonts w:ascii="Arial" w:hAnsi="Arial" w:cs="Arial"/>
          <w:b/>
        </w:rPr>
      </w:pPr>
      <w:r w:rsidRPr="00CF2125">
        <w:rPr>
          <w:rFonts w:ascii="Arial" w:hAnsi="Arial" w:cs="Arial"/>
          <w:b/>
        </w:rPr>
        <w:t xml:space="preserve">территориальных систем оповещения </w:t>
      </w:r>
    </w:p>
    <w:p w:rsidR="00CF2125" w:rsidRPr="00CF2125" w:rsidRDefault="00CF2125" w:rsidP="00CF2125">
      <w:pPr>
        <w:ind w:firstLine="720"/>
        <w:jc w:val="both"/>
        <w:rPr>
          <w:rFonts w:ascii="Arial" w:hAnsi="Arial" w:cs="Arial"/>
          <w:b/>
        </w:rPr>
      </w:pP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53. С целью поддержания территориальных систем оповещения в постоянной готовности к использованию проводятся следующие виды проверок: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комплексные технические проверки готовности территориальных систем оповещения с включением оконечных средств оповещения и доведением проверочных сигналов и информации оповещения до населения, проживающего на данной территории;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технические проверки готовности территориальных систем оповещения к задействованию без включения оконечных средств оповещения населения.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54. Комплексные технические проверки проводятся не реже одного раза в год комиссией в составе представителей уполномоченного органа исполнительной власти субъекта Российской Федерации, главного управления МЧС России по субъекту Российской Федерации, а также организации связи, оператора связи и </w:t>
      </w:r>
      <w:r w:rsidRPr="00CF2125">
        <w:rPr>
          <w:rFonts w:ascii="Arial" w:hAnsi="Arial" w:cs="Arial"/>
        </w:rPr>
        <w:lastRenderedPageBreak/>
        <w:t>организации, осуществляющей теле- и (или) радиовещание, принявших технические средства оповещения на эксплуатационно-техническое обслуживание.</w:t>
      </w:r>
    </w:p>
    <w:p w:rsidR="00CF2125" w:rsidRPr="00CF2125" w:rsidRDefault="00CF2125" w:rsidP="00CF2125">
      <w:pPr>
        <w:pStyle w:val="a7"/>
        <w:jc w:val="both"/>
        <w:rPr>
          <w:rFonts w:ascii="Arial" w:hAnsi="Arial" w:cs="Arial"/>
          <w:sz w:val="24"/>
          <w:szCs w:val="24"/>
        </w:rPr>
      </w:pPr>
      <w:r w:rsidRPr="00CF2125">
        <w:rPr>
          <w:rFonts w:ascii="Arial" w:hAnsi="Arial" w:cs="Arial"/>
          <w:sz w:val="24"/>
          <w:szCs w:val="24"/>
        </w:rPr>
        <w:t>План проведения комплексной технической пров</w:t>
      </w:r>
      <w:r w:rsidR="0034064F">
        <w:rPr>
          <w:rFonts w:ascii="Arial" w:hAnsi="Arial" w:cs="Arial"/>
          <w:sz w:val="24"/>
          <w:szCs w:val="24"/>
        </w:rPr>
        <w:t>ерки</w:t>
      </w:r>
      <w:r w:rsidRPr="00CF2125">
        <w:rPr>
          <w:rFonts w:ascii="Arial" w:hAnsi="Arial" w:cs="Arial"/>
          <w:sz w:val="24"/>
          <w:szCs w:val="24"/>
        </w:rPr>
        <w:t xml:space="preserve"> разрабатывается уполномоченным органом исполнительной власти субъекта Российской Федерации и утверждается руководителем органа исполнительной власти субъекта Российской Федерации.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 xml:space="preserve">Результаты комплексной проверки оформляются актом. 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 акте указывается: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время, место и вид проверки;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результаты проверки;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рекомендации по повышению готовности территориальных систем оповещения;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выводы.</w:t>
      </w:r>
    </w:p>
    <w:p w:rsidR="00CF2125" w:rsidRPr="00CF2125" w:rsidRDefault="00CF2125" w:rsidP="00CF2125">
      <w:pPr>
        <w:tabs>
          <w:tab w:val="num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Акт утверждается руководителем органа исполнительной власти субъекта Российской Федерации.</w:t>
      </w:r>
    </w:p>
    <w:p w:rsidR="00CF2125" w:rsidRPr="00CF2125" w:rsidRDefault="00CF2125" w:rsidP="00CF2125">
      <w:pPr>
        <w:ind w:firstLine="708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55. Технические проверки готовности территориальной системы оповещения к использованию проводятся оперативными дежурными пункта управления органа исполнительной власти субъекта Российской Федерации путем ежедневной передачи сигнала (или речевого сообщения) «Техническая проверка» без включения оконечных средств оповещения населения с последующей записью результатов в книгу учета технического состояния технических средств оповещения.</w:t>
      </w:r>
    </w:p>
    <w:p w:rsidR="00CF2125" w:rsidRPr="00CF2125" w:rsidRDefault="00CF2125" w:rsidP="00CF2125">
      <w:pPr>
        <w:tabs>
          <w:tab w:val="left" w:pos="0"/>
        </w:tabs>
        <w:ind w:firstLine="720"/>
        <w:jc w:val="both"/>
        <w:rPr>
          <w:rFonts w:ascii="Arial" w:hAnsi="Arial" w:cs="Arial"/>
        </w:rPr>
      </w:pPr>
      <w:r w:rsidRPr="00CF2125">
        <w:rPr>
          <w:rFonts w:ascii="Arial" w:hAnsi="Arial" w:cs="Arial"/>
        </w:rPr>
        <w:t>56.</w:t>
      </w:r>
      <w:r w:rsidRPr="00CF2125">
        <w:rPr>
          <w:rFonts w:ascii="Arial" w:hAnsi="Arial" w:cs="Arial"/>
          <w:b/>
        </w:rPr>
        <w:t xml:space="preserve"> </w:t>
      </w:r>
      <w:r w:rsidRPr="00CF2125">
        <w:rPr>
          <w:rFonts w:ascii="Arial" w:hAnsi="Arial" w:cs="Arial"/>
        </w:rPr>
        <w:t xml:space="preserve">Перед проведением указанных проверок в обязательном порядке проводится комплекс организационно-технических мероприятий с целью исключения несанкционированного запуска территориальных систем оповещения. </w:t>
      </w:r>
    </w:p>
    <w:p w:rsidR="00CF2125" w:rsidRPr="00CF2125" w:rsidRDefault="00CF2125" w:rsidP="00CF2125">
      <w:pPr>
        <w:rPr>
          <w:rFonts w:ascii="Arial" w:hAnsi="Arial" w:cs="Arial"/>
        </w:rPr>
      </w:pPr>
    </w:p>
    <w:p w:rsidR="00CF2125" w:rsidRPr="00F23327" w:rsidRDefault="00CF2125" w:rsidP="00CF2125">
      <w:pPr>
        <w:rPr>
          <w:sz w:val="28"/>
          <w:szCs w:val="28"/>
        </w:rPr>
      </w:pP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4</w:t>
      </w: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0C27E7" w:rsidRPr="00024599" w:rsidRDefault="000C27E7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Атагайского муниципального </w:t>
      </w:r>
    </w:p>
    <w:p w:rsidR="000C27E7" w:rsidRPr="00024599" w:rsidRDefault="0075406B" w:rsidP="000C27E7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25.02. 2020 г. № 24</w:t>
      </w:r>
    </w:p>
    <w:p w:rsidR="000C27E7" w:rsidRDefault="000C27E7" w:rsidP="000C27E7">
      <w:pPr>
        <w:jc w:val="center"/>
        <w:rPr>
          <w:rFonts w:ascii="Arial" w:hAnsi="Arial" w:cs="Arial"/>
          <w:b/>
          <w:sz w:val="30"/>
          <w:szCs w:val="30"/>
        </w:rPr>
      </w:pPr>
    </w:p>
    <w:p w:rsidR="00CF2125" w:rsidRPr="00F23327" w:rsidRDefault="00CF2125" w:rsidP="00CF2125">
      <w:pPr>
        <w:rPr>
          <w:sz w:val="28"/>
          <w:szCs w:val="28"/>
        </w:rPr>
      </w:pPr>
    </w:p>
    <w:p w:rsidR="000C27E7" w:rsidRPr="000C27E7" w:rsidRDefault="000C27E7" w:rsidP="000C27E7">
      <w:pPr>
        <w:pStyle w:val="10"/>
        <w:shd w:val="clear" w:color="auto" w:fill="auto"/>
        <w:spacing w:before="0"/>
        <w:ind w:left="60"/>
        <w:rPr>
          <w:rFonts w:ascii="Arial" w:hAnsi="Arial" w:cs="Arial"/>
          <w:sz w:val="30"/>
          <w:szCs w:val="30"/>
        </w:rPr>
      </w:pPr>
      <w:bookmarkStart w:id="6" w:name="bookmark6"/>
      <w:r w:rsidRPr="000C27E7">
        <w:rPr>
          <w:rFonts w:ascii="Arial" w:hAnsi="Arial" w:cs="Arial"/>
          <w:sz w:val="30"/>
          <w:szCs w:val="30"/>
        </w:rPr>
        <w:t>Тексты</w:t>
      </w:r>
      <w:bookmarkEnd w:id="6"/>
    </w:p>
    <w:p w:rsidR="000C27E7" w:rsidRPr="000C27E7" w:rsidRDefault="000C27E7" w:rsidP="000C27E7">
      <w:pPr>
        <w:pStyle w:val="30"/>
        <w:shd w:val="clear" w:color="auto" w:fill="auto"/>
        <w:spacing w:line="274" w:lineRule="exact"/>
        <w:ind w:left="60"/>
        <w:rPr>
          <w:rFonts w:ascii="Arial" w:hAnsi="Arial" w:cs="Arial"/>
          <w:sz w:val="30"/>
          <w:szCs w:val="30"/>
        </w:rPr>
      </w:pPr>
      <w:r w:rsidRPr="000C27E7">
        <w:rPr>
          <w:rFonts w:ascii="Arial" w:hAnsi="Arial" w:cs="Arial"/>
          <w:sz w:val="30"/>
          <w:szCs w:val="30"/>
        </w:rPr>
        <w:t xml:space="preserve">речевых сообщений по оповещению населения </w:t>
      </w:r>
      <w:r w:rsidR="00E540D8">
        <w:rPr>
          <w:rFonts w:ascii="Arial" w:hAnsi="Arial" w:cs="Arial"/>
          <w:sz w:val="30"/>
          <w:szCs w:val="30"/>
        </w:rPr>
        <w:t xml:space="preserve">Атагайского муниципального образования </w:t>
      </w:r>
      <w:r w:rsidRPr="000C27E7">
        <w:rPr>
          <w:rFonts w:ascii="Arial" w:hAnsi="Arial" w:cs="Arial"/>
          <w:sz w:val="30"/>
          <w:szCs w:val="30"/>
        </w:rPr>
        <w:t>при угрозе или</w:t>
      </w:r>
      <w:bookmarkStart w:id="7" w:name="bookmark7"/>
      <w:r>
        <w:rPr>
          <w:rFonts w:ascii="Arial" w:hAnsi="Arial" w:cs="Arial"/>
          <w:sz w:val="30"/>
          <w:szCs w:val="30"/>
        </w:rPr>
        <w:t xml:space="preserve"> </w:t>
      </w:r>
      <w:r w:rsidRPr="000C27E7">
        <w:rPr>
          <w:rFonts w:ascii="Arial" w:hAnsi="Arial" w:cs="Arial"/>
          <w:sz w:val="30"/>
          <w:szCs w:val="30"/>
        </w:rPr>
        <w:t>возникновении чрезвычайных ситуаций</w:t>
      </w:r>
      <w:bookmarkEnd w:id="7"/>
    </w:p>
    <w:p w:rsidR="000C27E7" w:rsidRDefault="000C27E7" w:rsidP="000C27E7">
      <w:pPr>
        <w:pStyle w:val="10"/>
        <w:shd w:val="clear" w:color="auto" w:fill="auto"/>
        <w:spacing w:before="0"/>
        <w:ind w:left="60"/>
        <w:rPr>
          <w:rFonts w:ascii="Arial" w:hAnsi="Arial" w:cs="Arial"/>
          <w:sz w:val="24"/>
          <w:szCs w:val="24"/>
        </w:rPr>
      </w:pPr>
      <w:bookmarkStart w:id="8" w:name="bookmark8"/>
    </w:p>
    <w:p w:rsidR="000C27E7" w:rsidRPr="000C27E7" w:rsidRDefault="000C27E7" w:rsidP="000C27E7">
      <w:pPr>
        <w:pStyle w:val="10"/>
        <w:shd w:val="clear" w:color="auto" w:fill="auto"/>
        <w:spacing w:before="0"/>
        <w:ind w:left="60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Текст</w:t>
      </w:r>
      <w:bookmarkEnd w:id="8"/>
    </w:p>
    <w:p w:rsidR="000C27E7" w:rsidRPr="000C27E7" w:rsidRDefault="000C27E7" w:rsidP="000C27E7">
      <w:pPr>
        <w:pStyle w:val="30"/>
        <w:shd w:val="clear" w:color="auto" w:fill="auto"/>
        <w:spacing w:line="274" w:lineRule="exact"/>
        <w:ind w:left="60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по оповещению населения в случае угрозы или возникновения паводка</w:t>
      </w:r>
    </w:p>
    <w:p w:rsidR="000C27E7" w:rsidRPr="000C27E7" w:rsidRDefault="000C27E7" w:rsidP="000C27E7">
      <w:pPr>
        <w:pStyle w:val="10"/>
        <w:shd w:val="clear" w:color="auto" w:fill="auto"/>
        <w:spacing w:before="0" w:after="240"/>
        <w:ind w:left="60"/>
        <w:rPr>
          <w:rFonts w:ascii="Arial" w:hAnsi="Arial" w:cs="Arial"/>
          <w:sz w:val="24"/>
          <w:szCs w:val="24"/>
        </w:rPr>
      </w:pPr>
      <w:bookmarkStart w:id="9" w:name="bookmark9"/>
      <w:r w:rsidRPr="000C27E7">
        <w:rPr>
          <w:rFonts w:ascii="Arial" w:hAnsi="Arial" w:cs="Arial"/>
          <w:sz w:val="24"/>
          <w:szCs w:val="24"/>
        </w:rPr>
        <w:t>(наводнения)</w:t>
      </w:r>
      <w:bookmarkEnd w:id="9"/>
    </w:p>
    <w:p w:rsidR="000C27E7" w:rsidRPr="000C27E7" w:rsidRDefault="000C27E7" w:rsidP="000C27E7">
      <w:pPr>
        <w:pStyle w:val="24"/>
        <w:shd w:val="clear" w:color="auto" w:fill="auto"/>
        <w:spacing w:after="0"/>
        <w:ind w:left="60"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9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Граждане! К вам обращается Глава</w:t>
      </w:r>
      <w:r>
        <w:rPr>
          <w:rFonts w:ascii="Arial" w:hAnsi="Arial" w:cs="Arial"/>
          <w:sz w:val="24"/>
          <w:szCs w:val="24"/>
        </w:rPr>
        <w:t xml:space="preserve"> Атагайского муниципального образования</w:t>
      </w:r>
      <w:r w:rsidRPr="000C27E7">
        <w:rPr>
          <w:rFonts w:ascii="Arial" w:hAnsi="Arial" w:cs="Arial"/>
          <w:sz w:val="24"/>
          <w:szCs w:val="24"/>
        </w:rPr>
        <w:t>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9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Прослушайте информацию о мерах защиты при наводнениях и паводках.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Получив предупреждение об угрозе наводнения (затопления), сообщите об этом вашим близким, соседям. Предупреждение об ожидаемом наводнении обычно содержит информацию о времени и границах затопления, а также рекомендации жителям о целесообразном поведении или о порядке эвакуации. Продолжая слушать местное радио или специально уполномоченных лиц с громкоговорящей аппаратурой (если речь идет не о внезапном подтоплении), необходимо </w:t>
      </w:r>
      <w:r w:rsidRPr="000C27E7">
        <w:rPr>
          <w:rFonts w:ascii="Arial" w:hAnsi="Arial" w:cs="Arial"/>
          <w:sz w:val="24"/>
          <w:szCs w:val="24"/>
        </w:rPr>
        <w:lastRenderedPageBreak/>
        <w:t>подготовиться к эвакуации в место временного размещения, определяемого органами местного самоуправления (как правило, на базе средних школ), где будет организовано питание, медицинское обслуживание.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Перед эвакуацией для сохранности своего дома необходимо следует отключить воду, газ, электричество, потушить печи, перенести на верхние этажи (чердаки) зданий ценные вещи и предметы, убрать в безопасные места сельскохозяйственный инвентарь, закрыть (при необходимости обить) окна и двери первых этажей подручным материалом.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При получении сигнала о начале эвакуации необходимо быстро собрать и взять с собой документы, деньги, ценности, лекарства, комплект одежды и обуви по сезону, запас продуктов питания на несколько дней и следовать на объявленный эвакуационный пункт.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При внезапном наводнении необходимо как можно быстрее занять ближайшее возвышенное место и быть готовым к организованной эвакуации по воде. Необходимо принять меры, позволяющие спасателям своевременно обнаружить наличие людей, отрезанных водой и нуждающихся в помощи: в светлое время суток - вывесить на высоком месте полотнища; в темное - подавать световые сигналы.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60"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Помните!!!</w:t>
      </w:r>
    </w:p>
    <w:p w:rsidR="000C27E7" w:rsidRPr="000C27E7" w:rsidRDefault="000C27E7" w:rsidP="000C27E7">
      <w:pPr>
        <w:pStyle w:val="24"/>
        <w:shd w:val="clear" w:color="auto" w:fill="auto"/>
        <w:spacing w:after="283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 затопленной местности нельзя употреблять в пищу продукты, соприкасавшиеся с поступившей водой и пить некипяченую воду. Намокшими электроприборами можно пользоваться только после тщательной их просушки.</w:t>
      </w:r>
    </w:p>
    <w:p w:rsidR="000C27E7" w:rsidRPr="000C27E7" w:rsidRDefault="000C27E7" w:rsidP="000C27E7">
      <w:pPr>
        <w:pStyle w:val="10"/>
        <w:shd w:val="clear" w:color="auto" w:fill="auto"/>
        <w:spacing w:before="0" w:after="10" w:line="220" w:lineRule="exact"/>
        <w:ind w:left="60"/>
        <w:rPr>
          <w:rFonts w:ascii="Arial" w:hAnsi="Arial" w:cs="Arial"/>
          <w:sz w:val="24"/>
          <w:szCs w:val="24"/>
        </w:rPr>
      </w:pPr>
      <w:bookmarkStart w:id="10" w:name="bookmark10"/>
      <w:r w:rsidRPr="000C27E7">
        <w:rPr>
          <w:rFonts w:ascii="Arial" w:hAnsi="Arial" w:cs="Arial"/>
          <w:sz w:val="24"/>
          <w:szCs w:val="24"/>
        </w:rPr>
        <w:t>Текст</w:t>
      </w:r>
      <w:bookmarkEnd w:id="10"/>
    </w:p>
    <w:p w:rsidR="000C27E7" w:rsidRPr="000C27E7" w:rsidRDefault="000C27E7" w:rsidP="000C27E7">
      <w:pPr>
        <w:pStyle w:val="30"/>
        <w:shd w:val="clear" w:color="auto" w:fill="auto"/>
        <w:spacing w:after="260" w:line="220" w:lineRule="exact"/>
        <w:ind w:firstLine="940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по оповещению населения в случае получения штормового предупреждения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60"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Граждане! К вам обращается Глава </w:t>
      </w:r>
      <w:r>
        <w:rPr>
          <w:rFonts w:ascii="Arial" w:hAnsi="Arial" w:cs="Arial"/>
          <w:sz w:val="24"/>
          <w:szCs w:val="24"/>
        </w:rPr>
        <w:t xml:space="preserve">Атагайского </w:t>
      </w:r>
      <w:r w:rsidRPr="000C27E7">
        <w:rPr>
          <w:rFonts w:ascii="Arial" w:hAnsi="Arial" w:cs="Arial"/>
          <w:sz w:val="24"/>
          <w:szCs w:val="24"/>
        </w:rPr>
        <w:t>муниципального образования.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Прослушайте информацию о действиях при получени</w:t>
      </w:r>
      <w:r>
        <w:rPr>
          <w:rFonts w:ascii="Arial" w:hAnsi="Arial" w:cs="Arial"/>
          <w:sz w:val="24"/>
          <w:szCs w:val="24"/>
        </w:rPr>
        <w:t xml:space="preserve">и штормового предупреждения </w:t>
      </w:r>
      <w:proofErr w:type="spellStart"/>
      <w:r>
        <w:rPr>
          <w:rFonts w:ascii="Arial" w:hAnsi="Arial" w:cs="Arial"/>
          <w:sz w:val="24"/>
          <w:szCs w:val="24"/>
        </w:rPr>
        <w:t>Г</w:t>
      </w:r>
      <w:r w:rsidRPr="000C27E7">
        <w:rPr>
          <w:rFonts w:ascii="Arial" w:hAnsi="Arial" w:cs="Arial"/>
          <w:sz w:val="24"/>
          <w:szCs w:val="24"/>
        </w:rPr>
        <w:t>идрометеослужбы</w:t>
      </w:r>
      <w:proofErr w:type="spellEnd"/>
      <w:r w:rsidRPr="000C27E7">
        <w:rPr>
          <w:rFonts w:ascii="Arial" w:hAnsi="Arial" w:cs="Arial"/>
          <w:sz w:val="24"/>
          <w:szCs w:val="24"/>
        </w:rPr>
        <w:t>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Штормовое предупреждение подается, при усилении ветра до 30 м/сек.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После получения такого предупреждения следует: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очисть территории дворов от легких предметов или укрепить их;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закрыть на замки и засовы все окна и двери;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8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 xml:space="preserve">укрепить, по возможности, крыши, печные и вентиляционные трубы; </w:t>
      </w:r>
      <w:r>
        <w:rPr>
          <w:rFonts w:ascii="Arial" w:hAnsi="Arial" w:cs="Arial"/>
          <w:sz w:val="24"/>
          <w:szCs w:val="24"/>
        </w:rPr>
        <w:t xml:space="preserve">   </w:t>
      </w:r>
      <w:r w:rsidRPr="000C27E7">
        <w:rPr>
          <w:rFonts w:ascii="Arial" w:hAnsi="Arial" w:cs="Arial"/>
          <w:sz w:val="24"/>
          <w:szCs w:val="24"/>
        </w:rPr>
        <w:t>заделать щитами ставни и окна в чердачных помещениях; потушить огонь в печах;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8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подготовить медицинские аптечки и упаковать запасы продуктов и воды на 2-3 суток; подготовить автономные источники освещения (фонари, керосиновые лампы, свечи); перейти из легких построек в более прочные здания или в защитные сооружения ГО.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Если ураган застал Вас на улице, необходимо: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держаться подальше от легких построек, мостов, эстакад, ЛЭП, мачт, деревьев; защищаться от летящих предметов листами фанеры, досками, ящиками, другими подручными средствами;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попытаться быстрее укрыться в подвалах, погребах, других заглубленных помещениях.</w:t>
      </w:r>
    </w:p>
    <w:p w:rsid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  <w:bookmarkStart w:id="11" w:name="bookmark11"/>
    </w:p>
    <w:p w:rsid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</w:p>
    <w:p w:rsid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</w:p>
    <w:p w:rsid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</w:p>
    <w:p w:rsid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</w:p>
    <w:p w:rsidR="000C27E7" w:rsidRPr="000C27E7" w:rsidRDefault="000C27E7" w:rsidP="000C27E7">
      <w:pPr>
        <w:pStyle w:val="10"/>
        <w:shd w:val="clear" w:color="auto" w:fill="auto"/>
        <w:spacing w:before="0" w:after="3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lastRenderedPageBreak/>
        <w:t>Текст</w:t>
      </w:r>
      <w:bookmarkEnd w:id="11"/>
    </w:p>
    <w:p w:rsidR="000C27E7" w:rsidRPr="000C27E7" w:rsidRDefault="000C27E7" w:rsidP="000C27E7">
      <w:pPr>
        <w:pStyle w:val="30"/>
        <w:shd w:val="clear" w:color="auto" w:fill="auto"/>
        <w:spacing w:after="292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по оповещению населения в случае угрозы или возникновения стихийных бедствий</w:t>
      </w:r>
    </w:p>
    <w:p w:rsidR="000C27E7" w:rsidRPr="000C27E7" w:rsidRDefault="000C27E7" w:rsidP="000C27E7">
      <w:pPr>
        <w:pStyle w:val="24"/>
        <w:shd w:val="clear" w:color="auto" w:fill="auto"/>
        <w:spacing w:after="0" w:line="240" w:lineRule="exact"/>
        <w:ind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236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Граждане! К вам обращается Глава </w:t>
      </w:r>
      <w:r>
        <w:rPr>
          <w:rFonts w:ascii="Arial" w:hAnsi="Arial" w:cs="Arial"/>
          <w:sz w:val="24"/>
          <w:szCs w:val="24"/>
        </w:rPr>
        <w:t xml:space="preserve">Атагайского </w:t>
      </w:r>
      <w:r w:rsidRPr="000C27E7">
        <w:rPr>
          <w:rFonts w:ascii="Arial" w:hAnsi="Arial" w:cs="Arial"/>
          <w:sz w:val="24"/>
          <w:szCs w:val="24"/>
        </w:rPr>
        <w:t>муниципального образования.</w:t>
      </w:r>
    </w:p>
    <w:p w:rsidR="000C27E7" w:rsidRPr="000C27E7" w:rsidRDefault="000C27E7" w:rsidP="000C27E7">
      <w:pPr>
        <w:pStyle w:val="24"/>
        <w:shd w:val="clear" w:color="auto" w:fill="auto"/>
        <w:spacing w:after="0" w:line="278" w:lineRule="exact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Прослушайте информацию о правилах поведения и действиях населения при стихийных бедствиях.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Стихийные бедствия - это опасные явления природы, возникающие, как правило, внезапно. Наиболее опасными явлениями для нашего района являются ураганы, наводнение, снежные заносы, бураны.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Они нарушают нормальную жизнедеятельность людей, могут привести к их гибели, разрушают и уничтожают их материальные ценности.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Об угрозе возникновения стихийных бедствий население оповещается по сетям местного радиовещания и посыльными.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Каждый гражданин, оказавшись в районе стихийного бедствия, обязан проявлять самообладание и при необходимости пресекать случаи грабежей, мародерства и другие нарушения законности. Оказав первую помощь членам семьи, окружающим и самому себе, гражданин должен принять участие в ликвидации последствий стихийного бедствия, используя для этого личный транспорт, инструмент, медикаменты, перевязочный материал.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При ликвидации последствий стихийного бедствия необходимо предпринимать следующие меры предосторожности: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перед тем, как войти в любое поврежденное здание убедитесь, не угрожает ли оно обвалом;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в помещении из-за опасности взрыва скопившихся газов, нельзя пользоваться открытым пламенем (спичками, свечами и др.);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>будьте осторожны с оборванными и оголенными проводами, не допускайте короткого замыкания;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C27E7">
        <w:rPr>
          <w:rFonts w:ascii="Arial" w:hAnsi="Arial" w:cs="Arial"/>
          <w:sz w:val="24"/>
          <w:szCs w:val="24"/>
        </w:rPr>
        <w:t xml:space="preserve">не включайте электричество и водопровод, пока их не проверит </w:t>
      </w:r>
      <w:proofErr w:type="spellStart"/>
      <w:r w:rsidRPr="000C27E7">
        <w:rPr>
          <w:rFonts w:ascii="Arial" w:hAnsi="Arial" w:cs="Arial"/>
          <w:sz w:val="24"/>
          <w:szCs w:val="24"/>
        </w:rPr>
        <w:t>коммунально</w:t>
      </w:r>
      <w:r w:rsidRPr="000C27E7">
        <w:rPr>
          <w:rFonts w:ascii="Arial" w:hAnsi="Arial" w:cs="Arial"/>
          <w:sz w:val="24"/>
          <w:szCs w:val="24"/>
        </w:rPr>
        <w:softHyphen/>
        <w:t>техническая</w:t>
      </w:r>
      <w:proofErr w:type="spellEnd"/>
      <w:r w:rsidRPr="000C27E7">
        <w:rPr>
          <w:rFonts w:ascii="Arial" w:hAnsi="Arial" w:cs="Arial"/>
          <w:sz w:val="24"/>
          <w:szCs w:val="24"/>
        </w:rPr>
        <w:t xml:space="preserve"> служба;</w:t>
      </w:r>
    </w:p>
    <w:p w:rsid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не пейте воду из поврежденных колодцев.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80"/>
        <w:jc w:val="left"/>
        <w:rPr>
          <w:rFonts w:ascii="Arial" w:hAnsi="Arial" w:cs="Arial"/>
          <w:sz w:val="24"/>
          <w:szCs w:val="24"/>
        </w:rPr>
      </w:pPr>
    </w:p>
    <w:p w:rsidR="000C27E7" w:rsidRPr="000C27E7" w:rsidRDefault="000C27E7" w:rsidP="000C27E7">
      <w:pPr>
        <w:pStyle w:val="10"/>
        <w:shd w:val="clear" w:color="auto" w:fill="auto"/>
        <w:spacing w:before="0" w:after="3" w:line="220" w:lineRule="exact"/>
        <w:ind w:left="20"/>
        <w:rPr>
          <w:rFonts w:ascii="Arial" w:hAnsi="Arial" w:cs="Arial"/>
          <w:sz w:val="24"/>
          <w:szCs w:val="24"/>
        </w:rPr>
      </w:pPr>
      <w:bookmarkStart w:id="12" w:name="bookmark12"/>
      <w:r w:rsidRPr="000C27E7">
        <w:rPr>
          <w:rFonts w:ascii="Arial" w:hAnsi="Arial" w:cs="Arial"/>
          <w:sz w:val="24"/>
          <w:szCs w:val="24"/>
        </w:rPr>
        <w:t>Текст</w:t>
      </w:r>
      <w:bookmarkEnd w:id="12"/>
    </w:p>
    <w:p w:rsidR="000C27E7" w:rsidRDefault="000C27E7" w:rsidP="000C27E7">
      <w:pPr>
        <w:pStyle w:val="30"/>
        <w:shd w:val="clear" w:color="auto" w:fill="auto"/>
        <w:spacing w:line="220" w:lineRule="exact"/>
        <w:ind w:left="20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обращения к населению при возникновении эпидемии</w:t>
      </w:r>
    </w:p>
    <w:p w:rsidR="000C27E7" w:rsidRPr="000C27E7" w:rsidRDefault="000C27E7" w:rsidP="000C27E7">
      <w:pPr>
        <w:pStyle w:val="30"/>
        <w:shd w:val="clear" w:color="auto" w:fill="auto"/>
        <w:spacing w:line="220" w:lineRule="exact"/>
        <w:ind w:left="20"/>
        <w:rPr>
          <w:rFonts w:ascii="Arial" w:hAnsi="Arial" w:cs="Arial"/>
          <w:sz w:val="24"/>
          <w:szCs w:val="24"/>
        </w:rPr>
      </w:pPr>
    </w:p>
    <w:p w:rsidR="000C27E7" w:rsidRPr="000C27E7" w:rsidRDefault="000C27E7" w:rsidP="000C27E7">
      <w:pPr>
        <w:pStyle w:val="24"/>
        <w:shd w:val="clear" w:color="auto" w:fill="auto"/>
        <w:spacing w:after="0" w:line="278" w:lineRule="exact"/>
        <w:ind w:left="20"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0" w:line="278" w:lineRule="exact"/>
        <w:ind w:firstLine="7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Граждане! К вам обращается Глава </w:t>
      </w:r>
      <w:r>
        <w:rPr>
          <w:rFonts w:ascii="Arial" w:hAnsi="Arial" w:cs="Arial"/>
          <w:sz w:val="24"/>
          <w:szCs w:val="24"/>
        </w:rPr>
        <w:t xml:space="preserve">Атагайского </w:t>
      </w:r>
      <w:r w:rsidRPr="000C27E7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0C27E7" w:rsidRPr="000C27E7" w:rsidRDefault="000C27E7" w:rsidP="00E532E4">
      <w:pPr>
        <w:pStyle w:val="24"/>
        <w:shd w:val="clear" w:color="auto" w:fill="auto"/>
        <w:spacing w:after="0" w:line="288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На территории </w:t>
      </w:r>
      <w:r w:rsidR="00E532E4">
        <w:rPr>
          <w:rFonts w:ascii="Arial" w:hAnsi="Arial" w:cs="Arial"/>
          <w:sz w:val="24"/>
          <w:szCs w:val="24"/>
        </w:rPr>
        <w:t xml:space="preserve">Атагайского </w:t>
      </w:r>
      <w:r w:rsidRPr="000C27E7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E532E4" w:rsidRDefault="00E532E4" w:rsidP="000C27E7">
      <w:pPr>
        <w:pStyle w:val="24"/>
        <w:shd w:val="clear" w:color="auto" w:fill="auto"/>
        <w:spacing w:after="0" w:line="240" w:lineRule="exact"/>
        <w:ind w:left="1100" w:firstLine="0"/>
        <w:jc w:val="left"/>
        <w:rPr>
          <w:rFonts w:ascii="Arial" w:hAnsi="Arial" w:cs="Arial"/>
          <w:sz w:val="24"/>
          <w:szCs w:val="24"/>
        </w:rPr>
      </w:pPr>
    </w:p>
    <w:p w:rsidR="000C27E7" w:rsidRPr="000C27E7" w:rsidRDefault="000C27E7" w:rsidP="00E532E4">
      <w:pPr>
        <w:pStyle w:val="24"/>
        <w:shd w:val="clear" w:color="auto" w:fill="auto"/>
        <w:spacing w:after="0" w:line="240" w:lineRule="exact"/>
        <w:ind w:left="110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(дата, время)</w:t>
      </w:r>
      <w:r w:rsidR="00E532E4">
        <w:rPr>
          <w:rFonts w:ascii="Arial" w:hAnsi="Arial" w:cs="Arial"/>
          <w:sz w:val="24"/>
          <w:szCs w:val="24"/>
        </w:rPr>
        <w:t xml:space="preserve">     </w:t>
      </w:r>
      <w:r w:rsidRPr="000C27E7">
        <w:rPr>
          <w:rFonts w:ascii="Arial" w:hAnsi="Arial" w:cs="Arial"/>
          <w:sz w:val="24"/>
          <w:szCs w:val="24"/>
        </w:rPr>
        <w:t>отмечены случаи заболевания людей и</w:t>
      </w:r>
      <w:r w:rsidR="00E532E4">
        <w:rPr>
          <w:rFonts w:ascii="Arial" w:hAnsi="Arial" w:cs="Arial"/>
          <w:sz w:val="24"/>
          <w:szCs w:val="24"/>
        </w:rPr>
        <w:t xml:space="preserve"> животных </w:t>
      </w:r>
      <w:r w:rsidRPr="000C27E7">
        <w:rPr>
          <w:rFonts w:ascii="Arial" w:hAnsi="Arial" w:cs="Arial"/>
          <w:sz w:val="24"/>
          <w:szCs w:val="24"/>
        </w:rPr>
        <w:t>(наименование заболевания)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firstLine="74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Администрацией </w:t>
      </w:r>
      <w:r w:rsidRPr="000C27E7">
        <w:rPr>
          <w:rFonts w:ascii="Arial" w:hAnsi="Arial" w:cs="Arial"/>
          <w:sz w:val="24"/>
          <w:szCs w:val="24"/>
        </w:rPr>
        <w:t>поселения</w:t>
      </w:r>
      <w:r w:rsidR="000C27E7" w:rsidRPr="000C27E7">
        <w:rPr>
          <w:rFonts w:ascii="Arial" w:hAnsi="Arial" w:cs="Arial"/>
          <w:sz w:val="24"/>
          <w:szCs w:val="24"/>
        </w:rPr>
        <w:t xml:space="preserve"> принимаются меры для локализации заболеваний и предотвращения возникновения эпидемии.</w:t>
      </w:r>
    </w:p>
    <w:p w:rsidR="000C27E7" w:rsidRPr="000C27E7" w:rsidRDefault="000C27E7" w:rsidP="00E532E4">
      <w:pPr>
        <w:pStyle w:val="24"/>
        <w:shd w:val="clear" w:color="auto" w:fill="auto"/>
        <w:tabs>
          <w:tab w:val="left" w:leader="underscore" w:pos="9265"/>
        </w:tabs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Прослушайте порядок повед</w:t>
      </w:r>
      <w:r w:rsidR="00E532E4">
        <w:rPr>
          <w:rFonts w:ascii="Arial" w:hAnsi="Arial" w:cs="Arial"/>
          <w:sz w:val="24"/>
          <w:szCs w:val="24"/>
        </w:rPr>
        <w:t>ения населения</w:t>
      </w:r>
      <w:r w:rsidRPr="000C27E7">
        <w:rPr>
          <w:rFonts w:ascii="Arial" w:hAnsi="Arial" w:cs="Arial"/>
          <w:sz w:val="24"/>
          <w:szCs w:val="24"/>
        </w:rPr>
        <w:t>:</w:t>
      </w:r>
    </w:p>
    <w:p w:rsidR="00E532E4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 xml:space="preserve">при появлении первых признаков заболевания необходимо обратиться к медработникам; </w:t>
      </w:r>
    </w:p>
    <w:p w:rsidR="00E532E4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 xml:space="preserve">не употреблять в пищу непроверенные продукты питания и воду; </w:t>
      </w:r>
    </w:p>
    <w:p w:rsidR="00E532E4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 xml:space="preserve">продукты питания приобретать только в установленных администрацией местах; 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-</w:t>
      </w:r>
      <w:r w:rsidR="000C27E7" w:rsidRPr="000C27E7">
        <w:rPr>
          <w:rFonts w:ascii="Arial" w:hAnsi="Arial" w:cs="Arial"/>
          <w:sz w:val="24"/>
          <w:szCs w:val="24"/>
        </w:rPr>
        <w:t>до минимума ограничить общение с населением.</w:t>
      </w:r>
    </w:p>
    <w:p w:rsidR="000C27E7" w:rsidRPr="000C27E7" w:rsidRDefault="000C27E7" w:rsidP="000C27E7">
      <w:pPr>
        <w:pStyle w:val="24"/>
        <w:shd w:val="clear" w:color="auto" w:fill="auto"/>
        <w:tabs>
          <w:tab w:val="left" w:leader="underscore" w:pos="9265"/>
        </w:tabs>
        <w:spacing w:after="0"/>
        <w:ind w:left="740" w:firstLine="0"/>
        <w:jc w:val="both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lastRenderedPageBreak/>
        <w:t>Информация предоставлена Главным врачом (название учреждения) в</w:t>
      </w:r>
      <w:r w:rsidRPr="000C27E7">
        <w:rPr>
          <w:rFonts w:ascii="Arial" w:hAnsi="Arial" w:cs="Arial"/>
          <w:sz w:val="24"/>
          <w:szCs w:val="24"/>
        </w:rPr>
        <w:tab/>
        <w:t>.</w:t>
      </w:r>
    </w:p>
    <w:p w:rsidR="000C27E7" w:rsidRPr="000C27E7" w:rsidRDefault="000C27E7" w:rsidP="000C27E7">
      <w:pPr>
        <w:pStyle w:val="24"/>
        <w:shd w:val="clear" w:color="auto" w:fill="auto"/>
        <w:spacing w:after="0" w:line="240" w:lineRule="exact"/>
        <w:ind w:firstLine="0"/>
        <w:jc w:val="left"/>
        <w:rPr>
          <w:rFonts w:ascii="Arial" w:hAnsi="Arial" w:cs="Arial"/>
          <w:sz w:val="24"/>
          <w:szCs w:val="24"/>
        </w:rPr>
      </w:pPr>
    </w:p>
    <w:p w:rsidR="0075406B" w:rsidRDefault="0075406B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  <w:bookmarkStart w:id="13" w:name="bookmark13"/>
    </w:p>
    <w:p w:rsidR="000C27E7" w:rsidRPr="000C27E7" w:rsidRDefault="000C27E7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Текст</w:t>
      </w:r>
      <w:bookmarkEnd w:id="13"/>
    </w:p>
    <w:p w:rsidR="000C27E7" w:rsidRPr="000C27E7" w:rsidRDefault="000C27E7" w:rsidP="000C27E7">
      <w:pPr>
        <w:pStyle w:val="30"/>
        <w:shd w:val="clear" w:color="auto" w:fill="auto"/>
        <w:spacing w:after="292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обращения к населению при угрозе воздушного нападения противника</w:t>
      </w:r>
    </w:p>
    <w:p w:rsidR="000C27E7" w:rsidRPr="000C27E7" w:rsidRDefault="000C27E7" w:rsidP="000C27E7">
      <w:pPr>
        <w:pStyle w:val="24"/>
        <w:shd w:val="clear" w:color="auto" w:fill="auto"/>
        <w:spacing w:after="0" w:line="240" w:lineRule="exact"/>
        <w:ind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262" w:line="240" w:lineRule="exact"/>
        <w:ind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«Воздушная тревога», «Воздушная тревога»</w:t>
      </w:r>
    </w:p>
    <w:p w:rsidR="000C27E7" w:rsidRPr="000C27E7" w:rsidRDefault="000C27E7" w:rsidP="000C27E7">
      <w:pPr>
        <w:pStyle w:val="24"/>
        <w:shd w:val="clear" w:color="auto" w:fill="auto"/>
        <w:spacing w:after="248" w:line="278" w:lineRule="exact"/>
        <w:ind w:firstLine="7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 xml:space="preserve">Граждане! К вам обращается Глава </w:t>
      </w:r>
      <w:r w:rsidR="00E532E4">
        <w:rPr>
          <w:rFonts w:ascii="Arial" w:hAnsi="Arial" w:cs="Arial"/>
          <w:sz w:val="24"/>
          <w:szCs w:val="24"/>
        </w:rPr>
        <w:t xml:space="preserve">Атагайского </w:t>
      </w:r>
      <w:r w:rsidRPr="000C27E7">
        <w:rPr>
          <w:rFonts w:ascii="Arial" w:hAnsi="Arial" w:cs="Arial"/>
          <w:sz w:val="24"/>
          <w:szCs w:val="24"/>
        </w:rPr>
        <w:t>муниципального образования.</w:t>
      </w:r>
    </w:p>
    <w:p w:rsidR="000C27E7" w:rsidRPr="000C27E7" w:rsidRDefault="000C27E7" w:rsidP="000C27E7">
      <w:pPr>
        <w:pStyle w:val="24"/>
        <w:shd w:val="clear" w:color="auto" w:fill="auto"/>
        <w:spacing w:after="236" w:line="269" w:lineRule="exact"/>
        <w:ind w:left="122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на территории поселения существует угроза (дата, время)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Непосредственного нападения воздушного противника.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Вам необходимо: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одеться самому, одеть детей;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выключить электроприборы, затушить печи, котлы; закрыть плотно двери и окна;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Взять с собой: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средства индивидуальной защиты;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запас продуктов питания и воды;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личные документы и другие необходимые вещи;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погасить свет, предупредить соседей о «Воздушной тревоге».</w:t>
      </w:r>
    </w:p>
    <w:p w:rsidR="000C27E7" w:rsidRPr="000C27E7" w:rsidRDefault="000C27E7" w:rsidP="000C27E7">
      <w:pPr>
        <w:pStyle w:val="24"/>
        <w:shd w:val="clear" w:color="auto" w:fill="auto"/>
        <w:spacing w:after="283"/>
        <w:ind w:firstLine="7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Занять ближайшее защитное сооружение (убежище, противорадиационное укрытие, подвал, погреб), находиться там до сигнала «Отбой воздушной тревоги».</w:t>
      </w:r>
    </w:p>
    <w:p w:rsidR="0075406B" w:rsidRDefault="0075406B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  <w:bookmarkStart w:id="14" w:name="bookmark14"/>
    </w:p>
    <w:p w:rsidR="0075406B" w:rsidRDefault="0075406B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</w:p>
    <w:p w:rsidR="0075406B" w:rsidRDefault="0075406B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</w:p>
    <w:p w:rsidR="000C27E7" w:rsidRPr="000C27E7" w:rsidRDefault="000C27E7" w:rsidP="000C27E7">
      <w:pPr>
        <w:pStyle w:val="10"/>
        <w:shd w:val="clear" w:color="auto" w:fill="auto"/>
        <w:spacing w:before="0" w:after="8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Текст</w:t>
      </w:r>
      <w:bookmarkEnd w:id="14"/>
    </w:p>
    <w:p w:rsidR="000C27E7" w:rsidRPr="000C27E7" w:rsidRDefault="000C27E7" w:rsidP="000C27E7">
      <w:pPr>
        <w:pStyle w:val="30"/>
        <w:shd w:val="clear" w:color="auto" w:fill="auto"/>
        <w:spacing w:after="287" w:line="220" w:lineRule="exac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обращения к населению, когда угроза воздушного нападения противника миновала</w:t>
      </w:r>
    </w:p>
    <w:p w:rsidR="000C27E7" w:rsidRPr="000C27E7" w:rsidRDefault="000C27E7" w:rsidP="000C27E7">
      <w:pPr>
        <w:pStyle w:val="24"/>
        <w:shd w:val="clear" w:color="auto" w:fill="auto"/>
        <w:spacing w:after="0" w:line="240" w:lineRule="exact"/>
        <w:ind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Внимание! Внимание!</w:t>
      </w:r>
    </w:p>
    <w:p w:rsidR="000C27E7" w:rsidRPr="000C27E7" w:rsidRDefault="000C27E7" w:rsidP="000C27E7">
      <w:pPr>
        <w:pStyle w:val="24"/>
        <w:shd w:val="clear" w:color="auto" w:fill="auto"/>
        <w:spacing w:after="266" w:line="240" w:lineRule="exact"/>
        <w:ind w:firstLine="0"/>
        <w:jc w:val="center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«Отбой воздушной тревоги», «Отбой воздушной тревоги»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firstLine="74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Граждане! К вам обращается Глава</w:t>
      </w:r>
      <w:r w:rsidR="00E532E4">
        <w:rPr>
          <w:rFonts w:ascii="Arial" w:hAnsi="Arial" w:cs="Arial"/>
          <w:sz w:val="24"/>
          <w:szCs w:val="24"/>
        </w:rPr>
        <w:t xml:space="preserve"> Атагайского </w:t>
      </w:r>
      <w:r w:rsidR="00E532E4" w:rsidRPr="000C27E7">
        <w:rPr>
          <w:rFonts w:ascii="Arial" w:hAnsi="Arial" w:cs="Arial"/>
          <w:sz w:val="24"/>
          <w:szCs w:val="24"/>
        </w:rPr>
        <w:t>муниципального</w:t>
      </w:r>
      <w:r w:rsidRPr="000C27E7">
        <w:rPr>
          <w:rFonts w:ascii="Arial" w:hAnsi="Arial" w:cs="Arial"/>
          <w:sz w:val="24"/>
          <w:szCs w:val="24"/>
        </w:rPr>
        <w:t xml:space="preserve"> образования.</w:t>
      </w:r>
    </w:p>
    <w:p w:rsidR="000C27E7" w:rsidRPr="000C27E7" w:rsidRDefault="000C27E7" w:rsidP="00E532E4">
      <w:pPr>
        <w:pStyle w:val="24"/>
        <w:shd w:val="clear" w:color="auto" w:fill="auto"/>
        <w:spacing w:after="0"/>
        <w:ind w:right="424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На территории поселения угроза нападения воздушного (дата, время) противника миновала.</w:t>
      </w:r>
    </w:p>
    <w:p w:rsidR="000C27E7" w:rsidRPr="000C27E7" w:rsidRDefault="000C27E7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 w:rsidRPr="000C27E7">
        <w:rPr>
          <w:rFonts w:ascii="Arial" w:hAnsi="Arial" w:cs="Arial"/>
          <w:sz w:val="24"/>
          <w:szCs w:val="24"/>
        </w:rPr>
        <w:t>Вам необходимо:</w:t>
      </w:r>
    </w:p>
    <w:p w:rsidR="00E532E4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 xml:space="preserve">покинуть укрытие с разрешения обслуживающего персонала; </w:t>
      </w:r>
    </w:p>
    <w:p w:rsidR="000C27E7" w:rsidRPr="000C27E7" w:rsidRDefault="00E532E4" w:rsidP="000C27E7">
      <w:pPr>
        <w:pStyle w:val="24"/>
        <w:shd w:val="clear" w:color="auto" w:fill="auto"/>
        <w:spacing w:after="0"/>
        <w:ind w:left="740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C27E7" w:rsidRPr="000C27E7">
        <w:rPr>
          <w:rFonts w:ascii="Arial" w:hAnsi="Arial" w:cs="Arial"/>
          <w:sz w:val="24"/>
          <w:szCs w:val="24"/>
        </w:rPr>
        <w:t>заниматься обычной деятельностью.</w:t>
      </w:r>
    </w:p>
    <w:p w:rsidR="00743452" w:rsidRDefault="00743452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Default="00474603" w:rsidP="00474603">
      <w:pPr>
        <w:spacing w:line="220" w:lineRule="exact"/>
        <w:ind w:right="20"/>
        <w:jc w:val="center"/>
        <w:rPr>
          <w:rFonts w:ascii="Arial" w:hAnsi="Arial" w:cs="Arial"/>
          <w:b/>
          <w:bCs/>
        </w:rPr>
      </w:pPr>
    </w:p>
    <w:p w:rsidR="00474603" w:rsidRPr="00474603" w:rsidRDefault="00474603" w:rsidP="00474603">
      <w:pPr>
        <w:spacing w:line="220" w:lineRule="exact"/>
        <w:ind w:right="20"/>
        <w:jc w:val="center"/>
        <w:rPr>
          <w:rFonts w:ascii="Arial" w:hAnsi="Arial" w:cs="Arial"/>
        </w:rPr>
      </w:pPr>
      <w:r w:rsidRPr="00474603">
        <w:rPr>
          <w:rFonts w:ascii="Arial" w:hAnsi="Arial" w:cs="Arial"/>
          <w:b/>
          <w:bCs/>
        </w:rPr>
        <w:t>Текст</w:t>
      </w:r>
    </w:p>
    <w:p w:rsidR="00474603" w:rsidRPr="00474603" w:rsidRDefault="00474603" w:rsidP="00474603">
      <w:pPr>
        <w:spacing w:after="274" w:line="220" w:lineRule="exact"/>
        <w:ind w:right="20"/>
        <w:jc w:val="center"/>
        <w:rPr>
          <w:rFonts w:ascii="Arial" w:hAnsi="Arial" w:cs="Arial"/>
        </w:rPr>
      </w:pPr>
      <w:r w:rsidRPr="00474603">
        <w:rPr>
          <w:rFonts w:ascii="Arial" w:hAnsi="Arial" w:cs="Arial"/>
          <w:b/>
          <w:bCs/>
        </w:rPr>
        <w:t>обращения к населению при возникновении эпидемии</w:t>
      </w:r>
    </w:p>
    <w:p w:rsidR="00474603" w:rsidRPr="00474603" w:rsidRDefault="00474603" w:rsidP="00474603">
      <w:pPr>
        <w:ind w:right="20"/>
        <w:rPr>
          <w:rFonts w:ascii="Arial" w:hAnsi="Arial" w:cs="Arial"/>
        </w:rPr>
      </w:pPr>
      <w:r w:rsidRPr="00474603">
        <w:rPr>
          <w:rFonts w:ascii="Arial" w:hAnsi="Arial" w:cs="Arial"/>
        </w:rPr>
        <w:t>Внимание! Внимание!</w:t>
      </w:r>
    </w:p>
    <w:p w:rsidR="00474603" w:rsidRPr="00474603" w:rsidRDefault="00474603" w:rsidP="00474603">
      <w:pPr>
        <w:ind w:left="740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>Граждане! К вам обращается Глава Атагайского МО.</w:t>
      </w:r>
    </w:p>
    <w:p w:rsidR="00474603" w:rsidRPr="00474603" w:rsidRDefault="00474603" w:rsidP="00474603">
      <w:pPr>
        <w:tabs>
          <w:tab w:val="left" w:leader="underscore" w:pos="2665"/>
        </w:tabs>
        <w:ind w:left="740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ab/>
        <w:t>на территории Атагайского МО в районах</w:t>
      </w:r>
    </w:p>
    <w:p w:rsidR="00474603" w:rsidRPr="00474603" w:rsidRDefault="00474603" w:rsidP="00474603">
      <w:pPr>
        <w:ind w:left="1140"/>
        <w:rPr>
          <w:rFonts w:ascii="Arial" w:hAnsi="Arial" w:cs="Arial"/>
        </w:rPr>
      </w:pPr>
      <w:r w:rsidRPr="00474603">
        <w:rPr>
          <w:rFonts w:ascii="Arial" w:hAnsi="Arial" w:cs="Arial"/>
        </w:rPr>
        <w:t>(дата, время)</w:t>
      </w:r>
    </w:p>
    <w:p w:rsidR="00474603" w:rsidRPr="00474603" w:rsidRDefault="00474603" w:rsidP="00474603">
      <w:pPr>
        <w:tabs>
          <w:tab w:val="left" w:leader="underscore" w:pos="254"/>
          <w:tab w:val="left" w:leader="underscore" w:pos="5750"/>
        </w:tabs>
        <w:spacing w:line="408" w:lineRule="exact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ab/>
      </w:r>
      <w:r w:rsidRPr="00474603">
        <w:rPr>
          <w:rFonts w:ascii="Arial" w:hAnsi="Arial" w:cs="Arial"/>
        </w:rPr>
        <w:tab/>
        <w:t>отмечены случаи заболевания людей и</w:t>
      </w:r>
    </w:p>
    <w:p w:rsidR="00474603" w:rsidRPr="00474603" w:rsidRDefault="00474603" w:rsidP="00474603">
      <w:pPr>
        <w:tabs>
          <w:tab w:val="left" w:leader="underscore" w:pos="9178"/>
        </w:tabs>
        <w:spacing w:line="408" w:lineRule="exact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>животных</w:t>
      </w:r>
      <w:r w:rsidRPr="00474603">
        <w:rPr>
          <w:rFonts w:ascii="Arial" w:hAnsi="Arial" w:cs="Arial"/>
        </w:rPr>
        <w:tab/>
      </w:r>
    </w:p>
    <w:p w:rsidR="00474603" w:rsidRPr="00474603" w:rsidRDefault="00474603" w:rsidP="00474603">
      <w:pPr>
        <w:spacing w:line="408" w:lineRule="exact"/>
        <w:ind w:left="4680"/>
        <w:rPr>
          <w:rFonts w:ascii="Arial" w:hAnsi="Arial" w:cs="Arial"/>
        </w:rPr>
      </w:pPr>
      <w:r w:rsidRPr="00474603">
        <w:rPr>
          <w:rFonts w:ascii="Arial" w:hAnsi="Arial" w:cs="Arial"/>
        </w:rPr>
        <w:t>(наименование заболевания)</w:t>
      </w:r>
    </w:p>
    <w:p w:rsidR="00474603" w:rsidRPr="00474603" w:rsidRDefault="00474603" w:rsidP="00474603">
      <w:pPr>
        <w:spacing w:line="408" w:lineRule="exact"/>
        <w:ind w:firstLine="740"/>
        <w:rPr>
          <w:rFonts w:ascii="Arial" w:hAnsi="Arial" w:cs="Arial"/>
        </w:rPr>
      </w:pPr>
      <w:r w:rsidRPr="00474603">
        <w:rPr>
          <w:rFonts w:ascii="Arial" w:hAnsi="Arial" w:cs="Arial"/>
        </w:rPr>
        <w:t>Администрацией Атагайского МО принимаются меры для локализации заболеваний и предотвращения возникновения эпидемии.</w:t>
      </w:r>
    </w:p>
    <w:p w:rsidR="00474603" w:rsidRPr="00474603" w:rsidRDefault="00474603" w:rsidP="00474603">
      <w:pPr>
        <w:tabs>
          <w:tab w:val="left" w:leader="underscore" w:pos="9178"/>
        </w:tabs>
        <w:spacing w:line="408" w:lineRule="exact"/>
        <w:ind w:left="740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>Прослушайте порядок поведения населения на территории г.</w:t>
      </w:r>
      <w:r w:rsidRPr="00474603">
        <w:rPr>
          <w:rFonts w:ascii="Arial" w:hAnsi="Arial" w:cs="Arial"/>
        </w:rPr>
        <w:tab/>
        <w:t>:</w:t>
      </w:r>
    </w:p>
    <w:p w:rsidR="00474603" w:rsidRPr="00474603" w:rsidRDefault="00474603" w:rsidP="00474603">
      <w:pPr>
        <w:spacing w:line="408" w:lineRule="exact"/>
        <w:ind w:left="740" w:right="680"/>
        <w:rPr>
          <w:rFonts w:ascii="Arial" w:hAnsi="Arial" w:cs="Arial"/>
        </w:rPr>
      </w:pPr>
      <w:r w:rsidRPr="00474603">
        <w:rPr>
          <w:rFonts w:ascii="Arial" w:hAnsi="Arial" w:cs="Arial"/>
        </w:rPr>
        <w:t>при появлении первых признаков заболевания необходимо обратиться к медработникам; не употреблять в пищу непроверенные продукты питания и воду; продукты питания приобретать только в установленных администрацией местах; до минимума ограничить общение с населением.</w:t>
      </w:r>
    </w:p>
    <w:p w:rsidR="00474603" w:rsidRPr="00474603" w:rsidRDefault="00474603" w:rsidP="00474603">
      <w:pPr>
        <w:tabs>
          <w:tab w:val="left" w:leader="underscore" w:pos="9178"/>
        </w:tabs>
        <w:spacing w:after="510" w:line="408" w:lineRule="exact"/>
        <w:ind w:left="740"/>
        <w:jc w:val="both"/>
        <w:rPr>
          <w:rFonts w:ascii="Arial" w:hAnsi="Arial" w:cs="Arial"/>
        </w:rPr>
      </w:pPr>
      <w:r w:rsidRPr="00474603">
        <w:rPr>
          <w:rFonts w:ascii="Arial" w:hAnsi="Arial" w:cs="Arial"/>
        </w:rPr>
        <w:t>Информация предоставлена Главным врачом (название учреждения) в</w:t>
      </w:r>
      <w:r w:rsidRPr="00474603">
        <w:rPr>
          <w:rFonts w:ascii="Arial" w:hAnsi="Arial" w:cs="Arial"/>
        </w:rPr>
        <w:tab/>
        <w:t>.</w:t>
      </w: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BC590E">
      <w:pPr>
        <w:tabs>
          <w:tab w:val="left" w:pos="6120"/>
        </w:tabs>
        <w:jc w:val="both"/>
        <w:rPr>
          <w:rFonts w:ascii="Arial" w:hAnsi="Arial" w:cs="Arial"/>
        </w:rPr>
      </w:pPr>
    </w:p>
    <w:p w:rsidR="00E532E4" w:rsidRDefault="00E532E4" w:rsidP="00E532E4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  <w:sectPr w:rsidR="00E532E4" w:rsidSect="00B85D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32E4" w:rsidRPr="000C27E7" w:rsidRDefault="00E532E4" w:rsidP="0075406B">
      <w:pPr>
        <w:tabs>
          <w:tab w:val="left" w:pos="6120"/>
        </w:tabs>
        <w:jc w:val="right"/>
        <w:rPr>
          <w:rFonts w:ascii="Arial" w:hAnsi="Arial" w:cs="Arial"/>
        </w:rPr>
      </w:pPr>
    </w:p>
    <w:sectPr w:rsidR="00E532E4" w:rsidRPr="000C27E7" w:rsidSect="00E532E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6FE75B7"/>
    <w:multiLevelType w:val="multilevel"/>
    <w:tmpl w:val="838C1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6" w15:restartNumberingAfterBreak="0">
    <w:nsid w:val="58D93BBC"/>
    <w:multiLevelType w:val="multilevel"/>
    <w:tmpl w:val="CAC0C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1036C95"/>
    <w:multiLevelType w:val="hybridMultilevel"/>
    <w:tmpl w:val="71264326"/>
    <w:lvl w:ilvl="0" w:tplc="C696E4D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9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30C86"/>
    <w:rsid w:val="0004343B"/>
    <w:rsid w:val="00053137"/>
    <w:rsid w:val="00060988"/>
    <w:rsid w:val="000C27E7"/>
    <w:rsid w:val="000E4769"/>
    <w:rsid w:val="001033C0"/>
    <w:rsid w:val="001110C5"/>
    <w:rsid w:val="00182163"/>
    <w:rsid w:val="001B3968"/>
    <w:rsid w:val="001D378F"/>
    <w:rsid w:val="00282456"/>
    <w:rsid w:val="00297EED"/>
    <w:rsid w:val="002B27AA"/>
    <w:rsid w:val="0034064F"/>
    <w:rsid w:val="00386484"/>
    <w:rsid w:val="003B12EC"/>
    <w:rsid w:val="003C7522"/>
    <w:rsid w:val="004569BA"/>
    <w:rsid w:val="00474603"/>
    <w:rsid w:val="00476F11"/>
    <w:rsid w:val="004D40F6"/>
    <w:rsid w:val="004E0236"/>
    <w:rsid w:val="004F5107"/>
    <w:rsid w:val="0050434A"/>
    <w:rsid w:val="00516FAF"/>
    <w:rsid w:val="00520C8D"/>
    <w:rsid w:val="005A0ABC"/>
    <w:rsid w:val="005A3070"/>
    <w:rsid w:val="005A6CA6"/>
    <w:rsid w:val="005B7370"/>
    <w:rsid w:val="005E6C45"/>
    <w:rsid w:val="0061084C"/>
    <w:rsid w:val="0065216D"/>
    <w:rsid w:val="00652BBA"/>
    <w:rsid w:val="00704FA1"/>
    <w:rsid w:val="00710286"/>
    <w:rsid w:val="00743452"/>
    <w:rsid w:val="0075406B"/>
    <w:rsid w:val="008142F0"/>
    <w:rsid w:val="008178E6"/>
    <w:rsid w:val="00843584"/>
    <w:rsid w:val="008503DB"/>
    <w:rsid w:val="008560A4"/>
    <w:rsid w:val="00866C65"/>
    <w:rsid w:val="00884AFC"/>
    <w:rsid w:val="008A4694"/>
    <w:rsid w:val="008D3182"/>
    <w:rsid w:val="008F1F31"/>
    <w:rsid w:val="00920981"/>
    <w:rsid w:val="00936341"/>
    <w:rsid w:val="00942456"/>
    <w:rsid w:val="00996081"/>
    <w:rsid w:val="009D498A"/>
    <w:rsid w:val="009E7B74"/>
    <w:rsid w:val="00A26762"/>
    <w:rsid w:val="00A94FBC"/>
    <w:rsid w:val="00AD5C78"/>
    <w:rsid w:val="00AF6B42"/>
    <w:rsid w:val="00B03621"/>
    <w:rsid w:val="00B41477"/>
    <w:rsid w:val="00B85DEB"/>
    <w:rsid w:val="00BA7808"/>
    <w:rsid w:val="00BC3AC7"/>
    <w:rsid w:val="00BC590E"/>
    <w:rsid w:val="00BE449A"/>
    <w:rsid w:val="00C07CD6"/>
    <w:rsid w:val="00C21C97"/>
    <w:rsid w:val="00C4148E"/>
    <w:rsid w:val="00C81AE8"/>
    <w:rsid w:val="00CF2125"/>
    <w:rsid w:val="00D155F9"/>
    <w:rsid w:val="00D36745"/>
    <w:rsid w:val="00D561ED"/>
    <w:rsid w:val="00D74790"/>
    <w:rsid w:val="00DF6E80"/>
    <w:rsid w:val="00E532E4"/>
    <w:rsid w:val="00E540D8"/>
    <w:rsid w:val="00E641F8"/>
    <w:rsid w:val="00E80C64"/>
    <w:rsid w:val="00EA39AA"/>
    <w:rsid w:val="00EF3230"/>
    <w:rsid w:val="00F416CB"/>
    <w:rsid w:val="00F458DF"/>
    <w:rsid w:val="00F7428B"/>
    <w:rsid w:val="00FA2D61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853038E-F8A0-450F-A877-5A504602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484"/>
    <w:rPr>
      <w:rFonts w:eastAsia="Times New Roman" w:cs="Calibri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CF2125"/>
    <w:pPr>
      <w:keepNext/>
      <w:jc w:val="center"/>
      <w:outlineLvl w:val="1"/>
    </w:pPr>
    <w:rPr>
      <w:rFonts w:ascii="Times New Roman" w:hAnsi="Times New Roman" w:cs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0">
    <w:name w:val="Заголовок 2 Знак"/>
    <w:basedOn w:val="a0"/>
    <w:link w:val="2"/>
    <w:rsid w:val="00CF2125"/>
    <w:rPr>
      <w:rFonts w:ascii="Times New Roman" w:eastAsia="Times New Roman" w:hAnsi="Times New Roman"/>
      <w:b/>
      <w:bCs/>
      <w:sz w:val="28"/>
      <w:szCs w:val="24"/>
    </w:rPr>
  </w:style>
  <w:style w:type="paragraph" w:styleId="a7">
    <w:name w:val="Body Text Indent"/>
    <w:basedOn w:val="a"/>
    <w:link w:val="a8"/>
    <w:rsid w:val="00CF2125"/>
    <w:pPr>
      <w:spacing w:after="120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CF2125"/>
    <w:rPr>
      <w:rFonts w:ascii="Times New Roman" w:eastAsia="Times New Roman" w:hAnsi="Times New Roman"/>
    </w:rPr>
  </w:style>
  <w:style w:type="paragraph" w:styleId="21">
    <w:name w:val="Body Text 2"/>
    <w:basedOn w:val="a"/>
    <w:link w:val="22"/>
    <w:rsid w:val="00CF2125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CF2125"/>
    <w:rPr>
      <w:rFonts w:ascii="Times New Roman" w:eastAsia="Times New Roman" w:hAnsi="Times New Roman"/>
    </w:rPr>
  </w:style>
  <w:style w:type="character" w:customStyle="1" w:styleId="3">
    <w:name w:val="Основной текст (3)_"/>
    <w:basedOn w:val="a0"/>
    <w:link w:val="30"/>
    <w:rsid w:val="00FA2D61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FA2D61"/>
    <w:rPr>
      <w:rFonts w:ascii="Times New Roman" w:eastAsia="Times New Roman" w:hAnsi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FA2D61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A2D61"/>
    <w:pPr>
      <w:widowControl w:val="0"/>
      <w:shd w:val="clear" w:color="auto" w:fill="FFFFFF"/>
      <w:spacing w:line="0" w:lineRule="atLeast"/>
      <w:jc w:val="center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24">
    <w:name w:val="Основной текст (2)"/>
    <w:basedOn w:val="a"/>
    <w:link w:val="23"/>
    <w:rsid w:val="00FA2D61"/>
    <w:pPr>
      <w:widowControl w:val="0"/>
      <w:shd w:val="clear" w:color="auto" w:fill="FFFFFF"/>
      <w:spacing w:after="540" w:line="274" w:lineRule="exact"/>
      <w:ind w:hanging="480"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FA2D61"/>
    <w:pPr>
      <w:widowControl w:val="0"/>
      <w:shd w:val="clear" w:color="auto" w:fill="FFFFFF"/>
      <w:spacing w:before="540" w:line="274" w:lineRule="exact"/>
      <w:jc w:val="center"/>
      <w:outlineLvl w:val="0"/>
    </w:pPr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BBCB9-97E3-4A81-98C5-C0DDF27BD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7251</Words>
  <Characters>41333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</dc:creator>
  <cp:lastModifiedBy>User</cp:lastModifiedBy>
  <cp:revision>5</cp:revision>
  <cp:lastPrinted>2020-03-02T06:36:00Z</cp:lastPrinted>
  <dcterms:created xsi:type="dcterms:W3CDTF">2020-03-02T06:15:00Z</dcterms:created>
  <dcterms:modified xsi:type="dcterms:W3CDTF">2020-03-04T00:43:00Z</dcterms:modified>
</cp:coreProperties>
</file>