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85C" w:rsidRDefault="00C0685C" w:rsidP="00EF3230">
      <w:pPr>
        <w:jc w:val="center"/>
        <w:rPr>
          <w:rFonts w:ascii="Arial" w:hAnsi="Arial" w:cs="Arial"/>
          <w:b/>
          <w:noProof/>
          <w:sz w:val="32"/>
          <w:szCs w:val="32"/>
        </w:rPr>
      </w:pPr>
      <w:r w:rsidRPr="00C0685C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6422785" cy="8839200"/>
            <wp:effectExtent l="0" t="0" r="0" b="0"/>
            <wp:docPr id="1" name="Рисунок 1" descr="C:\Users\User\Pictures\2020-03-0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06\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084" cy="884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85C" w:rsidRDefault="00C0685C" w:rsidP="00EF3230">
      <w:pPr>
        <w:jc w:val="center"/>
        <w:rPr>
          <w:rFonts w:ascii="Arial" w:hAnsi="Arial" w:cs="Arial"/>
          <w:b/>
          <w:noProof/>
          <w:sz w:val="32"/>
          <w:szCs w:val="32"/>
        </w:rPr>
      </w:pPr>
    </w:p>
    <w:p w:rsidR="00743452" w:rsidRPr="00275B18" w:rsidRDefault="00B15CDD" w:rsidP="00EF3230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noProof/>
          <w:sz w:val="32"/>
          <w:szCs w:val="32"/>
        </w:rPr>
        <w:lastRenderedPageBreak/>
        <w:t>25.02.2020</w:t>
      </w:r>
      <w:r w:rsidR="00B85DEB" w:rsidRPr="00B85DEB">
        <w:rPr>
          <w:rFonts w:ascii="Arial" w:hAnsi="Arial" w:cs="Arial"/>
          <w:b/>
          <w:noProof/>
          <w:sz w:val="32"/>
          <w:szCs w:val="32"/>
        </w:rPr>
        <w:t>г. №</w:t>
      </w:r>
      <w:r w:rsidR="00EC1239">
        <w:rPr>
          <w:rFonts w:ascii="Arial" w:hAnsi="Arial" w:cs="Arial"/>
          <w:b/>
          <w:noProof/>
          <w:sz w:val="32"/>
          <w:szCs w:val="32"/>
        </w:rPr>
        <w:t>2</w:t>
      </w:r>
      <w:r w:rsidR="00EC1239" w:rsidRPr="00275B18">
        <w:rPr>
          <w:rFonts w:ascii="Arial" w:hAnsi="Arial" w:cs="Arial"/>
          <w:b/>
          <w:noProof/>
          <w:sz w:val="32"/>
          <w:szCs w:val="32"/>
        </w:rPr>
        <w:t>8</w:t>
      </w:r>
    </w:p>
    <w:p w:rsidR="00743452" w:rsidRPr="00B85DEB" w:rsidRDefault="00743452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РОССИЙСКАЯ ФЕДЕРАЦИЯ</w:t>
      </w:r>
    </w:p>
    <w:p w:rsidR="00B85DEB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ИРКУТСКАЯ ОБЛАСТЬ</w:t>
      </w:r>
    </w:p>
    <w:p w:rsidR="00743452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МУНИЦИПАЛЬНОЕ ОБРАЗОВАНИЕ</w:t>
      </w:r>
    </w:p>
    <w:p w:rsidR="009E7B74" w:rsidRPr="00B85DEB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«НИЖНЕУДИНСКИЙ РАЙОН»</w:t>
      </w:r>
    </w:p>
    <w:p w:rsidR="00743452" w:rsidRPr="00B85DEB" w:rsidRDefault="00866C65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АТАГАЙ</w:t>
      </w:r>
      <w:r w:rsidR="00B85DEB">
        <w:rPr>
          <w:rFonts w:ascii="Arial" w:hAnsi="Arial" w:cs="Arial"/>
          <w:b/>
          <w:bCs/>
          <w:sz w:val="32"/>
          <w:szCs w:val="32"/>
        </w:rPr>
        <w:t>СКОЕ МУНИЦИПАЛЬНОЕ ОБРАЗОВАНИЕ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АДМИНИСТРАЦИЯ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ПОСТАНОВЛЕНИЕ</w:t>
      </w:r>
    </w:p>
    <w:p w:rsidR="00743452" w:rsidRPr="00B85DEB" w:rsidRDefault="00743452" w:rsidP="00BC590E">
      <w:pPr>
        <w:pStyle w:val="a3"/>
        <w:rPr>
          <w:rFonts w:ascii="Arial" w:hAnsi="Arial" w:cs="Arial"/>
          <w:sz w:val="32"/>
          <w:szCs w:val="32"/>
        </w:rPr>
      </w:pPr>
    </w:p>
    <w:p w:rsidR="00743452" w:rsidRPr="00B85DEB" w:rsidRDefault="00B85DEB" w:rsidP="00E872C6">
      <w:pPr>
        <w:jc w:val="center"/>
        <w:rPr>
          <w:rFonts w:ascii="Arial" w:hAnsi="Arial" w:cs="Arial"/>
          <w:b/>
          <w:sz w:val="32"/>
          <w:szCs w:val="32"/>
        </w:rPr>
      </w:pPr>
      <w:r w:rsidRPr="00B85DEB">
        <w:rPr>
          <w:rFonts w:ascii="Arial" w:hAnsi="Arial" w:cs="Arial"/>
          <w:b/>
          <w:sz w:val="32"/>
          <w:szCs w:val="32"/>
        </w:rPr>
        <w:t xml:space="preserve">О СОЗДАНИИ </w:t>
      </w:r>
      <w:r w:rsidR="00E872C6" w:rsidRPr="00E872C6">
        <w:rPr>
          <w:rFonts w:ascii="Arial" w:hAnsi="Arial" w:cs="Arial"/>
          <w:b/>
          <w:sz w:val="32"/>
          <w:szCs w:val="32"/>
        </w:rPr>
        <w:t>ПАТРУЛЬНО-МАНЕВРЕННОЙ ГРУППЫ</w:t>
      </w:r>
      <w:r w:rsidR="00B15CDD">
        <w:rPr>
          <w:rFonts w:ascii="Arial" w:hAnsi="Arial" w:cs="Arial"/>
          <w:b/>
          <w:sz w:val="32"/>
          <w:szCs w:val="32"/>
        </w:rPr>
        <w:t xml:space="preserve"> И ПАТРУЛЬНЫХ ГРУПП НА ТЕРРИТОРИИ</w:t>
      </w:r>
      <w:r w:rsidR="00E872C6" w:rsidRPr="00B85DEB">
        <w:rPr>
          <w:rFonts w:ascii="Arial" w:hAnsi="Arial" w:cs="Arial"/>
          <w:b/>
          <w:sz w:val="32"/>
          <w:szCs w:val="32"/>
        </w:rPr>
        <w:t xml:space="preserve"> </w:t>
      </w:r>
    </w:p>
    <w:p w:rsidR="00743452" w:rsidRPr="00B85DEB" w:rsidRDefault="00B85DEB" w:rsidP="00B85DEB">
      <w:pPr>
        <w:jc w:val="center"/>
        <w:rPr>
          <w:rFonts w:ascii="Arial" w:hAnsi="Arial" w:cs="Arial"/>
          <w:b/>
          <w:sz w:val="32"/>
          <w:szCs w:val="32"/>
        </w:rPr>
      </w:pPr>
      <w:r w:rsidRPr="00B85DEB">
        <w:rPr>
          <w:rFonts w:ascii="Arial" w:hAnsi="Arial" w:cs="Arial"/>
          <w:b/>
          <w:sz w:val="32"/>
          <w:szCs w:val="32"/>
        </w:rPr>
        <w:t xml:space="preserve">АТАГАЙСКОГО </w:t>
      </w:r>
      <w:r w:rsidR="0004343B">
        <w:rPr>
          <w:rFonts w:ascii="Arial" w:hAnsi="Arial" w:cs="Arial"/>
          <w:b/>
          <w:sz w:val="32"/>
          <w:szCs w:val="32"/>
        </w:rPr>
        <w:t>МУНИЦИПАЛЬНОГО ОБРАЗОВАНИЯ</w:t>
      </w:r>
    </w:p>
    <w:p w:rsidR="00743452" w:rsidRPr="00B85DEB" w:rsidRDefault="00743452" w:rsidP="00BC590E">
      <w:pPr>
        <w:rPr>
          <w:rFonts w:ascii="Arial" w:hAnsi="Arial" w:cs="Arial"/>
        </w:rPr>
      </w:pPr>
    </w:p>
    <w:p w:rsidR="00743452" w:rsidRPr="00B85DEB" w:rsidRDefault="00743452" w:rsidP="00B85DEB">
      <w:pPr>
        <w:ind w:firstLine="709"/>
        <w:jc w:val="both"/>
        <w:rPr>
          <w:rFonts w:ascii="Arial" w:hAnsi="Arial" w:cs="Arial"/>
          <w:lang w:val="de-DE"/>
        </w:rPr>
      </w:pPr>
      <w:r w:rsidRPr="00B85DEB">
        <w:rPr>
          <w:rFonts w:ascii="Arial" w:hAnsi="Arial" w:cs="Arial"/>
        </w:rPr>
        <w:t xml:space="preserve">В </w:t>
      </w:r>
      <w:r w:rsidR="00E872C6">
        <w:rPr>
          <w:color w:val="000000"/>
          <w:shd w:val="clear" w:color="auto" w:fill="FFFFFF"/>
        </w:rPr>
        <w:t xml:space="preserve"> </w:t>
      </w:r>
      <w:r w:rsidR="00E872C6" w:rsidRPr="00E872C6">
        <w:rPr>
          <w:rFonts w:ascii="Arial" w:hAnsi="Arial" w:cs="Arial"/>
          <w:color w:val="000000"/>
          <w:shd w:val="clear" w:color="auto" w:fill="FFFFFF"/>
        </w:rPr>
        <w:t>со</w:t>
      </w:r>
      <w:r w:rsidR="00E872C6">
        <w:rPr>
          <w:rFonts w:ascii="Arial" w:hAnsi="Arial" w:cs="Arial"/>
          <w:color w:val="000000"/>
          <w:shd w:val="clear" w:color="auto" w:fill="FFFFFF"/>
        </w:rPr>
        <w:t>ответствии с Федеральным законом</w:t>
      </w:r>
      <w:r w:rsidR="00E872C6" w:rsidRPr="00E872C6">
        <w:rPr>
          <w:rFonts w:ascii="Arial" w:hAnsi="Arial" w:cs="Arial"/>
          <w:color w:val="000000"/>
          <w:shd w:val="clear" w:color="auto" w:fill="FFFFFF"/>
        </w:rPr>
        <w:t xml:space="preserve"> Российской Федерации от 21 декабря 1994 г</w:t>
      </w:r>
      <w:r w:rsidR="00E872C6" w:rsidRPr="00E872C6">
        <w:rPr>
          <w:rFonts w:ascii="Arial" w:hAnsi="Arial" w:cs="Arial"/>
          <w:shd w:val="clear" w:color="auto" w:fill="FFFFFF"/>
        </w:rPr>
        <w:t>.</w:t>
      </w:r>
      <w:r w:rsidR="00E872C6" w:rsidRPr="00E872C6">
        <w:rPr>
          <w:rStyle w:val="apple-converted-space"/>
          <w:rFonts w:ascii="Arial" w:hAnsi="Arial" w:cs="Arial"/>
          <w:shd w:val="clear" w:color="auto" w:fill="FFFFFF"/>
        </w:rPr>
        <w:t> </w:t>
      </w:r>
      <w:hyperlink r:id="rId7" w:tgtFrame="_blank" w:history="1">
        <w:r w:rsidR="00E872C6" w:rsidRPr="00E872C6">
          <w:rPr>
            <w:rStyle w:val="a7"/>
            <w:rFonts w:ascii="Arial" w:hAnsi="Arial" w:cs="Arial"/>
            <w:color w:val="auto"/>
            <w:u w:val="none"/>
            <w:shd w:val="clear" w:color="auto" w:fill="FFFFFF"/>
          </w:rPr>
          <w:t>№ 68-ФЗ</w:t>
        </w:r>
      </w:hyperlink>
      <w:r w:rsidR="00E872C6" w:rsidRPr="00E872C6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="00E872C6" w:rsidRPr="00E872C6">
        <w:rPr>
          <w:rFonts w:ascii="Arial" w:hAnsi="Arial" w:cs="Arial"/>
          <w:color w:val="000000"/>
          <w:shd w:val="clear" w:color="auto" w:fill="FFFFFF"/>
        </w:rPr>
        <w:t>«О защите населения и территорий от чрезвычайных ситуаций природного и техногенного характера»,  в целях осуществления своевременного наземного мониторинга обстановки с природными пожарами и загораниями на территории Атагайского муниципального образования всех категорий земель, осуществления профилактической работы в весенне- летний пожароопасный период</w:t>
      </w:r>
      <w:r w:rsidR="00E872C6">
        <w:rPr>
          <w:rFonts w:ascii="Arial" w:hAnsi="Arial" w:cs="Arial"/>
          <w:color w:val="000000"/>
          <w:shd w:val="clear" w:color="auto" w:fill="FFFFFF"/>
        </w:rPr>
        <w:t>,</w:t>
      </w:r>
      <w:r w:rsidR="00E872C6">
        <w:rPr>
          <w:color w:val="000000"/>
          <w:shd w:val="clear" w:color="auto" w:fill="FFFFFF"/>
        </w:rPr>
        <w:t xml:space="preserve">  </w:t>
      </w:r>
      <w:r w:rsidR="00E872C6" w:rsidRPr="00B85DEB">
        <w:rPr>
          <w:rFonts w:ascii="Arial" w:hAnsi="Arial" w:cs="Arial"/>
        </w:rPr>
        <w:t xml:space="preserve"> </w:t>
      </w:r>
      <w:r w:rsidR="00E872C6">
        <w:rPr>
          <w:rFonts w:ascii="Arial" w:hAnsi="Arial" w:cs="Arial"/>
        </w:rPr>
        <w:t>руководствуясь Уставом</w:t>
      </w:r>
      <w:r w:rsidRPr="00B85DEB">
        <w:rPr>
          <w:rFonts w:ascii="Arial" w:hAnsi="Arial" w:cs="Arial"/>
        </w:rPr>
        <w:t xml:space="preserve"> </w:t>
      </w:r>
      <w:r w:rsidR="00F7428B" w:rsidRPr="00B85DEB">
        <w:rPr>
          <w:rFonts w:ascii="Arial" w:hAnsi="Arial" w:cs="Arial"/>
        </w:rPr>
        <w:t>Атагай</w:t>
      </w:r>
      <w:r w:rsidRPr="00B85DEB">
        <w:rPr>
          <w:rFonts w:ascii="Arial" w:hAnsi="Arial" w:cs="Arial"/>
        </w:rPr>
        <w:t xml:space="preserve">ского муниципального образования, администрация </w:t>
      </w:r>
      <w:r w:rsidR="00F7428B" w:rsidRPr="00B85DEB">
        <w:rPr>
          <w:rFonts w:ascii="Arial" w:hAnsi="Arial" w:cs="Arial"/>
        </w:rPr>
        <w:t>Атагай</w:t>
      </w:r>
      <w:r w:rsidRPr="00B85DEB">
        <w:rPr>
          <w:rFonts w:ascii="Arial" w:hAnsi="Arial" w:cs="Arial"/>
        </w:rPr>
        <w:t>ского муниципального образования</w:t>
      </w:r>
    </w:p>
    <w:p w:rsidR="00743452" w:rsidRPr="00024599" w:rsidRDefault="00743452" w:rsidP="00BC590E">
      <w:pPr>
        <w:jc w:val="both"/>
        <w:rPr>
          <w:rFonts w:ascii="Arial" w:hAnsi="Arial" w:cs="Arial"/>
          <w:bCs/>
        </w:rPr>
      </w:pPr>
    </w:p>
    <w:p w:rsidR="00743452" w:rsidRPr="00024599" w:rsidRDefault="00743452" w:rsidP="00BA7808">
      <w:pPr>
        <w:ind w:firstLine="708"/>
        <w:jc w:val="center"/>
        <w:rPr>
          <w:rFonts w:ascii="Arial" w:hAnsi="Arial" w:cs="Arial"/>
          <w:b/>
          <w:sz w:val="30"/>
          <w:szCs w:val="30"/>
        </w:rPr>
      </w:pPr>
      <w:r w:rsidRPr="00024599">
        <w:rPr>
          <w:rFonts w:ascii="Arial" w:hAnsi="Arial" w:cs="Arial"/>
          <w:b/>
          <w:sz w:val="30"/>
          <w:szCs w:val="30"/>
        </w:rPr>
        <w:t>ПОСТАНОВЛЯЕТ:</w:t>
      </w:r>
    </w:p>
    <w:p w:rsidR="00E872C6" w:rsidRPr="00E872C6" w:rsidRDefault="00E872C6" w:rsidP="00E872C6">
      <w:pPr>
        <w:rPr>
          <w:rFonts w:ascii="Arial" w:hAnsi="Arial" w:cs="Arial"/>
        </w:rPr>
      </w:pPr>
      <w:r w:rsidRPr="00E872C6">
        <w:rPr>
          <w:rFonts w:ascii="Arial" w:hAnsi="Arial" w:cs="Arial"/>
        </w:rPr>
        <w:t xml:space="preserve"> </w:t>
      </w:r>
    </w:p>
    <w:p w:rsidR="00901201" w:rsidRDefault="00E872C6" w:rsidP="00B15C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B15CDD">
        <w:rPr>
          <w:rFonts w:ascii="Arial" w:hAnsi="Arial" w:cs="Arial"/>
        </w:rPr>
        <w:t>Постановление №55 от 09.04.2018</w:t>
      </w:r>
      <w:r w:rsidR="00901201">
        <w:rPr>
          <w:rFonts w:ascii="Arial" w:hAnsi="Arial" w:cs="Arial"/>
        </w:rPr>
        <w:t>г. «О создании патрульно-маневренной группы Атагайского муниципального образования» считать утратившим силу.</w:t>
      </w:r>
    </w:p>
    <w:p w:rsidR="00E872C6" w:rsidRPr="00E872C6" w:rsidRDefault="00901201" w:rsidP="00B15C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E872C6" w:rsidRPr="00E872C6">
        <w:rPr>
          <w:rFonts w:ascii="Arial" w:hAnsi="Arial" w:cs="Arial"/>
        </w:rPr>
        <w:t xml:space="preserve">Создать в </w:t>
      </w:r>
      <w:r w:rsidR="00E872C6">
        <w:rPr>
          <w:rFonts w:ascii="Arial" w:hAnsi="Arial" w:cs="Arial"/>
        </w:rPr>
        <w:t>Атагайском муниципальном образовании</w:t>
      </w:r>
      <w:r w:rsidR="00E872C6" w:rsidRPr="00E872C6">
        <w:rPr>
          <w:rFonts w:ascii="Arial" w:hAnsi="Arial" w:cs="Arial"/>
        </w:rPr>
        <w:t xml:space="preserve"> патрульно-маневренную группу</w:t>
      </w:r>
      <w:r w:rsidR="00B15CDD">
        <w:rPr>
          <w:rFonts w:ascii="Arial" w:hAnsi="Arial" w:cs="Arial"/>
        </w:rPr>
        <w:t xml:space="preserve"> и патрульные группы</w:t>
      </w:r>
      <w:r w:rsidR="00E872C6" w:rsidRPr="00E872C6">
        <w:rPr>
          <w:rFonts w:ascii="Arial" w:hAnsi="Arial" w:cs="Arial"/>
        </w:rPr>
        <w:t>.</w:t>
      </w:r>
    </w:p>
    <w:p w:rsidR="00E872C6" w:rsidRPr="00E872C6" w:rsidRDefault="00901201" w:rsidP="00B15C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E872C6">
        <w:rPr>
          <w:rFonts w:ascii="Arial" w:hAnsi="Arial" w:cs="Arial"/>
        </w:rPr>
        <w:t>.</w:t>
      </w:r>
      <w:r w:rsidR="00E872C6" w:rsidRPr="00E872C6">
        <w:rPr>
          <w:rFonts w:ascii="Arial" w:hAnsi="Arial" w:cs="Arial"/>
        </w:rPr>
        <w:t>Утвердить состав патрульно-маневренной группы</w:t>
      </w:r>
      <w:r w:rsidR="00B15CDD">
        <w:rPr>
          <w:rFonts w:ascii="Arial" w:hAnsi="Arial" w:cs="Arial"/>
        </w:rPr>
        <w:t xml:space="preserve"> и патрульных групп согласно приложению №1.</w:t>
      </w:r>
    </w:p>
    <w:p w:rsidR="00E872C6" w:rsidRPr="00E872C6" w:rsidRDefault="00901201" w:rsidP="0007146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E872C6">
        <w:rPr>
          <w:rFonts w:ascii="Arial" w:hAnsi="Arial" w:cs="Arial"/>
        </w:rPr>
        <w:t>.</w:t>
      </w:r>
      <w:r w:rsidR="00E872C6" w:rsidRPr="00E872C6">
        <w:rPr>
          <w:rFonts w:ascii="Arial" w:hAnsi="Arial" w:cs="Arial"/>
        </w:rPr>
        <w:t>Утвердить «</w:t>
      </w:r>
      <w:r w:rsidR="00071466">
        <w:rPr>
          <w:rFonts w:ascii="Arial" w:hAnsi="Arial" w:cs="Arial"/>
        </w:rPr>
        <w:t xml:space="preserve">Положение </w:t>
      </w:r>
      <w:r w:rsidR="00071466" w:rsidRPr="00071466">
        <w:rPr>
          <w:rFonts w:ascii="Arial" w:hAnsi="Arial" w:cs="Arial"/>
        </w:rPr>
        <w:t xml:space="preserve">о патрульных и патрульно-манёвренных группах </w:t>
      </w:r>
      <w:r w:rsidR="00B15CDD">
        <w:rPr>
          <w:rFonts w:ascii="Arial" w:hAnsi="Arial" w:cs="Arial"/>
        </w:rPr>
        <w:t>Атагайского</w:t>
      </w:r>
      <w:r w:rsidR="00E872C6">
        <w:rPr>
          <w:rFonts w:ascii="Arial" w:hAnsi="Arial" w:cs="Arial"/>
        </w:rPr>
        <w:t xml:space="preserve"> муниципального образования</w:t>
      </w:r>
      <w:r w:rsidR="00E872C6" w:rsidRPr="00E872C6">
        <w:rPr>
          <w:rFonts w:ascii="Arial" w:hAnsi="Arial" w:cs="Arial"/>
        </w:rPr>
        <w:t>» (приложение 2).</w:t>
      </w:r>
    </w:p>
    <w:p w:rsidR="00E872C6" w:rsidRPr="00E872C6" w:rsidRDefault="00901201" w:rsidP="00B15C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E872C6">
        <w:rPr>
          <w:rFonts w:ascii="Arial" w:hAnsi="Arial" w:cs="Arial"/>
        </w:rPr>
        <w:t>.</w:t>
      </w:r>
      <w:r w:rsidR="00E872C6" w:rsidRPr="00E872C6">
        <w:rPr>
          <w:rFonts w:ascii="Arial" w:hAnsi="Arial" w:cs="Arial"/>
        </w:rPr>
        <w:t xml:space="preserve">Оснастить </w:t>
      </w:r>
      <w:r w:rsidR="00071466">
        <w:rPr>
          <w:rFonts w:ascii="Arial" w:hAnsi="Arial" w:cs="Arial"/>
        </w:rPr>
        <w:t xml:space="preserve">патрульных и </w:t>
      </w:r>
      <w:r w:rsidR="00E872C6" w:rsidRPr="00E872C6">
        <w:rPr>
          <w:rFonts w:ascii="Arial" w:hAnsi="Arial" w:cs="Arial"/>
        </w:rPr>
        <w:t>патрульно-маневренную группу автомобилем (</w:t>
      </w:r>
      <w:r w:rsidR="00C0685C">
        <w:rPr>
          <w:rFonts w:ascii="Arial" w:hAnsi="Arial" w:cs="Arial"/>
        </w:rPr>
        <w:t>УАЗ ПАТРИОТ</w:t>
      </w:r>
      <w:r w:rsidR="00E872C6" w:rsidRPr="00E872C6">
        <w:rPr>
          <w:rFonts w:ascii="Arial" w:hAnsi="Arial" w:cs="Arial"/>
        </w:rPr>
        <w:t>, гос. номер</w:t>
      </w:r>
      <w:r w:rsidR="00C0685C">
        <w:rPr>
          <w:rFonts w:ascii="Arial" w:hAnsi="Arial" w:cs="Arial"/>
        </w:rPr>
        <w:t xml:space="preserve"> У833ВС</w:t>
      </w:r>
      <w:r w:rsidR="00E872C6" w:rsidRPr="00E872C6">
        <w:rPr>
          <w:rFonts w:ascii="Arial" w:hAnsi="Arial" w:cs="Arial"/>
        </w:rPr>
        <w:t>, адм</w:t>
      </w:r>
      <w:r w:rsidR="00E872C6">
        <w:rPr>
          <w:rFonts w:ascii="Arial" w:hAnsi="Arial" w:cs="Arial"/>
        </w:rPr>
        <w:t>инистрации Атагайского муниципального образования</w:t>
      </w:r>
      <w:r w:rsidR="00E872C6" w:rsidRPr="00E872C6">
        <w:rPr>
          <w:rFonts w:ascii="Arial" w:hAnsi="Arial" w:cs="Arial"/>
        </w:rPr>
        <w:t xml:space="preserve">), сотовым телефоном, фотоаппаратом, средствами и оборудованием для тушения природных пожаров (ранцевый огнетушитель в количестве </w:t>
      </w:r>
      <w:r w:rsidR="00071466">
        <w:rPr>
          <w:rFonts w:ascii="Arial" w:hAnsi="Arial" w:cs="Arial"/>
        </w:rPr>
        <w:t>13</w:t>
      </w:r>
      <w:r w:rsidR="00E872C6" w:rsidRPr="00E872C6">
        <w:rPr>
          <w:rFonts w:ascii="Arial" w:hAnsi="Arial" w:cs="Arial"/>
        </w:rPr>
        <w:t xml:space="preserve"> шт.</w:t>
      </w:r>
      <w:r w:rsidR="00071466">
        <w:rPr>
          <w:rFonts w:ascii="Arial" w:hAnsi="Arial" w:cs="Arial"/>
        </w:rPr>
        <w:t>, респираторы – 13 шт., ГДЗК -5 шт.</w:t>
      </w:r>
      <w:r w:rsidR="00E872C6" w:rsidRPr="00E872C6">
        <w:rPr>
          <w:rFonts w:ascii="Arial" w:hAnsi="Arial" w:cs="Arial"/>
        </w:rPr>
        <w:t>).</w:t>
      </w:r>
    </w:p>
    <w:p w:rsidR="00E872C6" w:rsidRDefault="00901201" w:rsidP="00B15C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50434A" w:rsidRPr="00B85DEB">
        <w:rPr>
          <w:rFonts w:ascii="Arial" w:hAnsi="Arial" w:cs="Arial"/>
        </w:rPr>
        <w:t>.</w:t>
      </w:r>
      <w:r w:rsidR="00743452" w:rsidRPr="00B85DEB">
        <w:rPr>
          <w:rFonts w:ascii="Arial" w:hAnsi="Arial" w:cs="Arial"/>
        </w:rPr>
        <w:t>Опубликовать настоящее постановление</w:t>
      </w:r>
      <w:r w:rsidR="00E872C6">
        <w:rPr>
          <w:rFonts w:ascii="Arial" w:hAnsi="Arial" w:cs="Arial"/>
        </w:rPr>
        <w:t xml:space="preserve"> на официальном сайте администрации Атагайского муниципального образования в сети интернет.</w:t>
      </w:r>
    </w:p>
    <w:p w:rsidR="00743452" w:rsidRPr="00B85DEB" w:rsidRDefault="00901201" w:rsidP="00B15C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9D498A">
        <w:rPr>
          <w:rFonts w:ascii="Arial" w:hAnsi="Arial" w:cs="Arial"/>
        </w:rPr>
        <w:t>.</w:t>
      </w:r>
      <w:r w:rsidR="00743452" w:rsidRPr="00B85DEB">
        <w:rPr>
          <w:rFonts w:ascii="Arial" w:hAnsi="Arial" w:cs="Arial"/>
        </w:rPr>
        <w:t>Контроль за исполнением настоящего постановления оставляю за собой.</w:t>
      </w:r>
    </w:p>
    <w:p w:rsidR="00743452" w:rsidRPr="00B85DEB" w:rsidRDefault="00743452" w:rsidP="00B15CDD">
      <w:pPr>
        <w:ind w:firstLine="708"/>
        <w:jc w:val="both"/>
        <w:rPr>
          <w:rFonts w:ascii="Arial" w:hAnsi="Arial" w:cs="Arial"/>
        </w:rPr>
      </w:pPr>
    </w:p>
    <w:p w:rsidR="00743452" w:rsidRPr="00B85DEB" w:rsidRDefault="00743452" w:rsidP="00BC590E">
      <w:pPr>
        <w:ind w:firstLine="708"/>
        <w:jc w:val="both"/>
        <w:rPr>
          <w:rFonts w:ascii="Arial" w:hAnsi="Arial" w:cs="Arial"/>
        </w:rPr>
      </w:pPr>
    </w:p>
    <w:p w:rsidR="00743452" w:rsidRPr="00B85DEB" w:rsidRDefault="00743452" w:rsidP="00BC590E">
      <w:pPr>
        <w:jc w:val="both"/>
        <w:rPr>
          <w:rFonts w:ascii="Arial" w:hAnsi="Arial" w:cs="Arial"/>
        </w:rPr>
      </w:pPr>
      <w:r w:rsidRPr="00B85DEB">
        <w:rPr>
          <w:rFonts w:ascii="Arial" w:hAnsi="Arial" w:cs="Arial"/>
        </w:rPr>
        <w:t xml:space="preserve">Глава </w:t>
      </w:r>
      <w:r w:rsidR="00F7428B" w:rsidRPr="00B85DEB">
        <w:rPr>
          <w:rFonts w:ascii="Arial" w:hAnsi="Arial" w:cs="Arial"/>
        </w:rPr>
        <w:t>Атагай</w:t>
      </w:r>
      <w:r w:rsidRPr="00B85DEB">
        <w:rPr>
          <w:rFonts w:ascii="Arial" w:hAnsi="Arial" w:cs="Arial"/>
        </w:rPr>
        <w:t xml:space="preserve">ского </w:t>
      </w:r>
      <w:r w:rsidR="00024599">
        <w:rPr>
          <w:rFonts w:ascii="Arial" w:hAnsi="Arial" w:cs="Arial"/>
        </w:rPr>
        <w:t>муниципального образования</w:t>
      </w:r>
    </w:p>
    <w:p w:rsidR="00743452" w:rsidRDefault="00024599" w:rsidP="000245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В.В. Жукова</w:t>
      </w:r>
    </w:p>
    <w:p w:rsidR="00E872C6" w:rsidRDefault="00E872C6" w:rsidP="00024599">
      <w:pPr>
        <w:jc w:val="both"/>
        <w:rPr>
          <w:rFonts w:ascii="Arial" w:hAnsi="Arial" w:cs="Arial"/>
        </w:rPr>
      </w:pPr>
    </w:p>
    <w:p w:rsidR="00E872C6" w:rsidRDefault="00E872C6" w:rsidP="00024599">
      <w:pPr>
        <w:jc w:val="both"/>
        <w:rPr>
          <w:rFonts w:ascii="Arial" w:hAnsi="Arial" w:cs="Arial"/>
        </w:rPr>
      </w:pPr>
    </w:p>
    <w:p w:rsidR="0042273E" w:rsidRDefault="0042273E" w:rsidP="00024599">
      <w:pPr>
        <w:jc w:val="both"/>
        <w:rPr>
          <w:rFonts w:ascii="Arial" w:hAnsi="Arial" w:cs="Arial"/>
        </w:rPr>
      </w:pPr>
    </w:p>
    <w:p w:rsidR="00024599" w:rsidRPr="00B85DEB" w:rsidRDefault="00024599" w:rsidP="00024599">
      <w:pPr>
        <w:jc w:val="both"/>
        <w:rPr>
          <w:rFonts w:ascii="Arial" w:hAnsi="Arial" w:cs="Arial"/>
        </w:rPr>
      </w:pPr>
    </w:p>
    <w:p w:rsidR="00743452" w:rsidRPr="00024599" w:rsidRDefault="00743452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lastRenderedPageBreak/>
        <w:t>Приложение № 1</w:t>
      </w:r>
    </w:p>
    <w:p w:rsidR="00024599" w:rsidRPr="00024599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</w:p>
    <w:p w:rsidR="00024599" w:rsidRPr="00024599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743452" w:rsidRPr="00024599" w:rsidRDefault="00071466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образования от 25.02.2020 г. №28</w:t>
      </w:r>
    </w:p>
    <w:p w:rsidR="00743452" w:rsidRPr="00024599" w:rsidRDefault="00743452" w:rsidP="00BC590E">
      <w:pPr>
        <w:tabs>
          <w:tab w:val="left" w:pos="6120"/>
        </w:tabs>
        <w:jc w:val="both"/>
        <w:rPr>
          <w:rFonts w:ascii="Arial" w:hAnsi="Arial" w:cs="Arial"/>
        </w:rPr>
      </w:pPr>
    </w:p>
    <w:p w:rsidR="00024599" w:rsidRDefault="00024599" w:rsidP="00BC590E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 xml:space="preserve">Состав </w:t>
      </w:r>
    </w:p>
    <w:p w:rsidR="00743452" w:rsidRDefault="00F353C6" w:rsidP="0018216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F353C6">
        <w:rPr>
          <w:rFonts w:ascii="Arial" w:hAnsi="Arial" w:cs="Arial"/>
          <w:b/>
          <w:sz w:val="30"/>
          <w:szCs w:val="30"/>
        </w:rPr>
        <w:t>патрульно-маневренной группы</w:t>
      </w:r>
      <w:r>
        <w:rPr>
          <w:rFonts w:ascii="Arial" w:hAnsi="Arial" w:cs="Arial"/>
          <w:b/>
          <w:bCs/>
          <w:sz w:val="30"/>
          <w:szCs w:val="30"/>
        </w:rPr>
        <w:t xml:space="preserve"> </w:t>
      </w:r>
      <w:r w:rsidR="00F7428B" w:rsidRPr="00024599">
        <w:rPr>
          <w:rFonts w:ascii="Arial" w:hAnsi="Arial" w:cs="Arial"/>
          <w:b/>
          <w:bCs/>
          <w:sz w:val="30"/>
          <w:szCs w:val="30"/>
        </w:rPr>
        <w:t>Атагай</w:t>
      </w:r>
      <w:r w:rsidR="00743452" w:rsidRPr="00024599">
        <w:rPr>
          <w:rFonts w:ascii="Arial" w:hAnsi="Arial" w:cs="Arial"/>
          <w:b/>
          <w:bCs/>
          <w:sz w:val="30"/>
          <w:szCs w:val="30"/>
        </w:rPr>
        <w:t xml:space="preserve">ского муниципального образования </w:t>
      </w:r>
    </w:p>
    <w:p w:rsidR="00275B18" w:rsidRPr="00182163" w:rsidRDefault="00275B18" w:rsidP="00182163">
      <w:pPr>
        <w:jc w:val="center"/>
        <w:rPr>
          <w:rFonts w:ascii="Arial" w:hAnsi="Arial" w:cs="Arial"/>
          <w:b/>
          <w:bCs/>
          <w:sz w:val="30"/>
          <w:szCs w:val="30"/>
        </w:rPr>
      </w:pPr>
    </w:p>
    <w:tbl>
      <w:tblPr>
        <w:tblW w:w="43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3"/>
        <w:gridCol w:w="1373"/>
        <w:gridCol w:w="3083"/>
        <w:gridCol w:w="1711"/>
      </w:tblGrid>
      <w:tr w:rsidR="00275B18" w:rsidRPr="00275B18" w:rsidTr="00071466">
        <w:trPr>
          <w:cantSplit/>
          <w:jc w:val="center"/>
        </w:trPr>
        <w:tc>
          <w:tcPr>
            <w:tcW w:w="1170" w:type="pct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Наименование населенного пункта</w:t>
            </w:r>
          </w:p>
        </w:tc>
        <w:tc>
          <w:tcPr>
            <w:tcW w:w="853" w:type="pct"/>
            <w:vAlign w:val="center"/>
          </w:tcPr>
          <w:p w:rsidR="00275B18" w:rsidRPr="00275B18" w:rsidRDefault="00275B18" w:rsidP="00D9735F">
            <w:pPr>
              <w:jc w:val="center"/>
              <w:rPr>
                <w:rFonts w:ascii="Arial" w:hAnsi="Arial" w:cs="Arial"/>
              </w:rPr>
            </w:pPr>
            <w:r w:rsidRPr="00275B18">
              <w:rPr>
                <w:rFonts w:ascii="Arial" w:hAnsi="Arial" w:cs="Arial"/>
              </w:rPr>
              <w:t>Вид группы</w:t>
            </w:r>
          </w:p>
          <w:p w:rsidR="00275B18" w:rsidRP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(ПГ, ПМГ, МГ, ПК)</w:t>
            </w:r>
          </w:p>
        </w:tc>
        <w:tc>
          <w:tcPr>
            <w:tcW w:w="1915" w:type="pct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 xml:space="preserve"> (ФИО, должность)</w:t>
            </w:r>
          </w:p>
        </w:tc>
        <w:tc>
          <w:tcPr>
            <w:tcW w:w="1063" w:type="pct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Номер мобильного телефона</w:t>
            </w:r>
          </w:p>
        </w:tc>
      </w:tr>
      <w:tr w:rsidR="00275B18" w:rsidRPr="00275B18" w:rsidTr="00071466">
        <w:trPr>
          <w:cantSplit/>
          <w:jc w:val="center"/>
        </w:trPr>
        <w:tc>
          <w:tcPr>
            <w:tcW w:w="1170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proofErr w:type="spellStart"/>
            <w:r w:rsidRPr="00275B18">
              <w:rPr>
                <w:rFonts w:ascii="Arial" w:hAnsi="Arial" w:cs="Arial"/>
                <w:sz w:val="24"/>
              </w:rPr>
              <w:t>р.п</w:t>
            </w:r>
            <w:proofErr w:type="spellEnd"/>
            <w:r w:rsidRPr="00275B18">
              <w:rPr>
                <w:rFonts w:ascii="Arial" w:hAnsi="Arial" w:cs="Arial"/>
                <w:sz w:val="24"/>
              </w:rPr>
              <w:t>. Атагай</w:t>
            </w:r>
          </w:p>
        </w:tc>
        <w:tc>
          <w:tcPr>
            <w:tcW w:w="853" w:type="pct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ПМГ</w:t>
            </w:r>
          </w:p>
        </w:tc>
        <w:tc>
          <w:tcPr>
            <w:tcW w:w="1915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Жукова В.В. – глава МО</w:t>
            </w:r>
          </w:p>
          <w:p w:rsidR="00275B18" w:rsidRPr="00275B18" w:rsidRDefault="00275B18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Кочергина М.Е. – спец. Адм. Атагайского МО</w:t>
            </w:r>
          </w:p>
          <w:p w:rsidR="00275B18" w:rsidRPr="00275B18" w:rsidRDefault="00275B18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proofErr w:type="spellStart"/>
            <w:r w:rsidRPr="00275B18">
              <w:rPr>
                <w:rFonts w:ascii="Arial" w:hAnsi="Arial" w:cs="Arial"/>
                <w:sz w:val="24"/>
              </w:rPr>
              <w:t>Липай</w:t>
            </w:r>
            <w:proofErr w:type="spellEnd"/>
            <w:r w:rsidRPr="00275B18">
              <w:rPr>
                <w:rFonts w:ascii="Arial" w:hAnsi="Arial" w:cs="Arial"/>
                <w:sz w:val="24"/>
              </w:rPr>
              <w:t xml:space="preserve"> С.Л. – </w:t>
            </w:r>
            <w:proofErr w:type="spellStart"/>
            <w:r w:rsidRPr="00275B18">
              <w:rPr>
                <w:rFonts w:ascii="Arial" w:hAnsi="Arial" w:cs="Arial"/>
                <w:sz w:val="24"/>
              </w:rPr>
              <w:t>сотр</w:t>
            </w:r>
            <w:proofErr w:type="spellEnd"/>
            <w:r w:rsidRPr="00275B18">
              <w:rPr>
                <w:rFonts w:ascii="Arial" w:hAnsi="Arial" w:cs="Arial"/>
                <w:sz w:val="24"/>
              </w:rPr>
              <w:t>. полиции</w:t>
            </w:r>
          </w:p>
          <w:p w:rsidR="00275B18" w:rsidRDefault="00275B18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proofErr w:type="spellStart"/>
            <w:r w:rsidRPr="00275B18">
              <w:rPr>
                <w:rFonts w:ascii="Arial" w:hAnsi="Arial" w:cs="Arial"/>
                <w:sz w:val="24"/>
              </w:rPr>
              <w:t>Затрутина</w:t>
            </w:r>
            <w:proofErr w:type="spellEnd"/>
            <w:r w:rsidRPr="00275B18">
              <w:rPr>
                <w:rFonts w:ascii="Arial" w:hAnsi="Arial" w:cs="Arial"/>
                <w:sz w:val="24"/>
              </w:rPr>
              <w:t xml:space="preserve"> Н.А. – гос. лесной инспектор</w:t>
            </w:r>
          </w:p>
          <w:p w:rsidR="00333D5C" w:rsidRPr="00275B18" w:rsidRDefault="00333D5C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Седунов Е.А. – начальник ПЧ №143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89025498528</w:t>
            </w:r>
          </w:p>
          <w:p w:rsidR="00275B18" w:rsidRP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89041395144</w:t>
            </w:r>
          </w:p>
          <w:p w:rsid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</w:p>
          <w:p w:rsid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</w:p>
          <w:p w:rsidR="00275B18" w:rsidRP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89248267078</w:t>
            </w:r>
          </w:p>
          <w:p w:rsidR="00275B18" w:rsidRP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</w:p>
          <w:p w:rsidR="00275B18" w:rsidRP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</w:p>
          <w:p w:rsidR="00275B18" w:rsidRPr="00275B18" w:rsidRDefault="00333D5C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89247197902</w:t>
            </w:r>
          </w:p>
        </w:tc>
      </w:tr>
      <w:tr w:rsidR="00275B18" w:rsidRPr="00275B18" w:rsidTr="00071466">
        <w:trPr>
          <w:cantSplit/>
          <w:jc w:val="center"/>
        </w:trPr>
        <w:tc>
          <w:tcPr>
            <w:tcW w:w="1170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275B18">
              <w:rPr>
                <w:rFonts w:ascii="Arial" w:hAnsi="Arial" w:cs="Arial"/>
                <w:sz w:val="24"/>
              </w:rPr>
              <w:t>Каз</w:t>
            </w:r>
            <w:proofErr w:type="spellEnd"/>
            <w:r w:rsidRPr="00275B18">
              <w:rPr>
                <w:rFonts w:ascii="Arial" w:hAnsi="Arial" w:cs="Arial"/>
                <w:sz w:val="24"/>
              </w:rPr>
              <w:t xml:space="preserve">- </w:t>
            </w:r>
            <w:proofErr w:type="spellStart"/>
            <w:r w:rsidRPr="00275B18">
              <w:rPr>
                <w:rFonts w:ascii="Arial" w:hAnsi="Arial" w:cs="Arial"/>
                <w:sz w:val="24"/>
              </w:rPr>
              <w:t>Бадарановка</w:t>
            </w:r>
            <w:proofErr w:type="spellEnd"/>
          </w:p>
        </w:tc>
        <w:tc>
          <w:tcPr>
            <w:tcW w:w="853" w:type="pct"/>
            <w:vAlign w:val="center"/>
          </w:tcPr>
          <w:p w:rsidR="00275B18" w:rsidRPr="00275B18" w:rsidRDefault="00275B18" w:rsidP="00D9735F">
            <w:pPr>
              <w:jc w:val="center"/>
              <w:rPr>
                <w:rFonts w:ascii="Arial" w:hAnsi="Arial" w:cs="Arial"/>
              </w:rPr>
            </w:pPr>
            <w:r w:rsidRPr="00275B18">
              <w:rPr>
                <w:rFonts w:ascii="Arial" w:hAnsi="Arial" w:cs="Arial"/>
              </w:rPr>
              <w:t>ПГ</w:t>
            </w:r>
          </w:p>
        </w:tc>
        <w:tc>
          <w:tcPr>
            <w:tcW w:w="1915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Бойчук А.К</w:t>
            </w:r>
            <w:r>
              <w:rPr>
                <w:rFonts w:ascii="Arial" w:hAnsi="Arial" w:cs="Arial"/>
                <w:sz w:val="24"/>
              </w:rPr>
              <w:t>. – местный житель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89247162297</w:t>
            </w:r>
          </w:p>
          <w:p w:rsidR="00275B18" w:rsidRP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89086593549</w:t>
            </w:r>
          </w:p>
        </w:tc>
      </w:tr>
      <w:tr w:rsidR="00275B18" w:rsidRPr="00275B18" w:rsidTr="00071466">
        <w:trPr>
          <w:cantSplit/>
          <w:jc w:val="center"/>
        </w:trPr>
        <w:tc>
          <w:tcPr>
            <w:tcW w:w="1170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275B18">
              <w:rPr>
                <w:rFonts w:ascii="Arial" w:hAnsi="Arial" w:cs="Arial"/>
                <w:sz w:val="24"/>
              </w:rPr>
              <w:t>Каксат</w:t>
            </w:r>
            <w:proofErr w:type="spellEnd"/>
          </w:p>
        </w:tc>
        <w:tc>
          <w:tcPr>
            <w:tcW w:w="853" w:type="pct"/>
            <w:vAlign w:val="center"/>
          </w:tcPr>
          <w:p w:rsidR="00275B18" w:rsidRPr="00275B18" w:rsidRDefault="00275B18" w:rsidP="00D9735F">
            <w:pPr>
              <w:jc w:val="center"/>
              <w:rPr>
                <w:rFonts w:ascii="Arial" w:hAnsi="Arial" w:cs="Arial"/>
              </w:rPr>
            </w:pPr>
            <w:r w:rsidRPr="00275B18">
              <w:rPr>
                <w:rFonts w:ascii="Arial" w:hAnsi="Arial" w:cs="Arial"/>
              </w:rPr>
              <w:t>ПГ</w:t>
            </w:r>
          </w:p>
        </w:tc>
        <w:tc>
          <w:tcPr>
            <w:tcW w:w="1915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proofErr w:type="spellStart"/>
            <w:r w:rsidRPr="00275B18">
              <w:rPr>
                <w:rFonts w:ascii="Arial" w:hAnsi="Arial" w:cs="Arial"/>
                <w:sz w:val="24"/>
              </w:rPr>
              <w:t>Марчан</w:t>
            </w:r>
            <w:proofErr w:type="spellEnd"/>
            <w:r w:rsidRPr="00275B18">
              <w:rPr>
                <w:rFonts w:ascii="Arial" w:hAnsi="Arial" w:cs="Arial"/>
                <w:sz w:val="24"/>
              </w:rPr>
              <w:t xml:space="preserve"> С.С. – староста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89025407827</w:t>
            </w:r>
          </w:p>
        </w:tc>
      </w:tr>
      <w:tr w:rsidR="00275B18" w:rsidRPr="00275B18" w:rsidTr="00071466">
        <w:trPr>
          <w:cantSplit/>
          <w:jc w:val="center"/>
        </w:trPr>
        <w:tc>
          <w:tcPr>
            <w:tcW w:w="1170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п. Лесной</w:t>
            </w:r>
          </w:p>
        </w:tc>
        <w:tc>
          <w:tcPr>
            <w:tcW w:w="853" w:type="pct"/>
            <w:vAlign w:val="center"/>
          </w:tcPr>
          <w:p w:rsidR="00275B18" w:rsidRPr="00275B18" w:rsidRDefault="00275B18" w:rsidP="00D9735F">
            <w:pPr>
              <w:jc w:val="center"/>
              <w:rPr>
                <w:rFonts w:ascii="Arial" w:hAnsi="Arial" w:cs="Arial"/>
              </w:rPr>
            </w:pPr>
            <w:r w:rsidRPr="00275B18">
              <w:rPr>
                <w:rFonts w:ascii="Arial" w:hAnsi="Arial" w:cs="Arial"/>
              </w:rPr>
              <w:t>ПГ</w:t>
            </w:r>
          </w:p>
        </w:tc>
        <w:tc>
          <w:tcPr>
            <w:tcW w:w="1915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proofErr w:type="spellStart"/>
            <w:r w:rsidRPr="00275B18">
              <w:rPr>
                <w:rFonts w:ascii="Arial" w:hAnsi="Arial" w:cs="Arial"/>
                <w:sz w:val="24"/>
              </w:rPr>
              <w:t>Габидулин</w:t>
            </w:r>
            <w:proofErr w:type="spellEnd"/>
            <w:r w:rsidRPr="00275B18">
              <w:rPr>
                <w:rFonts w:ascii="Arial" w:hAnsi="Arial" w:cs="Arial"/>
                <w:sz w:val="24"/>
              </w:rPr>
              <w:t xml:space="preserve"> В.Г. – староста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89247162364</w:t>
            </w:r>
          </w:p>
          <w:p w:rsidR="00275B18" w:rsidRP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(39557)74350</w:t>
            </w:r>
          </w:p>
        </w:tc>
      </w:tr>
      <w:tr w:rsidR="00275B18" w:rsidRPr="00275B18" w:rsidTr="00071466">
        <w:trPr>
          <w:cantSplit/>
          <w:jc w:val="center"/>
        </w:trPr>
        <w:tc>
          <w:tcPr>
            <w:tcW w:w="1170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уч. Октябрьский</w:t>
            </w:r>
          </w:p>
        </w:tc>
        <w:tc>
          <w:tcPr>
            <w:tcW w:w="853" w:type="pct"/>
            <w:vAlign w:val="center"/>
          </w:tcPr>
          <w:p w:rsidR="00275B18" w:rsidRPr="00275B18" w:rsidRDefault="00275B18" w:rsidP="00D9735F">
            <w:pPr>
              <w:jc w:val="center"/>
              <w:rPr>
                <w:rFonts w:ascii="Arial" w:hAnsi="Arial" w:cs="Arial"/>
              </w:rPr>
            </w:pPr>
            <w:r w:rsidRPr="00275B18">
              <w:rPr>
                <w:rFonts w:ascii="Arial" w:hAnsi="Arial" w:cs="Arial"/>
              </w:rPr>
              <w:t>ПГ</w:t>
            </w:r>
          </w:p>
        </w:tc>
        <w:tc>
          <w:tcPr>
            <w:tcW w:w="1915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Петров А.В. – староста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(39557)74035</w:t>
            </w:r>
          </w:p>
        </w:tc>
      </w:tr>
      <w:tr w:rsidR="00275B18" w:rsidRPr="00275B18" w:rsidTr="00071466">
        <w:trPr>
          <w:cantSplit/>
          <w:jc w:val="center"/>
        </w:trPr>
        <w:tc>
          <w:tcPr>
            <w:tcW w:w="1170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275B18">
              <w:rPr>
                <w:rFonts w:ascii="Arial" w:hAnsi="Arial" w:cs="Arial"/>
                <w:sz w:val="24"/>
              </w:rPr>
              <w:t>Укар</w:t>
            </w:r>
            <w:proofErr w:type="spellEnd"/>
          </w:p>
        </w:tc>
        <w:tc>
          <w:tcPr>
            <w:tcW w:w="853" w:type="pct"/>
            <w:vAlign w:val="center"/>
          </w:tcPr>
          <w:p w:rsidR="00275B18" w:rsidRPr="00275B18" w:rsidRDefault="00275B18" w:rsidP="00D9735F">
            <w:pPr>
              <w:jc w:val="center"/>
              <w:rPr>
                <w:rFonts w:ascii="Arial" w:hAnsi="Arial" w:cs="Arial"/>
              </w:rPr>
            </w:pPr>
            <w:r w:rsidRPr="00275B18">
              <w:rPr>
                <w:rFonts w:ascii="Arial" w:hAnsi="Arial" w:cs="Arial"/>
              </w:rPr>
              <w:t>ПГ</w:t>
            </w:r>
          </w:p>
        </w:tc>
        <w:tc>
          <w:tcPr>
            <w:tcW w:w="1915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proofErr w:type="spellStart"/>
            <w:r w:rsidRPr="00275B18">
              <w:rPr>
                <w:rFonts w:ascii="Arial" w:hAnsi="Arial" w:cs="Arial"/>
                <w:sz w:val="24"/>
              </w:rPr>
              <w:t>Пушкарная</w:t>
            </w:r>
            <w:proofErr w:type="spellEnd"/>
            <w:r w:rsidRPr="00275B18">
              <w:rPr>
                <w:rFonts w:ascii="Arial" w:hAnsi="Arial" w:cs="Arial"/>
                <w:sz w:val="24"/>
              </w:rPr>
              <w:t xml:space="preserve"> Ж.П. – староста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89500752627</w:t>
            </w:r>
          </w:p>
        </w:tc>
      </w:tr>
      <w:tr w:rsidR="00275B18" w:rsidRPr="00275B18" w:rsidTr="00071466">
        <w:trPr>
          <w:cantSplit/>
          <w:jc w:val="center"/>
        </w:trPr>
        <w:tc>
          <w:tcPr>
            <w:tcW w:w="1170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275B18">
              <w:rPr>
                <w:rFonts w:ascii="Arial" w:hAnsi="Arial" w:cs="Arial"/>
                <w:sz w:val="24"/>
              </w:rPr>
              <w:t>Ук-Бадарановка</w:t>
            </w:r>
            <w:proofErr w:type="spellEnd"/>
          </w:p>
        </w:tc>
        <w:tc>
          <w:tcPr>
            <w:tcW w:w="853" w:type="pct"/>
            <w:vAlign w:val="center"/>
          </w:tcPr>
          <w:p w:rsidR="00275B18" w:rsidRPr="00275B18" w:rsidRDefault="00275B18" w:rsidP="00D9735F">
            <w:pPr>
              <w:jc w:val="center"/>
              <w:rPr>
                <w:rFonts w:ascii="Arial" w:hAnsi="Arial" w:cs="Arial"/>
              </w:rPr>
            </w:pPr>
            <w:r w:rsidRPr="00275B18">
              <w:rPr>
                <w:rFonts w:ascii="Arial" w:hAnsi="Arial" w:cs="Arial"/>
              </w:rPr>
              <w:t>ПГ</w:t>
            </w:r>
          </w:p>
        </w:tc>
        <w:tc>
          <w:tcPr>
            <w:tcW w:w="1915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Сорокина Е.И. – староста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89025405804</w:t>
            </w:r>
          </w:p>
        </w:tc>
      </w:tr>
      <w:tr w:rsidR="00275B18" w:rsidRPr="00275B18" w:rsidTr="00071466">
        <w:trPr>
          <w:cantSplit/>
          <w:jc w:val="center"/>
        </w:trPr>
        <w:tc>
          <w:tcPr>
            <w:tcW w:w="1170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275B18">
              <w:rPr>
                <w:rFonts w:ascii="Arial" w:hAnsi="Arial" w:cs="Arial"/>
                <w:sz w:val="24"/>
              </w:rPr>
              <w:t>Усть</w:t>
            </w:r>
            <w:proofErr w:type="spellEnd"/>
            <w:r w:rsidRPr="00275B18">
              <w:rPr>
                <w:rFonts w:ascii="Arial" w:hAnsi="Arial" w:cs="Arial"/>
                <w:sz w:val="24"/>
              </w:rPr>
              <w:t xml:space="preserve"> - </w:t>
            </w:r>
            <w:proofErr w:type="spellStart"/>
            <w:r w:rsidRPr="00275B18">
              <w:rPr>
                <w:rFonts w:ascii="Arial" w:hAnsi="Arial" w:cs="Arial"/>
                <w:sz w:val="24"/>
              </w:rPr>
              <w:t>Кадуй</w:t>
            </w:r>
            <w:proofErr w:type="spellEnd"/>
          </w:p>
        </w:tc>
        <w:tc>
          <w:tcPr>
            <w:tcW w:w="853" w:type="pct"/>
            <w:vAlign w:val="center"/>
          </w:tcPr>
          <w:p w:rsidR="00275B18" w:rsidRPr="00275B18" w:rsidRDefault="00275B18" w:rsidP="00D9735F">
            <w:pPr>
              <w:jc w:val="center"/>
              <w:rPr>
                <w:rFonts w:ascii="Arial" w:hAnsi="Arial" w:cs="Arial"/>
              </w:rPr>
            </w:pPr>
            <w:r w:rsidRPr="00275B18">
              <w:rPr>
                <w:rFonts w:ascii="Arial" w:hAnsi="Arial" w:cs="Arial"/>
              </w:rPr>
              <w:t>ПГ</w:t>
            </w:r>
          </w:p>
        </w:tc>
        <w:tc>
          <w:tcPr>
            <w:tcW w:w="1915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proofErr w:type="spellStart"/>
            <w:r w:rsidRPr="00275B18">
              <w:rPr>
                <w:rFonts w:ascii="Arial" w:hAnsi="Arial" w:cs="Arial"/>
                <w:sz w:val="24"/>
              </w:rPr>
              <w:t>Чупринский</w:t>
            </w:r>
            <w:proofErr w:type="spellEnd"/>
            <w:r w:rsidRPr="00275B18">
              <w:rPr>
                <w:rFonts w:ascii="Arial" w:hAnsi="Arial" w:cs="Arial"/>
                <w:sz w:val="24"/>
              </w:rPr>
              <w:t xml:space="preserve"> В.В. – староста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89247142073</w:t>
            </w:r>
          </w:p>
        </w:tc>
      </w:tr>
      <w:tr w:rsidR="00275B18" w:rsidRPr="00275B18" w:rsidTr="00071466">
        <w:trPr>
          <w:cantSplit/>
          <w:jc w:val="center"/>
        </w:trPr>
        <w:tc>
          <w:tcPr>
            <w:tcW w:w="1170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275B18">
              <w:rPr>
                <w:rFonts w:ascii="Arial" w:hAnsi="Arial" w:cs="Arial"/>
                <w:sz w:val="24"/>
              </w:rPr>
              <w:t>Шипицина</w:t>
            </w:r>
            <w:proofErr w:type="spellEnd"/>
          </w:p>
        </w:tc>
        <w:tc>
          <w:tcPr>
            <w:tcW w:w="853" w:type="pct"/>
            <w:vAlign w:val="center"/>
          </w:tcPr>
          <w:p w:rsidR="00275B18" w:rsidRPr="00275B18" w:rsidRDefault="00275B18" w:rsidP="00D9735F">
            <w:pPr>
              <w:jc w:val="center"/>
              <w:rPr>
                <w:rFonts w:ascii="Arial" w:hAnsi="Arial" w:cs="Arial"/>
              </w:rPr>
            </w:pPr>
            <w:r w:rsidRPr="00275B18">
              <w:rPr>
                <w:rFonts w:ascii="Arial" w:hAnsi="Arial" w:cs="Arial"/>
              </w:rPr>
              <w:t>ПГ</w:t>
            </w:r>
          </w:p>
        </w:tc>
        <w:tc>
          <w:tcPr>
            <w:tcW w:w="1915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left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Галактионова Е.Е. – староста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275B18" w:rsidRPr="00275B18" w:rsidRDefault="00275B18" w:rsidP="00D9735F">
            <w:pPr>
              <w:pStyle w:val="3"/>
              <w:ind w:firstLine="0"/>
              <w:jc w:val="center"/>
              <w:rPr>
                <w:rFonts w:ascii="Arial" w:hAnsi="Arial" w:cs="Arial"/>
                <w:sz w:val="24"/>
              </w:rPr>
            </w:pPr>
            <w:r w:rsidRPr="00275B18">
              <w:rPr>
                <w:rFonts w:ascii="Arial" w:hAnsi="Arial" w:cs="Arial"/>
                <w:sz w:val="24"/>
              </w:rPr>
              <w:t>89247193215</w:t>
            </w:r>
          </w:p>
        </w:tc>
      </w:tr>
    </w:tbl>
    <w:p w:rsidR="00743452" w:rsidRPr="00BC590E" w:rsidRDefault="00743452" w:rsidP="00BC590E">
      <w:pPr>
        <w:tabs>
          <w:tab w:val="left" w:pos="6120"/>
        </w:tabs>
        <w:jc w:val="right"/>
        <w:rPr>
          <w:rFonts w:ascii="Times New Roman" w:hAnsi="Times New Roman" w:cs="Times New Roman"/>
        </w:rPr>
      </w:pPr>
    </w:p>
    <w:p w:rsidR="00743452" w:rsidRDefault="00743452" w:rsidP="00182163">
      <w:pPr>
        <w:tabs>
          <w:tab w:val="left" w:pos="6120"/>
        </w:tabs>
        <w:jc w:val="center"/>
        <w:rPr>
          <w:rFonts w:ascii="Times New Roman" w:hAnsi="Times New Roman" w:cs="Times New Roman"/>
        </w:rPr>
      </w:pPr>
    </w:p>
    <w:p w:rsidR="005A3070" w:rsidRDefault="005A3070" w:rsidP="00182163">
      <w:pPr>
        <w:tabs>
          <w:tab w:val="left" w:pos="6120"/>
        </w:tabs>
        <w:jc w:val="center"/>
        <w:rPr>
          <w:rFonts w:ascii="Times New Roman" w:hAnsi="Times New Roman" w:cs="Times New Roman"/>
        </w:rPr>
      </w:pPr>
    </w:p>
    <w:p w:rsidR="00182163" w:rsidRDefault="00182163" w:rsidP="00182163">
      <w:pPr>
        <w:tabs>
          <w:tab w:val="left" w:pos="6120"/>
        </w:tabs>
        <w:jc w:val="center"/>
        <w:rPr>
          <w:rFonts w:ascii="Times New Roman" w:hAnsi="Times New Roman" w:cs="Times New Roman"/>
        </w:rPr>
      </w:pPr>
    </w:p>
    <w:p w:rsidR="004E3A9E" w:rsidRDefault="004E3A9E" w:rsidP="00182163">
      <w:pPr>
        <w:tabs>
          <w:tab w:val="left" w:pos="6120"/>
        </w:tabs>
        <w:jc w:val="center"/>
        <w:rPr>
          <w:rFonts w:ascii="Times New Roman" w:hAnsi="Times New Roman" w:cs="Times New Roman"/>
        </w:rPr>
      </w:pPr>
    </w:p>
    <w:p w:rsidR="00071466" w:rsidRDefault="00071466" w:rsidP="00182163">
      <w:pPr>
        <w:tabs>
          <w:tab w:val="left" w:pos="6120"/>
        </w:tabs>
        <w:jc w:val="center"/>
        <w:rPr>
          <w:rFonts w:ascii="Times New Roman" w:hAnsi="Times New Roman" w:cs="Times New Roman"/>
        </w:rPr>
      </w:pPr>
    </w:p>
    <w:p w:rsidR="00071466" w:rsidRDefault="00071466" w:rsidP="00182163">
      <w:pPr>
        <w:tabs>
          <w:tab w:val="left" w:pos="6120"/>
        </w:tabs>
        <w:jc w:val="center"/>
        <w:rPr>
          <w:rFonts w:ascii="Times New Roman" w:hAnsi="Times New Roman" w:cs="Times New Roman"/>
        </w:rPr>
      </w:pPr>
    </w:p>
    <w:p w:rsidR="00071466" w:rsidRDefault="00071466" w:rsidP="00182163">
      <w:pPr>
        <w:tabs>
          <w:tab w:val="left" w:pos="6120"/>
        </w:tabs>
        <w:jc w:val="center"/>
        <w:rPr>
          <w:rFonts w:ascii="Times New Roman" w:hAnsi="Times New Roman" w:cs="Times New Roman"/>
        </w:rPr>
      </w:pPr>
    </w:p>
    <w:p w:rsidR="00071466" w:rsidRDefault="00071466" w:rsidP="00182163">
      <w:pPr>
        <w:tabs>
          <w:tab w:val="left" w:pos="6120"/>
        </w:tabs>
        <w:jc w:val="center"/>
        <w:rPr>
          <w:rFonts w:ascii="Times New Roman" w:hAnsi="Times New Roman" w:cs="Times New Roman"/>
        </w:rPr>
      </w:pPr>
    </w:p>
    <w:p w:rsidR="00071466" w:rsidRDefault="00071466" w:rsidP="00182163">
      <w:pPr>
        <w:tabs>
          <w:tab w:val="left" w:pos="6120"/>
        </w:tabs>
        <w:jc w:val="center"/>
        <w:rPr>
          <w:rFonts w:ascii="Times New Roman" w:hAnsi="Times New Roman" w:cs="Times New Roman"/>
        </w:rPr>
      </w:pPr>
    </w:p>
    <w:p w:rsidR="00071466" w:rsidRDefault="00071466" w:rsidP="00182163">
      <w:pPr>
        <w:tabs>
          <w:tab w:val="left" w:pos="6120"/>
        </w:tabs>
        <w:jc w:val="center"/>
        <w:rPr>
          <w:rFonts w:ascii="Times New Roman" w:hAnsi="Times New Roman" w:cs="Times New Roman"/>
        </w:rPr>
      </w:pPr>
    </w:p>
    <w:p w:rsidR="004E3A9E" w:rsidRDefault="004E3A9E" w:rsidP="006F3E80">
      <w:pPr>
        <w:tabs>
          <w:tab w:val="left" w:pos="6120"/>
        </w:tabs>
        <w:rPr>
          <w:rFonts w:ascii="Times New Roman" w:hAnsi="Times New Roman" w:cs="Times New Roman"/>
        </w:rPr>
      </w:pPr>
    </w:p>
    <w:p w:rsidR="006F3E80" w:rsidRDefault="006F3E80" w:rsidP="006F3E80">
      <w:pPr>
        <w:tabs>
          <w:tab w:val="left" w:pos="6120"/>
        </w:tabs>
        <w:rPr>
          <w:rFonts w:ascii="Times New Roman" w:hAnsi="Times New Roman" w:cs="Times New Roman"/>
        </w:rPr>
      </w:pPr>
    </w:p>
    <w:p w:rsidR="00DB395E" w:rsidRDefault="00DB395E" w:rsidP="00D155F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743452" w:rsidRPr="00D155F9" w:rsidRDefault="00743452" w:rsidP="00D155F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D155F9">
        <w:rPr>
          <w:rFonts w:ascii="Courier New" w:hAnsi="Courier New" w:cs="Courier New"/>
          <w:sz w:val="22"/>
          <w:szCs w:val="22"/>
        </w:rPr>
        <w:lastRenderedPageBreak/>
        <w:t>Приложение № 2</w:t>
      </w:r>
    </w:p>
    <w:p w:rsidR="00D155F9" w:rsidRPr="00D155F9" w:rsidRDefault="00D155F9" w:rsidP="00D155F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D155F9">
        <w:rPr>
          <w:rFonts w:ascii="Courier New" w:hAnsi="Courier New" w:cs="Courier New"/>
          <w:sz w:val="22"/>
          <w:szCs w:val="22"/>
        </w:rPr>
        <w:t>утвержден</w:t>
      </w:r>
      <w:r w:rsidR="00071466">
        <w:rPr>
          <w:rFonts w:ascii="Courier New" w:hAnsi="Courier New" w:cs="Courier New"/>
          <w:sz w:val="22"/>
          <w:szCs w:val="22"/>
        </w:rPr>
        <w:t>о</w:t>
      </w:r>
    </w:p>
    <w:p w:rsidR="00D155F9" w:rsidRPr="00D155F9" w:rsidRDefault="00D155F9" w:rsidP="00D155F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D155F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743452" w:rsidRPr="00D155F9" w:rsidRDefault="00071466" w:rsidP="00D155F9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образования от 25.02.2020 г. № 28</w:t>
      </w:r>
    </w:p>
    <w:p w:rsidR="00DB395E" w:rsidRPr="00DB395E" w:rsidRDefault="00DB395E" w:rsidP="00DB395E">
      <w:pPr>
        <w:rPr>
          <w:sz w:val="30"/>
          <w:szCs w:val="30"/>
        </w:rPr>
      </w:pPr>
    </w:p>
    <w:p w:rsidR="00DB395E" w:rsidRPr="00DB395E" w:rsidRDefault="00DB395E" w:rsidP="00DB395E">
      <w:pPr>
        <w:jc w:val="center"/>
        <w:rPr>
          <w:rFonts w:ascii="Arial" w:hAnsi="Arial" w:cs="Arial"/>
          <w:b/>
          <w:sz w:val="30"/>
          <w:szCs w:val="30"/>
        </w:rPr>
      </w:pPr>
      <w:r w:rsidRPr="00DB395E">
        <w:rPr>
          <w:rFonts w:ascii="Arial" w:hAnsi="Arial" w:cs="Arial"/>
          <w:b/>
          <w:sz w:val="30"/>
          <w:szCs w:val="30"/>
        </w:rPr>
        <w:t xml:space="preserve">Положение </w:t>
      </w:r>
    </w:p>
    <w:p w:rsidR="00DB395E" w:rsidRPr="00DB395E" w:rsidRDefault="00DB395E" w:rsidP="00DB395E">
      <w:pPr>
        <w:jc w:val="center"/>
        <w:rPr>
          <w:rFonts w:ascii="Arial" w:hAnsi="Arial" w:cs="Arial"/>
          <w:b/>
          <w:sz w:val="30"/>
          <w:szCs w:val="30"/>
        </w:rPr>
      </w:pPr>
      <w:r w:rsidRPr="00DB395E">
        <w:rPr>
          <w:rFonts w:ascii="Arial" w:hAnsi="Arial" w:cs="Arial"/>
          <w:b/>
          <w:sz w:val="30"/>
          <w:szCs w:val="30"/>
        </w:rPr>
        <w:t>о патрульных и патрульно-манёвренных группах</w:t>
      </w:r>
      <w:r w:rsidR="00071466">
        <w:rPr>
          <w:rFonts w:ascii="Arial" w:hAnsi="Arial" w:cs="Arial"/>
          <w:b/>
          <w:sz w:val="30"/>
          <w:szCs w:val="30"/>
        </w:rPr>
        <w:t xml:space="preserve"> Атагайского муниципального образования</w:t>
      </w:r>
      <w:r w:rsidRPr="00DB395E">
        <w:rPr>
          <w:rFonts w:ascii="Arial" w:hAnsi="Arial" w:cs="Arial"/>
          <w:b/>
          <w:sz w:val="30"/>
          <w:szCs w:val="30"/>
        </w:rPr>
        <w:t xml:space="preserve"> </w:t>
      </w:r>
    </w:p>
    <w:p w:rsidR="00DB395E" w:rsidRDefault="00DB395E" w:rsidP="00DB395E">
      <w:pPr>
        <w:jc w:val="center"/>
        <w:rPr>
          <w:rFonts w:ascii="Arial" w:hAnsi="Arial" w:cs="Arial"/>
          <w:b/>
          <w:sz w:val="30"/>
          <w:szCs w:val="30"/>
        </w:rPr>
      </w:pPr>
    </w:p>
    <w:p w:rsidR="00DB395E" w:rsidRDefault="00DB395E" w:rsidP="00DB395E">
      <w:pPr>
        <w:jc w:val="center"/>
        <w:rPr>
          <w:rFonts w:ascii="Arial" w:hAnsi="Arial" w:cs="Arial"/>
          <w:b/>
          <w:sz w:val="30"/>
          <w:szCs w:val="30"/>
        </w:rPr>
      </w:pPr>
    </w:p>
    <w:p w:rsidR="00DB395E" w:rsidRPr="00DB395E" w:rsidRDefault="00DB395E" w:rsidP="00DB395E">
      <w:pPr>
        <w:pStyle w:val="22"/>
        <w:keepNext/>
        <w:keepLines/>
        <w:shd w:val="clear" w:color="auto" w:fill="auto"/>
        <w:spacing w:before="0" w:after="0" w:line="638" w:lineRule="exact"/>
        <w:ind w:left="60" w:firstLine="0"/>
        <w:jc w:val="center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I. ОБЩЕЕ ПОЛОЖЕНИЕ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Данное положение по созданию и организации работы патрульных, патрульно-маневренных групп разработаны в соответствии с Федеральным законом Российской Федерации от 21.12.1994 № 69-ФЗ «О пожарной безопасности», Федеральным законом Российской Федерации от 21.12.1994 № 68-ФЗ «О защите населения и территорий от чрезвычайных ситуаций природного и техногенного характера», Федеральным законом от 6.10.2003 </w:t>
      </w:r>
      <w:r w:rsidRPr="00DB395E">
        <w:rPr>
          <w:rFonts w:ascii="Arial" w:hAnsi="Arial" w:cs="Arial"/>
          <w:color w:val="000000"/>
          <w:sz w:val="24"/>
          <w:szCs w:val="24"/>
          <w:lang w:val="en-US" w:eastAsia="en-US" w:bidi="en-US"/>
        </w:rPr>
        <w:t>N</w:t>
      </w:r>
      <w:r w:rsidRPr="00DB395E">
        <w:rPr>
          <w:rFonts w:ascii="Arial" w:hAnsi="Arial" w:cs="Arial"/>
          <w:color w:val="000000"/>
          <w:sz w:val="24"/>
          <w:szCs w:val="24"/>
          <w:lang w:eastAsia="en-US" w:bidi="en-US"/>
        </w:rPr>
        <w:t xml:space="preserve"> 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13-ФЗ «Об общих принципах организации местного самоуправления в Российской Федерации», методическими рекомендациями Сибирского регионального центра МЧС России от 27.04.2016 № 168 «О создании патрульных, патрульно-маневренных, маневренных групп».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4"/>
          <w:szCs w:val="24"/>
          <w:lang w:bidi="ru-RU"/>
        </w:rPr>
        <w:t xml:space="preserve">           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Данное положение определяют общие положения по планированию, назначению, порядку организации и обеспечения деятельности патрульных, патрульно-маневренных.</w:t>
      </w:r>
    </w:p>
    <w:p w:rsidR="00DB395E" w:rsidRPr="00DB395E" w:rsidRDefault="00DB395E" w:rsidP="00DB395E">
      <w:pPr>
        <w:pStyle w:val="20"/>
        <w:shd w:val="clear" w:color="auto" w:fill="auto"/>
        <w:spacing w:before="0" w:after="267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Целью создания групп является создание условий для организации работы по профилактике возгораний сухой растительности, как одной из основных причин возникновения природных пожаров, принятия дополнительных мер по предупреждению возникновения ЧС в пожароопасный сезон, сокращение сроков реагирования на чрезвычайные ситуации и происшествия, связанные с природными пожарами (загораниями), усиление мер по защите населенных пунктов, объектов различных видов собственности от угрозы перехода природных пожаров (загораний), усиление работы с населением.</w:t>
      </w:r>
    </w:p>
    <w:p w:rsidR="00DB395E" w:rsidRPr="00DB395E" w:rsidRDefault="00DB395E" w:rsidP="00DB395E">
      <w:pPr>
        <w:pStyle w:val="22"/>
        <w:keepNext/>
        <w:keepLines/>
        <w:shd w:val="clear" w:color="auto" w:fill="auto"/>
        <w:spacing w:before="0" w:after="251" w:line="240" w:lineRule="exact"/>
        <w:ind w:left="60" w:firstLine="0"/>
        <w:jc w:val="center"/>
        <w:rPr>
          <w:rFonts w:ascii="Arial" w:hAnsi="Arial" w:cs="Arial"/>
        </w:rPr>
      </w:pPr>
      <w:bookmarkStart w:id="1" w:name="bookmark8"/>
      <w:r w:rsidRPr="00DB395E">
        <w:rPr>
          <w:rFonts w:ascii="Arial" w:hAnsi="Arial" w:cs="Arial"/>
          <w:color w:val="000000"/>
          <w:sz w:val="24"/>
          <w:szCs w:val="24"/>
          <w:lang w:bidi="ru-RU"/>
        </w:rPr>
        <w:t>Термины и определения</w:t>
      </w:r>
      <w:bookmarkEnd w:id="1"/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В настоящем положении используются следующие термины с соответствующими определениями: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600"/>
        <w:jc w:val="both"/>
        <w:rPr>
          <w:rFonts w:ascii="Arial" w:hAnsi="Arial" w:cs="Arial"/>
        </w:rPr>
      </w:pPr>
      <w:r w:rsidRPr="00DB395E">
        <w:rPr>
          <w:rStyle w:val="23"/>
          <w:rFonts w:ascii="Arial" w:hAnsi="Arial" w:cs="Arial"/>
        </w:rPr>
        <w:t xml:space="preserve">Органы местного самоуправления 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- это органы муниципального образования, создаваемые им для осуществления функций публичного управления на своей территории в целях обеспечения публичных интересов, развития экономики и социально-культурной сферы и решения местных вопросов жизнедеятельности населения.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600"/>
        <w:jc w:val="both"/>
        <w:rPr>
          <w:rFonts w:ascii="Arial" w:hAnsi="Arial" w:cs="Arial"/>
        </w:rPr>
      </w:pPr>
      <w:r w:rsidRPr="00DB395E">
        <w:rPr>
          <w:rStyle w:val="23"/>
          <w:rFonts w:ascii="Arial" w:hAnsi="Arial" w:cs="Arial"/>
        </w:rPr>
        <w:t xml:space="preserve">Муниципальное образование 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- городское поселение в пределах которого осуществляется местное самоуправление; имеются муниципальная собственность, местный бюджет и выборные органы местного самоуправления.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600"/>
        <w:jc w:val="both"/>
        <w:rPr>
          <w:rFonts w:ascii="Arial" w:hAnsi="Arial" w:cs="Arial"/>
        </w:rPr>
      </w:pPr>
      <w:r w:rsidRPr="00DB395E">
        <w:rPr>
          <w:rStyle w:val="23"/>
          <w:rFonts w:ascii="Arial" w:hAnsi="Arial" w:cs="Arial"/>
        </w:rPr>
        <w:t xml:space="preserve">Полномочия 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- ограниченное право использовать ресурсы организации и направлять усилия некоторых сотрудников на выполнение определенных задач.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600"/>
        <w:jc w:val="both"/>
        <w:rPr>
          <w:rFonts w:ascii="Arial" w:hAnsi="Arial" w:cs="Arial"/>
        </w:rPr>
      </w:pPr>
      <w:r w:rsidRPr="00DB395E">
        <w:rPr>
          <w:rStyle w:val="23"/>
          <w:rFonts w:ascii="Arial" w:hAnsi="Arial" w:cs="Arial"/>
        </w:rPr>
        <w:t xml:space="preserve">Патрульная группа 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- сводная группа сил и средств ТП РСЧС муниципального образования, созданная в установленном порядке для выполнения обязанностей в пожароопасный период по патрулированию территории района ответственности, 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lastRenderedPageBreak/>
        <w:t>мониторинга обстановки, связанной с природными пожарами, выявлению несанкционированных палов растительности, работы с населением по соблюдению правил пожарной безопасности.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560"/>
        <w:jc w:val="both"/>
        <w:rPr>
          <w:rFonts w:ascii="Arial" w:hAnsi="Arial" w:cs="Arial"/>
        </w:rPr>
      </w:pPr>
      <w:r w:rsidRPr="00DB395E">
        <w:rPr>
          <w:rStyle w:val="23"/>
          <w:rFonts w:ascii="Arial" w:hAnsi="Arial" w:cs="Arial"/>
        </w:rPr>
        <w:t xml:space="preserve">Патрульно-маневренная группа 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- сводная группа сил и средств ТП РСЧС муниципального образования, созданная в установленном порядке для выполнения обязанностей в пожароопасный период по патрулированию территории района ответственности, мониторинга обстановки, связанной с природными пожарами, выявлению несанкционированных палов растительности и принятию мер по их тушению, работы с населением по соблюдению правил пожарной безопасности.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560"/>
        <w:jc w:val="both"/>
        <w:rPr>
          <w:rFonts w:ascii="Arial" w:hAnsi="Arial" w:cs="Arial"/>
        </w:rPr>
      </w:pPr>
      <w:r w:rsidRPr="00DB395E">
        <w:rPr>
          <w:rStyle w:val="23"/>
          <w:rFonts w:ascii="Arial" w:hAnsi="Arial" w:cs="Arial"/>
        </w:rPr>
        <w:t xml:space="preserve">Природный пожар 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- неконтролируемый процесс горения, стихийно возникающий и распространяющийся в природной среде, подлежащий обязательной регистрации.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560"/>
        <w:jc w:val="both"/>
        <w:rPr>
          <w:rFonts w:ascii="Arial" w:hAnsi="Arial" w:cs="Arial"/>
        </w:rPr>
      </w:pPr>
      <w:r w:rsidRPr="00DB395E">
        <w:rPr>
          <w:rStyle w:val="23"/>
          <w:rFonts w:ascii="Arial" w:hAnsi="Arial" w:cs="Arial"/>
        </w:rPr>
        <w:t xml:space="preserve">Природное загорание 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- неконтролируемый процесс горения, стихийно возникающий и распространяющийся в природной среде, создающий угрозу населенному пункту и не подлежащий обязательной регистрации.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560"/>
        <w:jc w:val="both"/>
        <w:rPr>
          <w:rFonts w:ascii="Arial" w:hAnsi="Arial" w:cs="Arial"/>
        </w:rPr>
      </w:pPr>
      <w:r w:rsidRPr="00DB395E">
        <w:rPr>
          <w:rStyle w:val="23"/>
          <w:rFonts w:ascii="Arial" w:hAnsi="Arial" w:cs="Arial"/>
        </w:rPr>
        <w:t xml:space="preserve">Район ответственности 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- (зона) участок земной поверхности, в границах которых предусмотрено реагирование патрульных, патрульно-маневренных, маневренных и патрульно-контрольных групп.</w:t>
      </w:r>
    </w:p>
    <w:p w:rsidR="00DB395E" w:rsidRPr="00DB395E" w:rsidRDefault="00DB395E" w:rsidP="00DB395E">
      <w:pPr>
        <w:pStyle w:val="20"/>
        <w:shd w:val="clear" w:color="auto" w:fill="auto"/>
        <w:spacing w:before="0" w:after="236" w:line="274" w:lineRule="exact"/>
        <w:ind w:firstLine="560"/>
        <w:jc w:val="both"/>
        <w:rPr>
          <w:rFonts w:ascii="Arial" w:hAnsi="Arial" w:cs="Arial"/>
        </w:rPr>
      </w:pPr>
      <w:r w:rsidRPr="00DB395E">
        <w:rPr>
          <w:rStyle w:val="23"/>
          <w:rFonts w:ascii="Arial" w:hAnsi="Arial" w:cs="Arial"/>
        </w:rPr>
        <w:t xml:space="preserve">Пожароопасный сезон 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- часть календарного года в течение которого возможно возникновение природных пожаров.</w:t>
      </w:r>
    </w:p>
    <w:p w:rsidR="00DB395E" w:rsidRPr="00DB395E" w:rsidRDefault="003F52DB" w:rsidP="00DB395E">
      <w:pPr>
        <w:pStyle w:val="22"/>
        <w:keepNext/>
        <w:keepLines/>
        <w:shd w:val="clear" w:color="auto" w:fill="auto"/>
        <w:spacing w:before="0" w:after="271"/>
        <w:ind w:left="2480"/>
        <w:rPr>
          <w:rFonts w:ascii="Arial" w:hAnsi="Arial" w:cs="Arial"/>
        </w:rPr>
      </w:pPr>
      <w:bookmarkStart w:id="2" w:name="bookmark9"/>
      <w:r>
        <w:rPr>
          <w:rFonts w:ascii="Arial" w:hAnsi="Arial" w:cs="Arial"/>
          <w:color w:val="000000"/>
          <w:sz w:val="24"/>
          <w:szCs w:val="24"/>
          <w:lang w:val="en-US" w:bidi="ru-RU"/>
        </w:rPr>
        <w:t>II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t>. ОСНОВЫ ОРГАНИЗАЦИИ ДЕЯТЕЛЬНОСТИ ПАТРУЛЬНЫХ, ПАТРУЛЬНО-МАНЕВРЕННЫХ ГРУПП</w:t>
      </w:r>
      <w:bookmarkEnd w:id="2"/>
    </w:p>
    <w:p w:rsidR="00DB395E" w:rsidRPr="00DB395E" w:rsidRDefault="00DB395E" w:rsidP="00DB395E">
      <w:pPr>
        <w:pStyle w:val="22"/>
        <w:keepNext/>
        <w:keepLines/>
        <w:numPr>
          <w:ilvl w:val="0"/>
          <w:numId w:val="12"/>
        </w:numPr>
        <w:shd w:val="clear" w:color="auto" w:fill="auto"/>
        <w:tabs>
          <w:tab w:val="left" w:pos="3121"/>
        </w:tabs>
        <w:spacing w:before="0" w:after="196" w:line="240" w:lineRule="exact"/>
        <w:ind w:left="2640" w:firstLine="0"/>
        <w:jc w:val="both"/>
        <w:rPr>
          <w:rFonts w:ascii="Arial" w:hAnsi="Arial" w:cs="Arial"/>
        </w:rPr>
      </w:pPr>
      <w:bookmarkStart w:id="3" w:name="bookmark10"/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Основная цель и основные задачи</w:t>
      </w:r>
      <w:bookmarkEnd w:id="3"/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Основной целью организации деятельности патрульных, патрульно-маневренных групп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населенные пункты, а также в лесной фонд, пресечение незаконной деятельности в лесах.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Основными задачами групп являются:</w:t>
      </w:r>
    </w:p>
    <w:p w:rsidR="00DB395E" w:rsidRPr="00DB395E" w:rsidRDefault="00DB395E" w:rsidP="00DB395E">
      <w:pPr>
        <w:pStyle w:val="22"/>
        <w:keepNext/>
        <w:keepLines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bookmarkStart w:id="4" w:name="bookmark11"/>
      <w:r w:rsidRPr="00DB395E">
        <w:rPr>
          <w:rFonts w:ascii="Arial" w:hAnsi="Arial" w:cs="Arial"/>
          <w:color w:val="000000"/>
          <w:sz w:val="24"/>
          <w:szCs w:val="24"/>
          <w:lang w:bidi="ru-RU"/>
        </w:rPr>
        <w:t>1. для патрульных групп:</w:t>
      </w:r>
      <w:bookmarkEnd w:id="4"/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выявление фактов сжигания населением</w:t>
      </w:r>
      <w:r w:rsidR="003F52DB">
        <w:rPr>
          <w:rFonts w:ascii="Arial" w:hAnsi="Arial" w:cs="Arial"/>
          <w:color w:val="000000"/>
          <w:sz w:val="24"/>
          <w:szCs w:val="24"/>
          <w:lang w:bidi="ru-RU"/>
        </w:rPr>
        <w:t xml:space="preserve"> мусора на территории Атагайского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муниципального образования, загораний (горения) растите</w:t>
      </w:r>
      <w:r w:rsidR="003F52DB">
        <w:rPr>
          <w:rFonts w:ascii="Arial" w:hAnsi="Arial" w:cs="Arial"/>
          <w:color w:val="000000"/>
          <w:sz w:val="24"/>
          <w:szCs w:val="24"/>
          <w:lang w:bidi="ru-RU"/>
        </w:rPr>
        <w:t>льности на территории Атагайского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муниципального образования;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проведение профилактических мероприятий среди населения по соблюдению правил противопожарного режима;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идентификации термических точек, определение площади пожара, направления и скорости распространения огня;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мониторинг обстановки;</w:t>
      </w:r>
    </w:p>
    <w:p w:rsidR="00DB395E" w:rsidRPr="00DB395E" w:rsidRDefault="00DB395E" w:rsidP="00DB395E">
      <w:pPr>
        <w:pStyle w:val="20"/>
        <w:shd w:val="clear" w:color="auto" w:fill="auto"/>
        <w:spacing w:before="0" w:after="48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взаимодействие с ЕДДС муниципал</w:t>
      </w:r>
      <w:r w:rsidR="003F52DB">
        <w:rPr>
          <w:rFonts w:ascii="Arial" w:hAnsi="Arial" w:cs="Arial"/>
          <w:color w:val="000000"/>
          <w:sz w:val="24"/>
          <w:szCs w:val="24"/>
          <w:lang w:bidi="ru-RU"/>
        </w:rPr>
        <w:t>ьного образования «Нижнеудинский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район».</w:t>
      </w:r>
    </w:p>
    <w:p w:rsidR="00DB395E" w:rsidRPr="00DB395E" w:rsidRDefault="00DB395E" w:rsidP="00DB395E">
      <w:pPr>
        <w:pStyle w:val="22"/>
        <w:keepNext/>
        <w:keepLines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bookmarkStart w:id="5" w:name="bookmark12"/>
      <w:r w:rsidRPr="00DB395E">
        <w:rPr>
          <w:rFonts w:ascii="Arial" w:hAnsi="Arial" w:cs="Arial"/>
          <w:color w:val="000000"/>
          <w:sz w:val="24"/>
          <w:szCs w:val="24"/>
          <w:lang w:bidi="ru-RU"/>
        </w:rPr>
        <w:t>2. для патрульно-маневренных групп:</w:t>
      </w:r>
      <w:bookmarkEnd w:id="5"/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выявление фактов сжигания населением мусора на территории </w:t>
      </w:r>
      <w:r w:rsidR="003F52DB" w:rsidRPr="003F52DB">
        <w:rPr>
          <w:rFonts w:ascii="Arial" w:hAnsi="Arial" w:cs="Arial"/>
          <w:color w:val="000000"/>
          <w:sz w:val="24"/>
          <w:szCs w:val="24"/>
          <w:lang w:bidi="ru-RU"/>
        </w:rPr>
        <w:t xml:space="preserve">Атагайского </w:t>
      </w:r>
      <w:r w:rsidR="003F52DB" w:rsidRPr="00DB395E">
        <w:rPr>
          <w:rFonts w:ascii="Arial" w:hAnsi="Arial" w:cs="Arial"/>
          <w:color w:val="000000"/>
          <w:sz w:val="24"/>
          <w:szCs w:val="24"/>
          <w:lang w:bidi="ru-RU"/>
        </w:rPr>
        <w:t>муниципального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образования, загораний (горения) растительности на территории </w:t>
      </w:r>
      <w:r w:rsidR="003F52DB" w:rsidRPr="003F52DB">
        <w:rPr>
          <w:rFonts w:ascii="Arial" w:hAnsi="Arial" w:cs="Arial"/>
          <w:color w:val="000000"/>
          <w:sz w:val="24"/>
          <w:szCs w:val="24"/>
          <w:lang w:bidi="ru-RU"/>
        </w:rPr>
        <w:t xml:space="preserve">Атагайского 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муниципального образования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проведение профилактических мероприятий среди населения по соблюдению правил противопожарного режима;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lastRenderedPageBreak/>
        <w:t>принятие мер по локализации и ликвидации выявленных природных загораний и сжигания мусора, принятие решения о необходимости привлечения дополнительных сил и средств;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первичное определение возможной причины его возникновения и выявление лиц виновных в совершении правонарушения, с дальнейшей передачей информации в надзорные органы;</w:t>
      </w:r>
    </w:p>
    <w:p w:rsidR="00DB395E" w:rsidRPr="00DB395E" w:rsidRDefault="00DB395E" w:rsidP="00DB395E">
      <w:pPr>
        <w:pStyle w:val="20"/>
        <w:shd w:val="clear" w:color="auto" w:fill="auto"/>
        <w:tabs>
          <w:tab w:val="left" w:pos="6850"/>
          <w:tab w:val="left" w:pos="8535"/>
        </w:tabs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идентификации термиче</w:t>
      </w:r>
      <w:r w:rsidR="003F52DB">
        <w:rPr>
          <w:rFonts w:ascii="Arial" w:hAnsi="Arial" w:cs="Arial"/>
          <w:color w:val="000000"/>
          <w:sz w:val="24"/>
          <w:szCs w:val="24"/>
          <w:lang w:bidi="ru-RU"/>
        </w:rPr>
        <w:t>ских точек, определение</w:t>
      </w:r>
      <w:r w:rsidR="003F52DB">
        <w:rPr>
          <w:rFonts w:ascii="Arial" w:hAnsi="Arial" w:cs="Arial"/>
          <w:color w:val="000000"/>
          <w:sz w:val="24"/>
          <w:szCs w:val="24"/>
          <w:lang w:bidi="ru-RU"/>
        </w:rPr>
        <w:tab/>
        <w:t xml:space="preserve">площади 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пожара,</w:t>
      </w:r>
    </w:p>
    <w:p w:rsidR="00DB395E" w:rsidRPr="00DB395E" w:rsidRDefault="00DB395E" w:rsidP="003F52DB">
      <w:pPr>
        <w:pStyle w:val="20"/>
        <w:shd w:val="clear" w:color="auto" w:fill="auto"/>
        <w:spacing w:before="0" w:after="0" w:line="274" w:lineRule="exact"/>
        <w:ind w:firstLine="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направления и скорости распространения огня;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мониторинг обстановки;</w:t>
      </w:r>
    </w:p>
    <w:p w:rsidR="00DB395E" w:rsidRPr="00DB395E" w:rsidRDefault="00DB395E" w:rsidP="00DB395E">
      <w:pPr>
        <w:pStyle w:val="20"/>
        <w:shd w:val="clear" w:color="auto" w:fill="auto"/>
        <w:spacing w:before="0" w:after="267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взаимодействие с ЕДДС муниципал</w:t>
      </w:r>
      <w:r w:rsidR="003F52DB">
        <w:rPr>
          <w:rFonts w:ascii="Arial" w:hAnsi="Arial" w:cs="Arial"/>
          <w:color w:val="000000"/>
          <w:sz w:val="24"/>
          <w:szCs w:val="24"/>
          <w:lang w:bidi="ru-RU"/>
        </w:rPr>
        <w:t>ьного образования «Нижнеудинский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район».</w:t>
      </w:r>
    </w:p>
    <w:p w:rsidR="00DB395E" w:rsidRPr="003F52DB" w:rsidRDefault="00DB395E" w:rsidP="003F52DB">
      <w:pPr>
        <w:pStyle w:val="22"/>
        <w:keepNext/>
        <w:keepLines/>
        <w:numPr>
          <w:ilvl w:val="0"/>
          <w:numId w:val="12"/>
        </w:numPr>
        <w:shd w:val="clear" w:color="auto" w:fill="auto"/>
        <w:tabs>
          <w:tab w:val="left" w:pos="776"/>
        </w:tabs>
        <w:spacing w:before="0" w:after="0" w:line="240" w:lineRule="exact"/>
        <w:ind w:left="300" w:firstLine="0"/>
        <w:jc w:val="both"/>
        <w:rPr>
          <w:rFonts w:ascii="Arial" w:hAnsi="Arial" w:cs="Arial"/>
        </w:rPr>
      </w:pPr>
      <w:bookmarkStart w:id="6" w:name="bookmark13"/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Порядок создания, состав и оснащение патрульных и патрульно-маневренных</w:t>
      </w:r>
      <w:bookmarkStart w:id="7" w:name="bookmark14"/>
      <w:bookmarkEnd w:id="6"/>
      <w:r w:rsidR="003F52DB">
        <w:rPr>
          <w:rFonts w:ascii="Arial" w:hAnsi="Arial" w:cs="Arial"/>
        </w:rPr>
        <w:t xml:space="preserve"> </w:t>
      </w:r>
      <w:r w:rsidRPr="003F52DB">
        <w:rPr>
          <w:rFonts w:ascii="Arial" w:hAnsi="Arial" w:cs="Arial"/>
          <w:color w:val="000000"/>
          <w:sz w:val="24"/>
          <w:szCs w:val="24"/>
          <w:lang w:bidi="ru-RU"/>
        </w:rPr>
        <w:t>групп</w:t>
      </w:r>
      <w:bookmarkEnd w:id="7"/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Патрульные и патрульно-маневренные группы создаются на период пожароопасного сезона.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Состав и численность групп формируется из числа специалистов ОМСУ, населения муниципального образования, сотрудников и работников оперативных служб и учреждений, представителей общественных объединений с учетом территориальных особенностей, анализа прохождения пожароопасных сезонов на территории, степени пожарной опасности, зон (районов) обслуживания группами и иных обстоятельств, которые могут повлиять на развитие ситуаций, связанных с природными пожарами и последствиями от них.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Style w:val="23"/>
          <w:rFonts w:ascii="Arial" w:hAnsi="Arial" w:cs="Arial"/>
        </w:rPr>
        <w:t xml:space="preserve">Патрульные группы 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создаются в населенных пунктах муниципального образования. Допускается создание одной группы на несколько населенных пунктов, но не более 3-х, если радиус обслуживания не пре</w:t>
      </w:r>
      <w:r w:rsidR="003F52DB">
        <w:rPr>
          <w:rFonts w:ascii="Arial" w:hAnsi="Arial" w:cs="Arial"/>
          <w:color w:val="000000"/>
          <w:sz w:val="24"/>
          <w:szCs w:val="24"/>
          <w:lang w:bidi="ru-RU"/>
        </w:rPr>
        <w:t>вышает 5 км. Группа состоит от 1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до 3 человек из числа общественных объединений и волонтеров, оснащается средствами связи. Основные задачи группы патрулирование территории, своевременное обнаружение загораний, установление виновных лиц, своевременная передача информации главе администрации</w:t>
      </w:r>
      <w:r w:rsidR="003F52DB" w:rsidRPr="003F52DB">
        <w:t xml:space="preserve"> </w:t>
      </w:r>
      <w:r w:rsidR="003F52DB" w:rsidRPr="003F52DB">
        <w:rPr>
          <w:rFonts w:ascii="Arial" w:hAnsi="Arial" w:cs="Arial"/>
          <w:color w:val="000000"/>
          <w:sz w:val="24"/>
          <w:szCs w:val="24"/>
          <w:lang w:bidi="ru-RU"/>
        </w:rPr>
        <w:t>Атагайского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муниципального образования и в ЕДДС муниципал</w:t>
      </w:r>
      <w:r w:rsidR="003F52DB">
        <w:rPr>
          <w:rFonts w:ascii="Arial" w:hAnsi="Arial" w:cs="Arial"/>
          <w:color w:val="000000"/>
          <w:sz w:val="24"/>
          <w:szCs w:val="24"/>
          <w:lang w:bidi="ru-RU"/>
        </w:rPr>
        <w:t>ьного образования «Нижнеудинский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район».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Style w:val="23"/>
          <w:rFonts w:ascii="Arial" w:hAnsi="Arial" w:cs="Arial"/>
        </w:rPr>
        <w:t xml:space="preserve">Патрульно-маневренные группы 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создаются в населенных пунктах, из числа представителей администрации, участкового лесничества,</w:t>
      </w:r>
      <w:r w:rsidR="003F52DB">
        <w:rPr>
          <w:rFonts w:ascii="Arial" w:hAnsi="Arial" w:cs="Arial"/>
          <w:color w:val="000000"/>
          <w:sz w:val="24"/>
          <w:szCs w:val="24"/>
          <w:lang w:bidi="ru-RU"/>
        </w:rPr>
        <w:t xml:space="preserve"> уполномоченного участкового. Группа состоит от 4 до 7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человек, оснащается первичными средствами пожаротушения и средствами связи. Основные задачи группы: патрулирование территории, своевременное обнаружение загораний, профилактические мероприятия, установление виновных лиц, тушение малых очагов пожаров, своевременная передача информации главе администрации </w:t>
      </w:r>
      <w:r w:rsidR="003F52DB" w:rsidRPr="003F52DB">
        <w:rPr>
          <w:rFonts w:ascii="Arial" w:hAnsi="Arial" w:cs="Arial"/>
          <w:color w:val="000000"/>
          <w:sz w:val="24"/>
          <w:szCs w:val="24"/>
          <w:lang w:bidi="ru-RU"/>
        </w:rPr>
        <w:t xml:space="preserve">Атагайского 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муниципального образования и в ЕДДС муниципаль</w:t>
      </w:r>
      <w:r w:rsidR="003F52DB">
        <w:rPr>
          <w:rFonts w:ascii="Arial" w:hAnsi="Arial" w:cs="Arial"/>
          <w:color w:val="000000"/>
          <w:sz w:val="24"/>
          <w:szCs w:val="24"/>
          <w:lang w:bidi="ru-RU"/>
        </w:rPr>
        <w:t>ного образования «Нижнеудинский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район».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58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Численность и состав групп, по решению главы</w:t>
      </w:r>
      <w:r w:rsidR="003F52DB" w:rsidRPr="003F52DB">
        <w:t xml:space="preserve"> </w:t>
      </w:r>
      <w:r w:rsidR="003F52DB" w:rsidRPr="003F52DB">
        <w:rPr>
          <w:rFonts w:ascii="Arial" w:hAnsi="Arial" w:cs="Arial"/>
          <w:color w:val="000000"/>
          <w:sz w:val="24"/>
          <w:szCs w:val="24"/>
          <w:lang w:bidi="ru-RU"/>
        </w:rPr>
        <w:t>Атагайского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муниципального образования, с учетом складывающейся оперативной обстановки на территории, может быть увеличена.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58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Все, указанные группы, исходя из возложенных задач, должны быть оснащены: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58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-</w:t>
      </w:r>
      <w:r w:rsidR="003F52DB">
        <w:rPr>
          <w:rFonts w:ascii="Arial" w:hAnsi="Arial" w:cs="Arial"/>
          <w:color w:val="000000"/>
          <w:sz w:val="24"/>
          <w:szCs w:val="24"/>
          <w:lang w:bidi="ru-RU"/>
        </w:rPr>
        <w:t xml:space="preserve"> 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средствами связи (сотовые телефоны);</w:t>
      </w:r>
    </w:p>
    <w:p w:rsidR="00DB395E" w:rsidRPr="00DB395E" w:rsidRDefault="00DB395E" w:rsidP="00DB395E">
      <w:pPr>
        <w:pStyle w:val="20"/>
        <w:numPr>
          <w:ilvl w:val="0"/>
          <w:numId w:val="11"/>
        </w:numPr>
        <w:shd w:val="clear" w:color="auto" w:fill="auto"/>
        <w:tabs>
          <w:tab w:val="left" w:pos="745"/>
        </w:tabs>
        <w:spacing w:before="0" w:after="0" w:line="274" w:lineRule="exact"/>
        <w:ind w:firstLine="58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средствами пожаротушения (РЛО), шанцевыми инструментами (лопаты, топоры), механизированным инструментом(бензопилы);</w:t>
      </w:r>
    </w:p>
    <w:p w:rsidR="00DB395E" w:rsidRPr="00DB395E" w:rsidRDefault="00DB395E" w:rsidP="00DB395E">
      <w:pPr>
        <w:pStyle w:val="20"/>
        <w:numPr>
          <w:ilvl w:val="0"/>
          <w:numId w:val="11"/>
        </w:numPr>
        <w:shd w:val="clear" w:color="auto" w:fill="auto"/>
        <w:tabs>
          <w:tab w:val="left" w:pos="750"/>
        </w:tabs>
        <w:spacing w:before="0" w:after="0" w:line="274" w:lineRule="exact"/>
        <w:ind w:firstLine="58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при этом, патрульные группы могут быть пешими, либо иметь иные средства для доставки группы;</w:t>
      </w:r>
    </w:p>
    <w:p w:rsidR="00DB395E" w:rsidRPr="00DB395E" w:rsidRDefault="00DB395E" w:rsidP="00DB395E">
      <w:pPr>
        <w:pStyle w:val="20"/>
        <w:numPr>
          <w:ilvl w:val="0"/>
          <w:numId w:val="11"/>
        </w:numPr>
        <w:shd w:val="clear" w:color="auto" w:fill="auto"/>
        <w:tabs>
          <w:tab w:val="left" w:pos="782"/>
        </w:tabs>
        <w:spacing w:before="0" w:after="0" w:line="274" w:lineRule="exact"/>
        <w:ind w:firstLine="58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запасом ГСМ;</w:t>
      </w:r>
    </w:p>
    <w:p w:rsidR="00DB395E" w:rsidRPr="00DB395E" w:rsidRDefault="00DB395E" w:rsidP="00DB395E">
      <w:pPr>
        <w:pStyle w:val="20"/>
        <w:numPr>
          <w:ilvl w:val="0"/>
          <w:numId w:val="11"/>
        </w:numPr>
        <w:shd w:val="clear" w:color="auto" w:fill="auto"/>
        <w:tabs>
          <w:tab w:val="left" w:pos="782"/>
        </w:tabs>
        <w:spacing w:before="0" w:after="267" w:line="274" w:lineRule="exact"/>
        <w:ind w:firstLine="58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картой местности.</w:t>
      </w:r>
    </w:p>
    <w:p w:rsidR="00DB395E" w:rsidRPr="00DB395E" w:rsidRDefault="00DB395E" w:rsidP="00DB395E">
      <w:pPr>
        <w:pStyle w:val="22"/>
        <w:keepNext/>
        <w:keepLines/>
        <w:numPr>
          <w:ilvl w:val="0"/>
          <w:numId w:val="12"/>
        </w:numPr>
        <w:shd w:val="clear" w:color="auto" w:fill="auto"/>
        <w:tabs>
          <w:tab w:val="left" w:pos="1221"/>
        </w:tabs>
        <w:spacing w:before="0" w:after="261" w:line="240" w:lineRule="exact"/>
        <w:ind w:firstLine="740"/>
        <w:jc w:val="both"/>
        <w:rPr>
          <w:rFonts w:ascii="Arial" w:hAnsi="Arial" w:cs="Arial"/>
        </w:rPr>
      </w:pPr>
      <w:bookmarkStart w:id="8" w:name="bookmark15"/>
      <w:r w:rsidRPr="00DB395E">
        <w:rPr>
          <w:rFonts w:ascii="Arial" w:hAnsi="Arial" w:cs="Arial"/>
          <w:color w:val="000000"/>
          <w:sz w:val="24"/>
          <w:szCs w:val="24"/>
          <w:lang w:bidi="ru-RU"/>
        </w:rPr>
        <w:lastRenderedPageBreak/>
        <w:t>Порядок реагирования патрульных и патрульно-маневренных групп</w:t>
      </w:r>
      <w:bookmarkEnd w:id="8"/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Работа патрульны</w:t>
      </w:r>
      <w:r w:rsidR="00785DB9">
        <w:rPr>
          <w:rFonts w:ascii="Arial" w:hAnsi="Arial" w:cs="Arial"/>
          <w:color w:val="000000"/>
          <w:sz w:val="24"/>
          <w:szCs w:val="24"/>
          <w:lang w:bidi="ru-RU"/>
        </w:rPr>
        <w:t>х и патрульно-маневренных групп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организуется на протяжении всего пожароопасного сезона в зависимости от класса пожарной опасности, по условиям погоды и складывающейся обстановки.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При обнаружении</w:t>
      </w:r>
      <w:r w:rsidR="00785DB9">
        <w:rPr>
          <w:rFonts w:ascii="Arial" w:hAnsi="Arial" w:cs="Arial"/>
          <w:color w:val="000000"/>
          <w:sz w:val="24"/>
          <w:szCs w:val="24"/>
          <w:lang w:bidi="ru-RU"/>
        </w:rPr>
        <w:t xml:space="preserve"> патрульной и </w:t>
      </w:r>
      <w:r w:rsidR="00785DB9" w:rsidRPr="00DB395E">
        <w:rPr>
          <w:rFonts w:ascii="Arial" w:hAnsi="Arial" w:cs="Arial"/>
          <w:color w:val="000000"/>
          <w:sz w:val="24"/>
          <w:szCs w:val="24"/>
          <w:lang w:bidi="ru-RU"/>
        </w:rPr>
        <w:t>патрульно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-маневренной группой очагов горения информация незамедлительно передается на ЕДДС муниципал</w:t>
      </w:r>
      <w:r w:rsidR="003F52DB">
        <w:rPr>
          <w:rFonts w:ascii="Arial" w:hAnsi="Arial" w:cs="Arial"/>
          <w:color w:val="000000"/>
          <w:sz w:val="24"/>
          <w:szCs w:val="24"/>
          <w:lang w:bidi="ru-RU"/>
        </w:rPr>
        <w:t>ьного образования «Нижнеудинский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район» и принимаются меры по ликвидации очага.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Для организации патрулирования территорий разрабатываются маршруты и время, исходя из прогноза, оперативной обстановки, количества действующих на территории муниципального образования термических точек, поступающей информации.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Реагирование </w:t>
      </w:r>
      <w:r w:rsidR="00333D5C">
        <w:rPr>
          <w:rFonts w:ascii="Arial" w:hAnsi="Arial" w:cs="Arial"/>
          <w:color w:val="000000"/>
          <w:sz w:val="24"/>
          <w:szCs w:val="24"/>
          <w:lang w:bidi="ru-RU"/>
        </w:rPr>
        <w:t xml:space="preserve">патрульных и </w:t>
      </w:r>
      <w:r w:rsidR="00785DB9">
        <w:rPr>
          <w:rFonts w:ascii="Arial" w:hAnsi="Arial" w:cs="Arial"/>
          <w:color w:val="000000"/>
          <w:sz w:val="24"/>
          <w:szCs w:val="24"/>
          <w:lang w:bidi="ru-RU"/>
        </w:rPr>
        <w:t>патрульно-маневренных групп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осуществляется по решению главы</w:t>
      </w:r>
      <w:r w:rsidR="003F52DB" w:rsidRPr="003F52DB">
        <w:t xml:space="preserve"> </w:t>
      </w:r>
      <w:r w:rsidR="003F52DB" w:rsidRPr="003F52DB">
        <w:rPr>
          <w:rFonts w:ascii="Arial" w:hAnsi="Arial" w:cs="Arial"/>
          <w:color w:val="000000"/>
          <w:sz w:val="24"/>
          <w:szCs w:val="24"/>
          <w:lang w:bidi="ru-RU"/>
        </w:rPr>
        <w:t>Атагайского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муниципального образования (либо лица его замещающего) при получении информации о выявленной термической точке,</w:t>
      </w:r>
      <w:r w:rsidR="003F52DB">
        <w:rPr>
          <w:rFonts w:ascii="Arial" w:hAnsi="Arial" w:cs="Arial"/>
          <w:color w:val="000000"/>
          <w:sz w:val="24"/>
          <w:szCs w:val="24"/>
          <w:lang w:bidi="ru-RU"/>
        </w:rPr>
        <w:t xml:space="preserve"> 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загорании, угрозе населенному пункту посредством передачи распоряжения непосредственного руководителю группы.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7E28C8">
        <w:rPr>
          <w:rFonts w:ascii="Arial" w:hAnsi="Arial" w:cs="Arial"/>
          <w:color w:val="000000"/>
          <w:sz w:val="24"/>
          <w:szCs w:val="24"/>
          <w:lang w:bidi="ru-RU"/>
        </w:rPr>
        <w:t>При получении сведений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о нескольких термических точках, реагирование осуществляется на каждую из них, в первую очередь проверяются термические точки, расположенные в 5-ти километровой зоне </w:t>
      </w:r>
      <w:r w:rsidR="00333D5C">
        <w:rPr>
          <w:rFonts w:ascii="Arial" w:hAnsi="Arial" w:cs="Arial"/>
          <w:color w:val="000000"/>
          <w:sz w:val="24"/>
          <w:szCs w:val="24"/>
          <w:lang w:bidi="ru-RU"/>
        </w:rPr>
        <w:t>от населенного пункта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.</w:t>
      </w:r>
    </w:p>
    <w:p w:rsidR="00DB395E" w:rsidRPr="00DB395E" w:rsidRDefault="00333D5C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4"/>
          <w:szCs w:val="24"/>
          <w:lang w:bidi="ru-RU"/>
        </w:rPr>
        <w:t xml:space="preserve">Оповещение патрульных и членов 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t>патр</w:t>
      </w:r>
      <w:r w:rsidR="00785DB9">
        <w:rPr>
          <w:rFonts w:ascii="Arial" w:hAnsi="Arial" w:cs="Arial"/>
          <w:color w:val="000000"/>
          <w:sz w:val="24"/>
          <w:szCs w:val="24"/>
          <w:lang w:bidi="ru-RU"/>
        </w:rPr>
        <w:t>ульно-маневренных групп</w:t>
      </w:r>
      <w:r>
        <w:rPr>
          <w:rFonts w:ascii="Arial" w:hAnsi="Arial" w:cs="Arial"/>
          <w:color w:val="000000"/>
          <w:sz w:val="24"/>
          <w:szCs w:val="24"/>
          <w:lang w:bidi="ru-RU"/>
        </w:rPr>
        <w:t xml:space="preserve"> проводит руководитель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групп</w:t>
      </w:r>
      <w:r>
        <w:rPr>
          <w:rFonts w:ascii="Arial" w:hAnsi="Arial" w:cs="Arial"/>
          <w:color w:val="000000"/>
          <w:sz w:val="24"/>
          <w:szCs w:val="24"/>
          <w:lang w:bidi="ru-RU"/>
        </w:rPr>
        <w:t>ы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. Место сбора членов группы определяет руководитель группы, с учетом мест их дислокации (проживание, работа и др.). Время сбора и реагирования (в рабочее и нерабочее время) не </w:t>
      </w:r>
      <w:r>
        <w:rPr>
          <w:rFonts w:ascii="Arial" w:hAnsi="Arial" w:cs="Arial"/>
          <w:color w:val="000000"/>
          <w:sz w:val="24"/>
          <w:szCs w:val="24"/>
          <w:lang w:bidi="ru-RU"/>
        </w:rPr>
        <w:t>должно превышать 1 час. 30 мин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t>.</w:t>
      </w:r>
    </w:p>
    <w:p w:rsidR="00DB395E" w:rsidRPr="00DB395E" w:rsidRDefault="00DB395E" w:rsidP="00DB395E">
      <w:pPr>
        <w:pStyle w:val="20"/>
        <w:shd w:val="clear" w:color="auto" w:fill="auto"/>
        <w:spacing w:before="0" w:after="240" w:line="274" w:lineRule="exact"/>
        <w:ind w:firstLine="58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По прибытию на место загорания, руководитель патрульно-маневренной группы определяет оперативную обстановку, пути распространения загорания и возможные последствия, способы и методы действий, направленных на локализацию и ликвидацию загораний, докладывает об обстановке главе </w:t>
      </w:r>
      <w:r w:rsidR="007E28C8" w:rsidRPr="007E28C8">
        <w:rPr>
          <w:rFonts w:ascii="Arial" w:hAnsi="Arial" w:cs="Arial"/>
          <w:color w:val="000000"/>
          <w:sz w:val="24"/>
          <w:szCs w:val="24"/>
          <w:lang w:bidi="ru-RU"/>
        </w:rPr>
        <w:t>Атагайского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муниципального образования (либо </w:t>
      </w:r>
      <w:r w:rsidR="00333D5C">
        <w:rPr>
          <w:rFonts w:ascii="Arial" w:hAnsi="Arial" w:cs="Arial"/>
          <w:color w:val="000000"/>
          <w:sz w:val="24"/>
          <w:szCs w:val="24"/>
          <w:lang w:bidi="ru-RU"/>
        </w:rPr>
        <w:t xml:space="preserve">ответственному </w:t>
      </w:r>
      <w:r w:rsidR="00333D5C" w:rsidRPr="00DB395E">
        <w:rPr>
          <w:rFonts w:ascii="Arial" w:hAnsi="Arial" w:cs="Arial"/>
          <w:color w:val="000000"/>
          <w:sz w:val="24"/>
          <w:szCs w:val="24"/>
          <w:lang w:bidi="ru-RU"/>
        </w:rPr>
        <w:t>лицу,</w:t>
      </w:r>
      <w:r w:rsidR="00333D5C">
        <w:rPr>
          <w:rFonts w:ascii="Arial" w:hAnsi="Arial" w:cs="Arial"/>
          <w:color w:val="000000"/>
          <w:sz w:val="24"/>
          <w:szCs w:val="24"/>
          <w:lang w:bidi="ru-RU"/>
        </w:rPr>
        <w:t xml:space="preserve"> назначенного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главой </w:t>
      </w:r>
      <w:r w:rsidR="007E28C8" w:rsidRPr="007E28C8">
        <w:rPr>
          <w:rFonts w:ascii="Arial" w:hAnsi="Arial" w:cs="Arial"/>
          <w:color w:val="000000"/>
          <w:sz w:val="24"/>
          <w:szCs w:val="24"/>
          <w:lang w:bidi="ru-RU"/>
        </w:rPr>
        <w:t xml:space="preserve">Атагайского </w:t>
      </w:r>
      <w:r w:rsidR="007E28C8">
        <w:rPr>
          <w:rFonts w:ascii="Arial" w:hAnsi="Arial" w:cs="Arial"/>
          <w:color w:val="000000"/>
          <w:sz w:val="24"/>
          <w:szCs w:val="24"/>
          <w:lang w:bidi="ru-RU"/>
        </w:rPr>
        <w:t>муниципального образования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) и диспетчеру ЕДДС мун</w:t>
      </w:r>
      <w:r w:rsidR="007E28C8">
        <w:rPr>
          <w:rFonts w:ascii="Arial" w:hAnsi="Arial" w:cs="Arial"/>
          <w:color w:val="000000"/>
          <w:sz w:val="24"/>
          <w:szCs w:val="24"/>
          <w:lang w:bidi="ru-RU"/>
        </w:rPr>
        <w:t>иципального образования «Нижнеудинский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район».</w:t>
      </w:r>
    </w:p>
    <w:p w:rsidR="00333D5C" w:rsidRDefault="00DB395E" w:rsidP="00DB395E">
      <w:pPr>
        <w:pStyle w:val="22"/>
        <w:keepNext/>
        <w:keepLines/>
        <w:shd w:val="clear" w:color="auto" w:fill="auto"/>
        <w:spacing w:before="0" w:after="240" w:line="274" w:lineRule="exact"/>
        <w:ind w:firstLine="0"/>
        <w:jc w:val="center"/>
        <w:rPr>
          <w:rFonts w:ascii="Arial" w:hAnsi="Arial" w:cs="Arial"/>
          <w:color w:val="000000"/>
          <w:sz w:val="24"/>
          <w:szCs w:val="24"/>
          <w:lang w:bidi="ru-RU"/>
        </w:rPr>
      </w:pPr>
      <w:bookmarkStart w:id="9" w:name="bookmark16"/>
      <w:r w:rsidRPr="00DB395E">
        <w:rPr>
          <w:rFonts w:ascii="Arial" w:hAnsi="Arial" w:cs="Arial"/>
          <w:color w:val="000000"/>
          <w:sz w:val="24"/>
          <w:szCs w:val="24"/>
          <w:lang w:bidi="ru-RU"/>
        </w:rPr>
        <w:t>2.4 Организационное и методическое руковод</w:t>
      </w:r>
      <w:r w:rsidR="00333D5C">
        <w:rPr>
          <w:rFonts w:ascii="Arial" w:hAnsi="Arial" w:cs="Arial"/>
          <w:color w:val="000000"/>
          <w:sz w:val="24"/>
          <w:szCs w:val="24"/>
          <w:lang w:bidi="ru-RU"/>
        </w:rPr>
        <w:t xml:space="preserve">ство деятельностью патрульных и 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патрульно-маневренных групп. </w:t>
      </w:r>
    </w:p>
    <w:p w:rsidR="00DB395E" w:rsidRPr="00DB395E" w:rsidRDefault="00DB395E" w:rsidP="00DB395E">
      <w:pPr>
        <w:pStyle w:val="22"/>
        <w:keepNext/>
        <w:keepLines/>
        <w:shd w:val="clear" w:color="auto" w:fill="auto"/>
        <w:spacing w:before="0" w:after="240" w:line="274" w:lineRule="exact"/>
        <w:ind w:firstLine="0"/>
        <w:jc w:val="center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Порядок взаимодействия</w:t>
      </w:r>
      <w:bookmarkEnd w:id="9"/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Общее руководство и контроль за деятельностью групп возлагает</w:t>
      </w:r>
      <w:r w:rsidR="00333D5C">
        <w:rPr>
          <w:rFonts w:ascii="Arial" w:hAnsi="Arial" w:cs="Arial"/>
          <w:color w:val="000000"/>
          <w:sz w:val="24"/>
          <w:szCs w:val="24"/>
          <w:lang w:bidi="ru-RU"/>
        </w:rPr>
        <w:t>ся на главу Атагайского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муниципального образования.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Для непосредственного оперативного руководства группами, их организационного и методического обеспечения назначаются руководители групп, как правило, из числа лиц администрации муниципального образования, наиболее подготовленных специалистов (лесной охраны, пожарной охраны и др.).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Руководитель группы:</w:t>
      </w:r>
    </w:p>
    <w:p w:rsidR="00DB395E" w:rsidRPr="00DB395E" w:rsidRDefault="00333D5C" w:rsidP="00333D5C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4"/>
          <w:szCs w:val="24"/>
          <w:lang w:bidi="ru-RU"/>
        </w:rPr>
        <w:t xml:space="preserve">- 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t>осуществляет сбор группы, при ухудшении обстановки, определяет место и время</w:t>
      </w:r>
      <w:r>
        <w:rPr>
          <w:rFonts w:ascii="Arial" w:hAnsi="Arial" w:cs="Arial"/>
        </w:rPr>
        <w:t xml:space="preserve"> 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t>сбора;</w:t>
      </w:r>
    </w:p>
    <w:p w:rsidR="00DB395E" w:rsidRPr="00DB395E" w:rsidRDefault="00333D5C" w:rsidP="00333D5C">
      <w:pPr>
        <w:pStyle w:val="20"/>
        <w:shd w:val="clear" w:color="auto" w:fill="auto"/>
        <w:spacing w:before="0" w:after="0" w:line="274" w:lineRule="exact"/>
        <w:ind w:left="709" w:firstLine="0"/>
        <w:jc w:val="left"/>
        <w:rPr>
          <w:rFonts w:ascii="Arial" w:hAnsi="Arial" w:cs="Arial"/>
        </w:rPr>
      </w:pPr>
      <w:r>
        <w:rPr>
          <w:rFonts w:ascii="Arial" w:hAnsi="Arial" w:cs="Arial"/>
          <w:color w:val="000000"/>
          <w:sz w:val="24"/>
          <w:szCs w:val="24"/>
          <w:lang w:bidi="ru-RU"/>
        </w:rPr>
        <w:t xml:space="preserve">- 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t>определяет оснащение группы, в зависимости от выполняемых задач;</w:t>
      </w:r>
    </w:p>
    <w:p w:rsidR="00DB395E" w:rsidRPr="00DB395E" w:rsidRDefault="00333D5C" w:rsidP="00DB395E">
      <w:pPr>
        <w:pStyle w:val="2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4"/>
          <w:szCs w:val="24"/>
          <w:lang w:bidi="ru-RU"/>
        </w:rPr>
        <w:t xml:space="preserve">- 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t>определяет маршруты выдвижения в районы проведения работ, ставит задачи специалистам группы;</w:t>
      </w:r>
    </w:p>
    <w:p w:rsidR="00DB395E" w:rsidRPr="00DB395E" w:rsidRDefault="00333D5C" w:rsidP="00DB395E">
      <w:pPr>
        <w:pStyle w:val="20"/>
        <w:shd w:val="clear" w:color="auto" w:fill="auto"/>
        <w:spacing w:before="0" w:after="0" w:line="274" w:lineRule="exact"/>
        <w:ind w:firstLine="76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4"/>
          <w:szCs w:val="24"/>
          <w:lang w:bidi="ru-RU"/>
        </w:rPr>
        <w:t xml:space="preserve">- 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t>оценивает оперативную обстановку, принимает соответствующие решения, в рамках возложенных полномочий;</w:t>
      </w:r>
    </w:p>
    <w:p w:rsidR="00DB395E" w:rsidRPr="00DB395E" w:rsidRDefault="00333D5C" w:rsidP="00DB395E">
      <w:pPr>
        <w:pStyle w:val="20"/>
        <w:shd w:val="clear" w:color="auto" w:fill="auto"/>
        <w:spacing w:before="0" w:after="0" w:line="278" w:lineRule="exact"/>
        <w:ind w:firstLine="76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4"/>
          <w:szCs w:val="24"/>
          <w:lang w:bidi="ru-RU"/>
        </w:rPr>
        <w:t xml:space="preserve">- 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организует постоянный информационный обмен и взаимодействие с 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lastRenderedPageBreak/>
        <w:t>задействованными оперативными службами и учреждениями;</w:t>
      </w:r>
    </w:p>
    <w:p w:rsidR="00DB395E" w:rsidRPr="00DB395E" w:rsidRDefault="00333D5C" w:rsidP="00DB395E">
      <w:pPr>
        <w:pStyle w:val="20"/>
        <w:shd w:val="clear" w:color="auto" w:fill="auto"/>
        <w:spacing w:before="0" w:after="0" w:line="274" w:lineRule="exact"/>
        <w:ind w:firstLine="76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4"/>
          <w:szCs w:val="24"/>
          <w:lang w:bidi="ru-RU"/>
        </w:rPr>
        <w:t xml:space="preserve">- 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t>организует информационный "обмен с главой</w:t>
      </w:r>
      <w:r w:rsidRPr="00333D5C">
        <w:t xml:space="preserve"> </w:t>
      </w:r>
      <w:r w:rsidRPr="00333D5C">
        <w:rPr>
          <w:rFonts w:ascii="Arial" w:hAnsi="Arial" w:cs="Arial"/>
          <w:color w:val="000000"/>
          <w:sz w:val="24"/>
          <w:szCs w:val="24"/>
          <w:lang w:bidi="ru-RU"/>
        </w:rPr>
        <w:t>Атагайского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муниципального образования, председателем КЧС и ОПБ муниципального образования, ЕДДС муниципал</w:t>
      </w:r>
      <w:r>
        <w:rPr>
          <w:rFonts w:ascii="Arial" w:hAnsi="Arial" w:cs="Arial"/>
          <w:color w:val="000000"/>
          <w:sz w:val="24"/>
          <w:szCs w:val="24"/>
          <w:lang w:bidi="ru-RU"/>
        </w:rPr>
        <w:t>ьного образования «Нижнеудинский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 район»;</w:t>
      </w:r>
    </w:p>
    <w:p w:rsidR="00333D5C" w:rsidRDefault="00333D5C" w:rsidP="00DB395E">
      <w:pPr>
        <w:pStyle w:val="20"/>
        <w:shd w:val="clear" w:color="auto" w:fill="auto"/>
        <w:spacing w:before="0" w:after="240" w:line="274" w:lineRule="exact"/>
        <w:ind w:firstLine="760"/>
        <w:jc w:val="left"/>
        <w:rPr>
          <w:rFonts w:ascii="Arial" w:hAnsi="Arial" w:cs="Arial"/>
          <w:color w:val="000000"/>
          <w:sz w:val="24"/>
          <w:szCs w:val="24"/>
          <w:lang w:bidi="ru-RU"/>
        </w:rPr>
      </w:pPr>
      <w:r>
        <w:rPr>
          <w:rFonts w:ascii="Arial" w:hAnsi="Arial" w:cs="Arial"/>
          <w:color w:val="000000"/>
          <w:sz w:val="24"/>
          <w:szCs w:val="24"/>
          <w:lang w:bidi="ru-RU"/>
        </w:rPr>
        <w:t xml:space="preserve">- 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t xml:space="preserve">организует исправность техники и оборудования, закрепленного за группой; </w:t>
      </w:r>
    </w:p>
    <w:p w:rsidR="00DB395E" w:rsidRPr="00DB395E" w:rsidRDefault="00333D5C" w:rsidP="00DB395E">
      <w:pPr>
        <w:pStyle w:val="20"/>
        <w:shd w:val="clear" w:color="auto" w:fill="auto"/>
        <w:spacing w:before="0" w:after="240" w:line="274" w:lineRule="exact"/>
        <w:ind w:firstLine="760"/>
        <w:jc w:val="left"/>
        <w:rPr>
          <w:rFonts w:ascii="Arial" w:hAnsi="Arial" w:cs="Arial"/>
        </w:rPr>
      </w:pPr>
      <w:r>
        <w:rPr>
          <w:rFonts w:ascii="Arial" w:hAnsi="Arial" w:cs="Arial"/>
          <w:color w:val="000000"/>
          <w:sz w:val="24"/>
          <w:szCs w:val="24"/>
          <w:lang w:bidi="ru-RU"/>
        </w:rPr>
        <w:t xml:space="preserve">- 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t>инструктирует специалистов группы по соблюдению охраны труда и безопасным приемам проведения работы.</w:t>
      </w:r>
    </w:p>
    <w:p w:rsidR="00DB395E" w:rsidRPr="00DB395E" w:rsidRDefault="00DB395E" w:rsidP="00DB395E">
      <w:pPr>
        <w:pStyle w:val="32"/>
        <w:shd w:val="clear" w:color="auto" w:fill="auto"/>
        <w:spacing w:before="0" w:after="0" w:line="274" w:lineRule="exact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III. ОСНОВНЫЕ ПОЛНОМОЧИЯ И ФУНКЦИИ ОРГАНОВ МЕСТНОГО</w:t>
      </w:r>
      <w:r w:rsidRPr="00DB395E">
        <w:rPr>
          <w:rFonts w:ascii="Arial" w:hAnsi="Arial" w:cs="Arial"/>
          <w:color w:val="000000"/>
          <w:sz w:val="24"/>
          <w:szCs w:val="24"/>
          <w:lang w:bidi="ru-RU"/>
        </w:rPr>
        <w:br/>
        <w:t>САМОУПРАВЛЕНИЯ ПРИ ОРГАНИЗАЦИИ ДЕЯТЕЛЬНОСТИ ПАТРУЛЬНЫХ,</w:t>
      </w:r>
    </w:p>
    <w:p w:rsidR="00DB395E" w:rsidRPr="00DB395E" w:rsidRDefault="00DB395E" w:rsidP="00DB395E">
      <w:pPr>
        <w:pStyle w:val="32"/>
        <w:shd w:val="clear" w:color="auto" w:fill="auto"/>
        <w:spacing w:before="0" w:after="256" w:line="240" w:lineRule="exact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ПАТРУЛЬНО-МАНЕВРЕННЫХ ГРУПП</w:t>
      </w:r>
    </w:p>
    <w:p w:rsidR="00DB395E" w:rsidRPr="00DB395E" w:rsidRDefault="00DB395E" w:rsidP="00DB395E">
      <w:pPr>
        <w:pStyle w:val="20"/>
        <w:shd w:val="clear" w:color="auto" w:fill="auto"/>
        <w:spacing w:before="0" w:after="0" w:line="274" w:lineRule="exact"/>
        <w:ind w:firstLine="760"/>
        <w:jc w:val="both"/>
        <w:rPr>
          <w:rFonts w:ascii="Arial" w:hAnsi="Arial" w:cs="Arial"/>
        </w:rPr>
      </w:pPr>
      <w:r w:rsidRPr="00DB395E">
        <w:rPr>
          <w:rFonts w:ascii="Arial" w:hAnsi="Arial" w:cs="Arial"/>
          <w:color w:val="000000"/>
          <w:sz w:val="24"/>
          <w:szCs w:val="24"/>
          <w:lang w:bidi="ru-RU"/>
        </w:rPr>
        <w:t>Уполномоченные должностные лица органов местного самоуправления при организации деятельности патрульных, патрульно-маневренных в пределах своих полномочий, осуществляют следующие функции:</w:t>
      </w:r>
    </w:p>
    <w:p w:rsidR="00DB395E" w:rsidRPr="00DB395E" w:rsidRDefault="00333D5C" w:rsidP="00DB395E">
      <w:pPr>
        <w:pStyle w:val="20"/>
        <w:shd w:val="clear" w:color="auto" w:fill="auto"/>
        <w:spacing w:before="0" w:after="0" w:line="274" w:lineRule="exact"/>
        <w:ind w:firstLine="76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4"/>
          <w:szCs w:val="24"/>
          <w:lang w:bidi="ru-RU"/>
        </w:rPr>
        <w:t xml:space="preserve">- 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t>разрабатывают и издают правовые акты распорядительного характера по вопросам организации безопасности населения и территорий в период прохождения пожароопасного сезона и организуют их исполнение;</w:t>
      </w:r>
    </w:p>
    <w:p w:rsidR="00DB395E" w:rsidRPr="00DB395E" w:rsidRDefault="00333D5C" w:rsidP="00DB395E">
      <w:pPr>
        <w:pStyle w:val="20"/>
        <w:shd w:val="clear" w:color="auto" w:fill="auto"/>
        <w:spacing w:before="0" w:after="0" w:line="274" w:lineRule="exact"/>
        <w:ind w:firstLine="76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4"/>
          <w:szCs w:val="24"/>
          <w:lang w:bidi="ru-RU"/>
        </w:rPr>
        <w:t xml:space="preserve">- 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t>определяют цели и задачи патрульных, патрульно-маневренных групп, планируют их деятельность;</w:t>
      </w:r>
    </w:p>
    <w:p w:rsidR="00DB395E" w:rsidRPr="00DB395E" w:rsidRDefault="00333D5C" w:rsidP="00DB395E">
      <w:pPr>
        <w:pStyle w:val="20"/>
        <w:shd w:val="clear" w:color="auto" w:fill="auto"/>
        <w:spacing w:before="0" w:after="0" w:line="274" w:lineRule="exact"/>
        <w:ind w:firstLine="76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4"/>
          <w:szCs w:val="24"/>
          <w:lang w:bidi="ru-RU"/>
        </w:rPr>
        <w:t xml:space="preserve">- 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t>обеспечивают сбор, систематизацию и анализ информации о пожарной обстановке на территориях, планируют и устанавливают порядок применения групп;</w:t>
      </w:r>
    </w:p>
    <w:p w:rsidR="00DB395E" w:rsidRPr="00DB395E" w:rsidRDefault="00333D5C" w:rsidP="00DB395E">
      <w:pPr>
        <w:pStyle w:val="20"/>
        <w:shd w:val="clear" w:color="auto" w:fill="auto"/>
        <w:spacing w:before="0" w:after="0" w:line="274" w:lineRule="exact"/>
        <w:ind w:firstLine="76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4"/>
          <w:szCs w:val="24"/>
          <w:lang w:bidi="ru-RU"/>
        </w:rPr>
        <w:t xml:space="preserve">- 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t>обеспечивают информационный обмен по оперативной обстановке, связанной с природными пожарами, порядку применения групп, достаточности сил и средств для локализации и ликвидации природных пожаров (загораний);</w:t>
      </w:r>
    </w:p>
    <w:p w:rsidR="00DB395E" w:rsidRPr="00DB395E" w:rsidRDefault="00333D5C" w:rsidP="00DB395E">
      <w:pPr>
        <w:pStyle w:val="20"/>
        <w:shd w:val="clear" w:color="auto" w:fill="auto"/>
        <w:spacing w:before="0" w:after="0" w:line="274" w:lineRule="exact"/>
        <w:ind w:firstLine="76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4"/>
          <w:szCs w:val="24"/>
          <w:lang w:bidi="ru-RU"/>
        </w:rPr>
        <w:t xml:space="preserve">- </w:t>
      </w:r>
      <w:r w:rsidR="00DB395E" w:rsidRPr="00DB395E">
        <w:rPr>
          <w:rFonts w:ascii="Arial" w:hAnsi="Arial" w:cs="Arial"/>
          <w:color w:val="000000"/>
          <w:sz w:val="24"/>
          <w:szCs w:val="24"/>
          <w:lang w:bidi="ru-RU"/>
        </w:rPr>
        <w:t>разрабатывают, утверждают и исполняют соответствующие бюджеты в части расходов на пожарную безопасность, в том числе на содержание и обеспечение деятельности групп;</w:t>
      </w:r>
    </w:p>
    <w:p w:rsidR="00DF6E80" w:rsidRPr="00DB395E" w:rsidRDefault="00333D5C" w:rsidP="00333D5C">
      <w:pPr>
        <w:ind w:left="709"/>
        <w:jc w:val="both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color w:val="000000"/>
          <w:lang w:bidi="ru-RU"/>
        </w:rPr>
        <w:t xml:space="preserve">- </w:t>
      </w:r>
      <w:r w:rsidR="00DB395E" w:rsidRPr="00DB395E">
        <w:rPr>
          <w:rFonts w:ascii="Arial" w:hAnsi="Arial" w:cs="Arial"/>
          <w:color w:val="000000"/>
          <w:lang w:bidi="ru-RU"/>
        </w:rPr>
        <w:t>осуществляют оперативное управление сформированными гру</w:t>
      </w:r>
      <w:r w:rsidR="00DB395E">
        <w:rPr>
          <w:rFonts w:ascii="Arial" w:hAnsi="Arial" w:cs="Arial"/>
          <w:color w:val="000000"/>
          <w:lang w:bidi="ru-RU"/>
        </w:rPr>
        <w:t>ппами.</w:t>
      </w:r>
    </w:p>
    <w:sectPr w:rsidR="00DF6E80" w:rsidRPr="00DB395E" w:rsidSect="00B85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5E5F"/>
    <w:multiLevelType w:val="singleLevel"/>
    <w:tmpl w:val="0EECC8B8"/>
    <w:lvl w:ilvl="0">
      <w:start w:val="3"/>
      <w:numFmt w:val="decimal"/>
      <w:lvlText w:val="%1."/>
      <w:legacy w:legacy="1" w:legacySpace="0" w:legacyIndent="223"/>
      <w:lvlJc w:val="left"/>
      <w:rPr>
        <w:rFonts w:ascii="Arial" w:hAnsi="Arial" w:cs="Arial" w:hint="default"/>
      </w:rPr>
    </w:lvl>
  </w:abstractNum>
  <w:abstractNum w:abstractNumId="1" w15:restartNumberingAfterBreak="0">
    <w:nsid w:val="08862DBE"/>
    <w:multiLevelType w:val="hybridMultilevel"/>
    <w:tmpl w:val="DA822A9E"/>
    <w:lvl w:ilvl="0" w:tplc="B2A4EFD2">
      <w:start w:val="1"/>
      <w:numFmt w:val="decimal"/>
      <w:lvlText w:val="%1."/>
      <w:lvlJc w:val="left"/>
      <w:pPr>
        <w:ind w:left="195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0FD62C12"/>
    <w:multiLevelType w:val="singleLevel"/>
    <w:tmpl w:val="C59A4862"/>
    <w:lvl w:ilvl="0">
      <w:start w:val="9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E6A0AA1"/>
    <w:multiLevelType w:val="hybridMultilevel"/>
    <w:tmpl w:val="EF94997E"/>
    <w:lvl w:ilvl="0" w:tplc="407C2D2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61576"/>
    <w:multiLevelType w:val="singleLevel"/>
    <w:tmpl w:val="3DD20E22"/>
    <w:lvl w:ilvl="0">
      <w:start w:val="10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E8562CC"/>
    <w:multiLevelType w:val="hybridMultilevel"/>
    <w:tmpl w:val="78D85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8A4627"/>
    <w:multiLevelType w:val="hybridMultilevel"/>
    <w:tmpl w:val="5BB24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1F225A"/>
    <w:multiLevelType w:val="hybridMultilevel"/>
    <w:tmpl w:val="9670C55C"/>
    <w:lvl w:ilvl="0" w:tplc="5A56E6D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8" w15:restartNumberingAfterBreak="0">
    <w:nsid w:val="4FCB6A15"/>
    <w:multiLevelType w:val="multilevel"/>
    <w:tmpl w:val="E0DCD3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56661B4"/>
    <w:multiLevelType w:val="multilevel"/>
    <w:tmpl w:val="F7E81A2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FDB3FF4"/>
    <w:multiLevelType w:val="hybridMultilevel"/>
    <w:tmpl w:val="CDB8C376"/>
    <w:lvl w:ilvl="0" w:tplc="FF0C1D2C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530"/>
        </w:tabs>
        <w:ind w:left="153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50"/>
        </w:tabs>
        <w:ind w:left="225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70"/>
        </w:tabs>
        <w:ind w:left="297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90"/>
        </w:tabs>
        <w:ind w:left="369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10"/>
        </w:tabs>
        <w:ind w:left="441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30"/>
        </w:tabs>
        <w:ind w:left="513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50"/>
        </w:tabs>
        <w:ind w:left="5850" w:hanging="360"/>
      </w:pPr>
    </w:lvl>
  </w:abstractNum>
  <w:abstractNum w:abstractNumId="11" w15:restartNumberingAfterBreak="0">
    <w:nsid w:val="7FE665D8"/>
    <w:multiLevelType w:val="multilevel"/>
    <w:tmpl w:val="82FEE524"/>
    <w:lvl w:ilvl="0">
      <w:start w:val="12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1"/>
  </w:num>
  <w:num w:numId="5">
    <w:abstractNumId w:val="10"/>
  </w:num>
  <w:num w:numId="6">
    <w:abstractNumId w:val="7"/>
  </w:num>
  <w:num w:numId="7">
    <w:abstractNumId w:val="5"/>
  </w:num>
  <w:num w:numId="8">
    <w:abstractNumId w:val="6"/>
  </w:num>
  <w:num w:numId="9">
    <w:abstractNumId w:val="1"/>
  </w:num>
  <w:num w:numId="10">
    <w:abstractNumId w:val="3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F31"/>
    <w:rsid w:val="00024599"/>
    <w:rsid w:val="0004343B"/>
    <w:rsid w:val="00053137"/>
    <w:rsid w:val="00060988"/>
    <w:rsid w:val="00071466"/>
    <w:rsid w:val="000E4769"/>
    <w:rsid w:val="001033C0"/>
    <w:rsid w:val="001110C5"/>
    <w:rsid w:val="00182163"/>
    <w:rsid w:val="001979D0"/>
    <w:rsid w:val="001F3E7B"/>
    <w:rsid w:val="00275B18"/>
    <w:rsid w:val="00282456"/>
    <w:rsid w:val="002B27AA"/>
    <w:rsid w:val="002D0180"/>
    <w:rsid w:val="002F7CDA"/>
    <w:rsid w:val="00333D5C"/>
    <w:rsid w:val="003C7522"/>
    <w:rsid w:val="003F52DB"/>
    <w:rsid w:val="00414F25"/>
    <w:rsid w:val="0042273E"/>
    <w:rsid w:val="00476F11"/>
    <w:rsid w:val="00481578"/>
    <w:rsid w:val="004D40F6"/>
    <w:rsid w:val="004E3A9E"/>
    <w:rsid w:val="004F5107"/>
    <w:rsid w:val="0050434A"/>
    <w:rsid w:val="00516FAF"/>
    <w:rsid w:val="00520C8D"/>
    <w:rsid w:val="005A0ABC"/>
    <w:rsid w:val="005A3070"/>
    <w:rsid w:val="0063178A"/>
    <w:rsid w:val="0065216D"/>
    <w:rsid w:val="00652BBA"/>
    <w:rsid w:val="006A5609"/>
    <w:rsid w:val="006D3D03"/>
    <w:rsid w:val="006F3E80"/>
    <w:rsid w:val="00743452"/>
    <w:rsid w:val="00785DB9"/>
    <w:rsid w:val="007E28C8"/>
    <w:rsid w:val="008142F0"/>
    <w:rsid w:val="008178E6"/>
    <w:rsid w:val="008503DB"/>
    <w:rsid w:val="00866C65"/>
    <w:rsid w:val="00884AFC"/>
    <w:rsid w:val="008A4694"/>
    <w:rsid w:val="008D3182"/>
    <w:rsid w:val="008F1F31"/>
    <w:rsid w:val="00901201"/>
    <w:rsid w:val="00936341"/>
    <w:rsid w:val="00942456"/>
    <w:rsid w:val="00956224"/>
    <w:rsid w:val="00996081"/>
    <w:rsid w:val="009D498A"/>
    <w:rsid w:val="009E7B74"/>
    <w:rsid w:val="00A94FBC"/>
    <w:rsid w:val="00AB1615"/>
    <w:rsid w:val="00AD5C78"/>
    <w:rsid w:val="00AF6B42"/>
    <w:rsid w:val="00B03621"/>
    <w:rsid w:val="00B15CDD"/>
    <w:rsid w:val="00B43439"/>
    <w:rsid w:val="00B85DEB"/>
    <w:rsid w:val="00BA6F41"/>
    <w:rsid w:val="00BA7808"/>
    <w:rsid w:val="00BC590E"/>
    <w:rsid w:val="00BE449A"/>
    <w:rsid w:val="00C0685C"/>
    <w:rsid w:val="00C21C97"/>
    <w:rsid w:val="00C4148E"/>
    <w:rsid w:val="00C81AE8"/>
    <w:rsid w:val="00D155F9"/>
    <w:rsid w:val="00D36745"/>
    <w:rsid w:val="00DB395E"/>
    <w:rsid w:val="00DF6E80"/>
    <w:rsid w:val="00E641F8"/>
    <w:rsid w:val="00E872C6"/>
    <w:rsid w:val="00EA39AA"/>
    <w:rsid w:val="00EC1239"/>
    <w:rsid w:val="00EF3230"/>
    <w:rsid w:val="00F353C6"/>
    <w:rsid w:val="00F416CB"/>
    <w:rsid w:val="00F458DF"/>
    <w:rsid w:val="00F7428B"/>
    <w:rsid w:val="00FA6470"/>
    <w:rsid w:val="00FB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AFC946"/>
  <w15:docId w15:val="{8853038E-F8A0-450F-A877-5A504602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230"/>
    <w:rPr>
      <w:rFonts w:eastAsia="Times New Roman" w:cs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3230"/>
    <w:rPr>
      <w:rFonts w:eastAsia="Times New Roman" w:cs="Calibri"/>
      <w:sz w:val="22"/>
      <w:szCs w:val="22"/>
    </w:rPr>
  </w:style>
  <w:style w:type="paragraph" w:styleId="a4">
    <w:name w:val="List Paragraph"/>
    <w:basedOn w:val="a"/>
    <w:uiPriority w:val="34"/>
    <w:qFormat/>
    <w:rsid w:val="00BC590E"/>
    <w:pPr>
      <w:ind w:left="720"/>
    </w:pPr>
  </w:style>
  <w:style w:type="paragraph" w:styleId="a5">
    <w:name w:val="Balloon Text"/>
    <w:basedOn w:val="a"/>
    <w:link w:val="a6"/>
    <w:uiPriority w:val="99"/>
    <w:semiHidden/>
    <w:rsid w:val="003C752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3C7522"/>
    <w:rPr>
      <w:rFonts w:ascii="Segoe UI" w:hAnsi="Segoe UI" w:cs="Segoe UI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DF6E8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pple-converted-space">
    <w:name w:val="apple-converted-space"/>
    <w:rsid w:val="00E872C6"/>
  </w:style>
  <w:style w:type="character" w:styleId="a7">
    <w:name w:val="Hyperlink"/>
    <w:uiPriority w:val="99"/>
    <w:semiHidden/>
    <w:unhideWhenUsed/>
    <w:rsid w:val="00E872C6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B15CD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a9">
    <w:name w:val="Strong"/>
    <w:basedOn w:val="a0"/>
    <w:uiPriority w:val="22"/>
    <w:qFormat/>
    <w:locked/>
    <w:rsid w:val="00B15CDD"/>
    <w:rPr>
      <w:b/>
      <w:bCs/>
    </w:rPr>
  </w:style>
  <w:style w:type="paragraph" w:styleId="3">
    <w:name w:val="Body Text Indent 3"/>
    <w:basedOn w:val="a"/>
    <w:link w:val="30"/>
    <w:rsid w:val="00275B18"/>
    <w:pPr>
      <w:ind w:firstLine="709"/>
      <w:jc w:val="both"/>
    </w:pPr>
    <w:rPr>
      <w:rFonts w:ascii="Times New Roman" w:hAnsi="Times New Roman" w:cs="Times New Roman"/>
      <w:sz w:val="28"/>
    </w:rPr>
  </w:style>
  <w:style w:type="character" w:customStyle="1" w:styleId="30">
    <w:name w:val="Основной текст с отступом 3 Знак"/>
    <w:basedOn w:val="a0"/>
    <w:link w:val="3"/>
    <w:rsid w:val="00275B18"/>
    <w:rPr>
      <w:rFonts w:ascii="Times New Roman" w:eastAsia="Times New Roman" w:hAnsi="Times New Roman"/>
      <w:sz w:val="28"/>
      <w:szCs w:val="24"/>
    </w:rPr>
  </w:style>
  <w:style w:type="character" w:customStyle="1" w:styleId="31">
    <w:name w:val="Основной текст (3)_"/>
    <w:basedOn w:val="a0"/>
    <w:link w:val="32"/>
    <w:rsid w:val="00DB395E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DB395E"/>
    <w:rPr>
      <w:rFonts w:ascii="Times New Roman" w:eastAsia="Times New Roman" w:hAnsi="Times New Roman"/>
      <w:shd w:val="clear" w:color="auto" w:fill="FFFFFF"/>
    </w:rPr>
  </w:style>
  <w:style w:type="character" w:customStyle="1" w:styleId="21">
    <w:name w:val="Заголовок №2_"/>
    <w:basedOn w:val="a0"/>
    <w:link w:val="22"/>
    <w:rsid w:val="00DB395E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23">
    <w:name w:val="Основной текст (2) + Полужирный"/>
    <w:basedOn w:val="2"/>
    <w:rsid w:val="00DB395E"/>
    <w:rPr>
      <w:rFonts w:ascii="Times New Roman" w:eastAsia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DB395E"/>
    <w:pPr>
      <w:widowControl w:val="0"/>
      <w:shd w:val="clear" w:color="auto" w:fill="FFFFFF"/>
      <w:spacing w:before="780" w:after="300" w:line="317" w:lineRule="exact"/>
      <w:ind w:hanging="120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32">
    <w:name w:val="Основной текст (3)"/>
    <w:basedOn w:val="a"/>
    <w:link w:val="31"/>
    <w:rsid w:val="00DB395E"/>
    <w:pPr>
      <w:widowControl w:val="0"/>
      <w:shd w:val="clear" w:color="auto" w:fill="FFFFFF"/>
      <w:spacing w:before="120" w:after="300" w:line="317" w:lineRule="exact"/>
      <w:jc w:val="center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22">
    <w:name w:val="Заголовок №2"/>
    <w:basedOn w:val="a"/>
    <w:link w:val="21"/>
    <w:rsid w:val="00DB395E"/>
    <w:pPr>
      <w:widowControl w:val="0"/>
      <w:shd w:val="clear" w:color="auto" w:fill="FFFFFF"/>
      <w:spacing w:before="300" w:after="480" w:line="278" w:lineRule="exact"/>
      <w:ind w:hanging="1140"/>
      <w:outlineLvl w:val="1"/>
    </w:pPr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49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clck.yandex.ru/redir/LvUXD5J6I4o?data=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&amp;b64e=2&amp;sign=a7b272a0ff1034443f2621adc79ccd43&amp;keyno=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39F31B-B113-4741-89DB-CDC6987AE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8</Pages>
  <Words>2511</Words>
  <Characters>14313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</dc:creator>
  <cp:lastModifiedBy>User</cp:lastModifiedBy>
  <cp:revision>8</cp:revision>
  <cp:lastPrinted>2020-03-06T06:12:00Z</cp:lastPrinted>
  <dcterms:created xsi:type="dcterms:W3CDTF">2020-03-02T08:50:00Z</dcterms:created>
  <dcterms:modified xsi:type="dcterms:W3CDTF">2020-03-06T06:15:00Z</dcterms:modified>
</cp:coreProperties>
</file>