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1" w:rsidRPr="00AA2125" w:rsidRDefault="003C6F31" w:rsidP="003C6F31">
      <w:pPr>
        <w:outlineLvl w:val="0"/>
      </w:pPr>
      <w:r>
        <w:t xml:space="preserve">                                                    </w:t>
      </w:r>
      <w:r>
        <w:rPr>
          <w:rFonts w:ascii="Arial" w:hAnsi="Arial" w:cs="Arial"/>
          <w:b/>
          <w:sz w:val="32"/>
          <w:szCs w:val="32"/>
        </w:rPr>
        <w:t>22.03</w:t>
      </w:r>
      <w:r>
        <w:rPr>
          <w:rFonts w:ascii="Arial" w:hAnsi="Arial" w:cs="Arial"/>
          <w:b/>
          <w:sz w:val="32"/>
          <w:szCs w:val="32"/>
        </w:rPr>
        <w:t>.2021</w:t>
      </w:r>
      <w:r w:rsidRPr="004C15C8">
        <w:rPr>
          <w:rFonts w:ascii="Arial" w:hAnsi="Arial" w:cs="Arial"/>
          <w:b/>
          <w:sz w:val="32"/>
          <w:szCs w:val="32"/>
        </w:rPr>
        <w:t>г. №</w:t>
      </w:r>
      <w:r w:rsidR="004A34D3">
        <w:rPr>
          <w:rFonts w:ascii="Arial" w:hAnsi="Arial" w:cs="Arial"/>
          <w:b/>
          <w:sz w:val="32"/>
          <w:szCs w:val="32"/>
        </w:rPr>
        <w:t xml:space="preserve"> 21</w:t>
      </w:r>
    </w:p>
    <w:p w:rsidR="003C6F31" w:rsidRPr="004C15C8" w:rsidRDefault="003C6F31" w:rsidP="003C6F31">
      <w:pPr>
        <w:jc w:val="center"/>
        <w:outlineLvl w:val="0"/>
        <w:rPr>
          <w:rFonts w:ascii="Arial" w:hAnsi="Arial" w:cs="Arial"/>
          <w:b/>
          <w:spacing w:val="-20"/>
          <w:sz w:val="32"/>
          <w:szCs w:val="32"/>
        </w:rPr>
      </w:pPr>
      <w:r w:rsidRPr="004C15C8">
        <w:rPr>
          <w:rFonts w:ascii="Arial" w:hAnsi="Arial" w:cs="Arial"/>
          <w:b/>
          <w:spacing w:val="-20"/>
          <w:sz w:val="32"/>
          <w:szCs w:val="32"/>
        </w:rPr>
        <w:t>РОССИЙ</w:t>
      </w:r>
      <w:r>
        <w:rPr>
          <w:rFonts w:ascii="Arial" w:hAnsi="Arial" w:cs="Arial"/>
          <w:b/>
          <w:spacing w:val="-20"/>
          <w:sz w:val="32"/>
          <w:szCs w:val="32"/>
        </w:rPr>
        <w:t xml:space="preserve">СКАЯ </w:t>
      </w:r>
      <w:r w:rsidRPr="004C15C8">
        <w:rPr>
          <w:rFonts w:ascii="Arial" w:hAnsi="Arial" w:cs="Arial"/>
          <w:b/>
          <w:spacing w:val="-20"/>
          <w:sz w:val="32"/>
          <w:szCs w:val="32"/>
        </w:rPr>
        <w:t>ФЕДЕРАЦИЯ</w:t>
      </w:r>
    </w:p>
    <w:p w:rsidR="003C6F31" w:rsidRDefault="003C6F31" w:rsidP="003C6F31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 xml:space="preserve">ИРКУТСКАЯ </w:t>
      </w:r>
      <w:r w:rsidRPr="004C15C8">
        <w:rPr>
          <w:rFonts w:ascii="Arial" w:hAnsi="Arial" w:cs="Arial"/>
          <w:b/>
          <w:spacing w:val="-20"/>
          <w:sz w:val="32"/>
          <w:szCs w:val="32"/>
        </w:rPr>
        <w:t>ОБЛАСТЬ</w:t>
      </w:r>
    </w:p>
    <w:p w:rsidR="003C6F31" w:rsidRPr="004C15C8" w:rsidRDefault="003C6F31" w:rsidP="003C6F31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МУНИЦИПАЛЬНОЕ ОБРАЗОВАНИЕ</w:t>
      </w:r>
    </w:p>
    <w:p w:rsidR="003C6F31" w:rsidRPr="004C15C8" w:rsidRDefault="003C6F31" w:rsidP="003C6F31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 xml:space="preserve">«НИЖНЕУДИНСКИЙ РАЙОН» </w:t>
      </w:r>
    </w:p>
    <w:p w:rsidR="003C6F31" w:rsidRPr="004C15C8" w:rsidRDefault="003C6F31" w:rsidP="003C6F31">
      <w:pPr>
        <w:jc w:val="center"/>
        <w:outlineLvl w:val="0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АТАГАЙСКОЕ МУНИЦИПАЛЬНОЕ ОБРАЗОВАНИЕ</w:t>
      </w:r>
    </w:p>
    <w:p w:rsidR="003C6F31" w:rsidRPr="00301E05" w:rsidRDefault="003C6F31" w:rsidP="003C6F31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4C15C8">
        <w:rPr>
          <w:rFonts w:ascii="Arial" w:hAnsi="Arial" w:cs="Arial"/>
          <w:b/>
          <w:spacing w:val="-20"/>
          <w:sz w:val="32"/>
          <w:szCs w:val="32"/>
        </w:rPr>
        <w:t>АДМИНИСТРАЦИЯ</w:t>
      </w:r>
    </w:p>
    <w:p w:rsidR="003C6F31" w:rsidRDefault="003C6F31" w:rsidP="003C6F3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15C8">
        <w:rPr>
          <w:rFonts w:ascii="Arial" w:hAnsi="Arial" w:cs="Arial"/>
          <w:b/>
          <w:sz w:val="32"/>
          <w:szCs w:val="32"/>
        </w:rPr>
        <w:t>РАСПО</w:t>
      </w:r>
      <w:r>
        <w:rPr>
          <w:rFonts w:ascii="Arial" w:hAnsi="Arial" w:cs="Arial"/>
          <w:b/>
          <w:sz w:val="32"/>
          <w:szCs w:val="32"/>
        </w:rPr>
        <w:t>РЯЖЕНИЕ</w:t>
      </w:r>
    </w:p>
    <w:p w:rsidR="003C6F31" w:rsidRPr="00CE0CD4" w:rsidRDefault="003C6F31" w:rsidP="003C6F31">
      <w:pPr>
        <w:jc w:val="center"/>
        <w:outlineLvl w:val="0"/>
        <w:rPr>
          <w:rFonts w:ascii="Arial" w:hAnsi="Arial" w:cs="Arial"/>
          <w:b/>
        </w:rPr>
      </w:pPr>
    </w:p>
    <w:p w:rsidR="003C6F31" w:rsidRPr="009B2158" w:rsidRDefault="003C6F31" w:rsidP="003C6F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ПРЕДУПРЕЖДЕНИЮ ПОЖАРНОЙ БЕЗОПАСНОСТИ НА ТЕРРИТОРИИ АТАГАЙСКОГО МУНИЦИПАЛЬНОГО ОБРАЗОВАНИЯ В ПЕРИОД С 22.03.2021Г. ПО 31.03.2021Г.</w:t>
      </w:r>
    </w:p>
    <w:p w:rsidR="003C6F31" w:rsidRDefault="003C6F31" w:rsidP="003C6F31">
      <w:pPr>
        <w:tabs>
          <w:tab w:val="left" w:pos="3135"/>
        </w:tabs>
        <w:jc w:val="both"/>
        <w:outlineLvl w:val="0"/>
        <w:rPr>
          <w:rFonts w:ascii="Arial" w:hAnsi="Arial" w:cs="Arial"/>
        </w:rPr>
      </w:pPr>
    </w:p>
    <w:p w:rsidR="003C6F31" w:rsidRPr="00724F81" w:rsidRDefault="003C6F31" w:rsidP="003C6F31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C6F31">
        <w:rPr>
          <w:rFonts w:ascii="Arial" w:hAnsi="Arial" w:cs="Arial"/>
          <w:sz w:val="24"/>
          <w:szCs w:val="24"/>
        </w:rPr>
        <w:t>В целях снижения количества пожаров, тяжести последствий от них, недопущения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C6F31">
        <w:rPr>
          <w:rFonts w:ascii="Arial" w:hAnsi="Arial" w:cs="Arial"/>
          <w:sz w:val="24"/>
          <w:szCs w:val="24"/>
        </w:rPr>
        <w:t>гибели людей при пожарах, активизации работы по обучению насел</w:t>
      </w:r>
      <w:r>
        <w:rPr>
          <w:rFonts w:ascii="Arial" w:hAnsi="Arial" w:cs="Arial"/>
          <w:sz w:val="24"/>
          <w:szCs w:val="24"/>
        </w:rPr>
        <w:t xml:space="preserve">ения мерам пожарной </w:t>
      </w:r>
      <w:r w:rsidRPr="003C6F31">
        <w:rPr>
          <w:rFonts w:ascii="Arial" w:hAnsi="Arial" w:cs="Arial"/>
          <w:sz w:val="24"/>
          <w:szCs w:val="24"/>
        </w:rPr>
        <w:t>безопасности, в соответствии с Федеральн</w:t>
      </w:r>
      <w:r>
        <w:rPr>
          <w:rFonts w:ascii="Arial" w:hAnsi="Arial" w:cs="Arial"/>
          <w:sz w:val="24"/>
          <w:szCs w:val="24"/>
        </w:rPr>
        <w:t xml:space="preserve">ым законом Российской Федерации </w:t>
      </w:r>
      <w:r w:rsidRPr="003C6F31">
        <w:rPr>
          <w:rFonts w:ascii="Arial" w:hAnsi="Arial" w:cs="Arial"/>
          <w:sz w:val="24"/>
          <w:szCs w:val="24"/>
        </w:rPr>
        <w:t>от 06 октября 2003 года № 131-ФЗ «Об общих</w:t>
      </w:r>
      <w:r>
        <w:rPr>
          <w:rFonts w:ascii="Arial" w:hAnsi="Arial" w:cs="Arial"/>
          <w:sz w:val="24"/>
          <w:szCs w:val="24"/>
        </w:rPr>
        <w:t xml:space="preserve"> принципах организации местного </w:t>
      </w:r>
      <w:r w:rsidRPr="003C6F31">
        <w:rPr>
          <w:rFonts w:ascii="Arial" w:hAnsi="Arial" w:cs="Arial"/>
          <w:sz w:val="24"/>
          <w:szCs w:val="24"/>
        </w:rPr>
        <w:t>самоуправления в Российской Федерации», Федеральн</w:t>
      </w:r>
      <w:r>
        <w:rPr>
          <w:rFonts w:ascii="Arial" w:hAnsi="Arial" w:cs="Arial"/>
          <w:sz w:val="24"/>
          <w:szCs w:val="24"/>
        </w:rPr>
        <w:t xml:space="preserve">ым законом №69-ФЗ от 21 декабря </w:t>
      </w:r>
      <w:r w:rsidRPr="003C6F31">
        <w:rPr>
          <w:rFonts w:ascii="Arial" w:hAnsi="Arial" w:cs="Arial"/>
          <w:sz w:val="24"/>
          <w:szCs w:val="24"/>
        </w:rPr>
        <w:t>1994 года «О пожарной безопасности», законом Иркут</w:t>
      </w:r>
      <w:r>
        <w:rPr>
          <w:rFonts w:ascii="Arial" w:hAnsi="Arial" w:cs="Arial"/>
          <w:sz w:val="24"/>
          <w:szCs w:val="24"/>
        </w:rPr>
        <w:t>ской области от 07</w:t>
      </w:r>
      <w:proofErr w:type="gramEnd"/>
      <w:r>
        <w:rPr>
          <w:rFonts w:ascii="Arial" w:hAnsi="Arial" w:cs="Arial"/>
          <w:sz w:val="24"/>
          <w:szCs w:val="24"/>
        </w:rPr>
        <w:t xml:space="preserve"> октября 2008 </w:t>
      </w:r>
      <w:r w:rsidRPr="003C6F31">
        <w:rPr>
          <w:rFonts w:ascii="Arial" w:hAnsi="Arial" w:cs="Arial"/>
          <w:sz w:val="24"/>
          <w:szCs w:val="24"/>
        </w:rPr>
        <w:t xml:space="preserve">года № 78-ОЗ «О пожарной безопасности в Иркутской области», </w:t>
      </w:r>
      <w:r>
        <w:rPr>
          <w:rFonts w:ascii="Arial" w:hAnsi="Arial" w:cs="Arial"/>
          <w:sz w:val="24"/>
          <w:szCs w:val="24"/>
        </w:rPr>
        <w:t>руководствуясь Уставом Атагайского муниципального образования</w:t>
      </w:r>
    </w:p>
    <w:p w:rsidR="003C6F31" w:rsidRDefault="003C6F31" w:rsidP="003C6F3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6F31" w:rsidRPr="00E057C9" w:rsidRDefault="003C6F31" w:rsidP="003C6F31">
      <w:pPr>
        <w:rPr>
          <w:rFonts w:ascii="Arial" w:hAnsi="Arial" w:cs="Arial"/>
          <w:color w:val="000000"/>
        </w:rPr>
      </w:pPr>
    </w:p>
    <w:p w:rsidR="003C6F31" w:rsidRPr="00E057C9" w:rsidRDefault="007A0872" w:rsidP="003C6F3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3C6F31" w:rsidRPr="00E057C9">
        <w:rPr>
          <w:rFonts w:ascii="Arial" w:hAnsi="Arial" w:cs="Arial"/>
          <w:color w:val="000000"/>
        </w:rPr>
        <w:t xml:space="preserve">Провести в период </w:t>
      </w:r>
      <w:r>
        <w:rPr>
          <w:rFonts w:ascii="Arial" w:hAnsi="Arial" w:cs="Arial"/>
        </w:rPr>
        <w:t>с 22.03</w:t>
      </w:r>
      <w:r w:rsidR="003C6F31" w:rsidRPr="00E057C9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3C6F31" w:rsidRPr="00E057C9">
        <w:rPr>
          <w:rFonts w:ascii="Arial" w:hAnsi="Arial" w:cs="Arial"/>
        </w:rPr>
        <w:t xml:space="preserve">г. по </w:t>
      </w:r>
      <w:r>
        <w:rPr>
          <w:rFonts w:ascii="Arial" w:hAnsi="Arial" w:cs="Arial"/>
        </w:rPr>
        <w:t>31</w:t>
      </w:r>
      <w:r w:rsidR="003C6F31" w:rsidRPr="00E057C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3C6F31" w:rsidRPr="00E057C9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3C6F31" w:rsidRPr="00E057C9">
        <w:rPr>
          <w:rFonts w:ascii="Arial" w:hAnsi="Arial" w:cs="Arial"/>
        </w:rPr>
        <w:t xml:space="preserve">г. </w:t>
      </w:r>
      <w:r w:rsidR="003C6F31" w:rsidRPr="00E057C9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</w:rPr>
        <w:t>Атагай</w:t>
      </w:r>
      <w:r w:rsidR="003C6F31" w:rsidRPr="00E057C9">
        <w:rPr>
          <w:rFonts w:ascii="Arial" w:hAnsi="Arial" w:cs="Arial"/>
        </w:rPr>
        <w:t>ского муниципального образования</w:t>
      </w:r>
      <w:r w:rsidR="003C6F31" w:rsidRPr="00E057C9">
        <w:rPr>
          <w:rFonts w:ascii="Arial" w:hAnsi="Arial" w:cs="Arial"/>
          <w:color w:val="000000"/>
        </w:rPr>
        <w:t xml:space="preserve"> </w:t>
      </w:r>
      <w:r w:rsidR="003C6F31" w:rsidRPr="00E057C9">
        <w:rPr>
          <w:rFonts w:ascii="Arial" w:hAnsi="Arial" w:cs="Arial"/>
        </w:rPr>
        <w:t>декадник по предупреждению пожарной безопасности.</w:t>
      </w:r>
    </w:p>
    <w:p w:rsidR="003C6F31" w:rsidRPr="00E057C9" w:rsidRDefault="003C6F31" w:rsidP="003C6F31">
      <w:pPr>
        <w:jc w:val="both"/>
        <w:rPr>
          <w:rFonts w:ascii="Arial" w:hAnsi="Arial" w:cs="Arial"/>
          <w:color w:val="000000"/>
        </w:rPr>
      </w:pPr>
    </w:p>
    <w:p w:rsidR="003C6F31" w:rsidRPr="00E057C9" w:rsidRDefault="007A0872" w:rsidP="003C6F3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</w:t>
      </w:r>
      <w:r w:rsidR="003C6F31" w:rsidRPr="00E057C9">
        <w:rPr>
          <w:rFonts w:ascii="Arial" w:hAnsi="Arial" w:cs="Arial"/>
          <w:color w:val="000000"/>
        </w:rPr>
        <w:t xml:space="preserve">Утвердить прилагаемый план неотложных мероприятий в период проведения декадника по обеспечению пожарной безопасности на территории </w:t>
      </w:r>
      <w:r>
        <w:rPr>
          <w:rFonts w:ascii="Arial" w:hAnsi="Arial" w:cs="Arial"/>
        </w:rPr>
        <w:t>Атагай</w:t>
      </w:r>
      <w:r w:rsidR="003C6F31" w:rsidRPr="00E057C9">
        <w:rPr>
          <w:rFonts w:ascii="Arial" w:hAnsi="Arial" w:cs="Arial"/>
        </w:rPr>
        <w:t xml:space="preserve">ского муниципального образования </w:t>
      </w:r>
      <w:r w:rsidR="003C6F31" w:rsidRPr="00E057C9">
        <w:rPr>
          <w:rFonts w:ascii="Arial" w:hAnsi="Arial" w:cs="Arial"/>
          <w:color w:val="000000"/>
        </w:rPr>
        <w:t>(приложение № 1).</w:t>
      </w:r>
    </w:p>
    <w:p w:rsidR="003C6F31" w:rsidRPr="00E057C9" w:rsidRDefault="007A0872" w:rsidP="003C6F31">
      <w:pPr>
        <w:spacing w:after="15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3C6F31" w:rsidRPr="00E057C9">
        <w:rPr>
          <w:rFonts w:ascii="Arial" w:hAnsi="Arial" w:cs="Arial"/>
          <w:color w:val="000000"/>
        </w:rPr>
        <w:t xml:space="preserve"> </w:t>
      </w:r>
      <w:proofErr w:type="gramStart"/>
      <w:r w:rsidR="003C6F31" w:rsidRPr="00E057C9">
        <w:rPr>
          <w:rFonts w:ascii="Arial" w:hAnsi="Arial" w:cs="Arial"/>
          <w:color w:val="000000"/>
        </w:rPr>
        <w:t>Контроль за</w:t>
      </w:r>
      <w:proofErr w:type="gramEnd"/>
      <w:r w:rsidR="003C6F31" w:rsidRPr="00E057C9">
        <w:rPr>
          <w:rFonts w:ascii="Arial" w:hAnsi="Arial" w:cs="Arial"/>
          <w:color w:val="000000"/>
        </w:rPr>
        <w:t xml:space="preserve"> исполнением настоящего </w:t>
      </w:r>
      <w:r>
        <w:rPr>
          <w:rFonts w:ascii="Arial" w:hAnsi="Arial" w:cs="Arial"/>
          <w:color w:val="000000"/>
        </w:rPr>
        <w:t>распоряже</w:t>
      </w:r>
      <w:r w:rsidR="003C6F31" w:rsidRPr="00E057C9">
        <w:rPr>
          <w:rFonts w:ascii="Arial" w:hAnsi="Arial" w:cs="Arial"/>
          <w:color w:val="000000"/>
        </w:rPr>
        <w:t>ния оставляю за собой.</w:t>
      </w:r>
    </w:p>
    <w:p w:rsidR="003C6F31" w:rsidRPr="00E057C9" w:rsidRDefault="003C6F31" w:rsidP="003C6F31">
      <w:pPr>
        <w:ind w:firstLine="567"/>
        <w:jc w:val="both"/>
        <w:rPr>
          <w:rFonts w:ascii="Arial" w:hAnsi="Arial" w:cs="Arial"/>
          <w:b/>
        </w:rPr>
      </w:pPr>
    </w:p>
    <w:p w:rsidR="003C6F31" w:rsidRDefault="003C6F31" w:rsidP="003C6F31">
      <w:pPr>
        <w:tabs>
          <w:tab w:val="left" w:pos="3135"/>
        </w:tabs>
        <w:outlineLvl w:val="0"/>
        <w:rPr>
          <w:rFonts w:ascii="Arial" w:hAnsi="Arial" w:cs="Arial"/>
        </w:rPr>
      </w:pPr>
    </w:p>
    <w:p w:rsidR="003C6F31" w:rsidRDefault="003C6F31" w:rsidP="003C6F31">
      <w:pPr>
        <w:tabs>
          <w:tab w:val="left" w:pos="3135"/>
        </w:tabs>
        <w:outlineLvl w:val="0"/>
        <w:rPr>
          <w:rFonts w:ascii="Arial" w:hAnsi="Arial" w:cs="Arial"/>
        </w:rPr>
      </w:pPr>
    </w:p>
    <w:p w:rsidR="003C6F31" w:rsidRPr="004C15C8" w:rsidRDefault="003C6F31" w:rsidP="003C6F31">
      <w:pPr>
        <w:tabs>
          <w:tab w:val="left" w:pos="3135"/>
        </w:tabs>
        <w:outlineLvl w:val="0"/>
        <w:rPr>
          <w:rFonts w:ascii="Arial" w:hAnsi="Arial" w:cs="Arial"/>
        </w:rPr>
      </w:pPr>
      <w:r w:rsidRPr="004C15C8">
        <w:rPr>
          <w:rFonts w:ascii="Arial" w:hAnsi="Arial" w:cs="Arial"/>
        </w:rPr>
        <w:t>Глава Атагайского</w:t>
      </w:r>
    </w:p>
    <w:p w:rsidR="003C6F31" w:rsidRPr="00CE0CD4" w:rsidRDefault="003C6F31" w:rsidP="003C6F31">
      <w:pPr>
        <w:tabs>
          <w:tab w:val="left" w:pos="3135"/>
        </w:tabs>
        <w:outlineLvl w:val="0"/>
        <w:rPr>
          <w:rFonts w:ascii="Arial" w:hAnsi="Arial" w:cs="Arial"/>
        </w:rPr>
      </w:pPr>
      <w:r w:rsidRPr="004C15C8">
        <w:rPr>
          <w:rFonts w:ascii="Arial" w:hAnsi="Arial" w:cs="Arial"/>
        </w:rPr>
        <w:t xml:space="preserve">муниципального образования                                                                            В.В. </w:t>
      </w:r>
      <w:r>
        <w:rPr>
          <w:rFonts w:ascii="Arial" w:hAnsi="Arial" w:cs="Arial"/>
        </w:rPr>
        <w:t>Жукова</w:t>
      </w:r>
    </w:p>
    <w:p w:rsidR="003C6F31" w:rsidRPr="00CE0CD4" w:rsidRDefault="003C6F31" w:rsidP="003C6F31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</w:t>
      </w:r>
    </w:p>
    <w:p w:rsidR="003C6F31" w:rsidRPr="00CE0CD4" w:rsidRDefault="003C6F31" w:rsidP="003C6F31">
      <w:pPr>
        <w:rPr>
          <w:rFonts w:ascii="Arial" w:hAnsi="Arial" w:cs="Arial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Default="007A0872" w:rsidP="007A0872">
      <w:pPr>
        <w:suppressAutoHyphens/>
        <w:ind w:left="4956" w:firstLine="708"/>
        <w:jc w:val="right"/>
        <w:rPr>
          <w:rFonts w:ascii="Arial" w:hAnsi="Arial" w:cs="Arial"/>
          <w:lang w:eastAsia="ar-SA"/>
        </w:rPr>
      </w:pPr>
    </w:p>
    <w:p w:rsidR="007A0872" w:rsidRPr="007A0872" w:rsidRDefault="007A0872" w:rsidP="007A0872">
      <w:pPr>
        <w:suppressAutoHyphens/>
        <w:ind w:left="4956" w:firstLine="708"/>
        <w:jc w:val="right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>
        <w:rPr>
          <w:rFonts w:ascii="Courier New" w:hAnsi="Courier New" w:cs="Courier New"/>
          <w:sz w:val="20"/>
          <w:szCs w:val="20"/>
          <w:lang w:eastAsia="ar-SA"/>
        </w:rPr>
        <w:lastRenderedPageBreak/>
        <w:t>Утвержден</w:t>
      </w:r>
      <w:proofErr w:type="gramEnd"/>
      <w:r>
        <w:rPr>
          <w:rFonts w:ascii="Courier New" w:hAnsi="Courier New" w:cs="Courier New"/>
          <w:sz w:val="20"/>
          <w:szCs w:val="20"/>
          <w:lang w:eastAsia="ar-SA"/>
        </w:rPr>
        <w:t xml:space="preserve"> распоряжение</w:t>
      </w:r>
      <w:r w:rsidRPr="007A0872">
        <w:rPr>
          <w:rFonts w:ascii="Courier New" w:hAnsi="Courier New" w:cs="Courier New"/>
          <w:sz w:val="20"/>
          <w:szCs w:val="20"/>
          <w:lang w:eastAsia="ar-SA"/>
        </w:rPr>
        <w:t>м</w:t>
      </w:r>
    </w:p>
    <w:p w:rsidR="007A0872" w:rsidRPr="007A0872" w:rsidRDefault="007A0872" w:rsidP="007A0872">
      <w:pPr>
        <w:suppressAutoHyphens/>
        <w:ind w:firstLine="6"/>
        <w:jc w:val="right"/>
        <w:rPr>
          <w:rFonts w:ascii="Courier New" w:hAnsi="Courier New" w:cs="Courier New"/>
          <w:sz w:val="20"/>
          <w:szCs w:val="20"/>
          <w:lang w:eastAsia="ar-SA"/>
        </w:rPr>
      </w:pPr>
      <w:r w:rsidRPr="007A0872">
        <w:rPr>
          <w:rFonts w:ascii="Courier New" w:hAnsi="Courier New" w:cs="Courier New"/>
          <w:sz w:val="20"/>
          <w:szCs w:val="20"/>
          <w:lang w:eastAsia="ar-SA"/>
        </w:rPr>
        <w:t xml:space="preserve">                  </w:t>
      </w:r>
      <w:r>
        <w:rPr>
          <w:rFonts w:ascii="Courier New" w:hAnsi="Courier New" w:cs="Courier New"/>
          <w:sz w:val="20"/>
          <w:szCs w:val="20"/>
          <w:lang w:eastAsia="ar-SA"/>
        </w:rPr>
        <w:t>администрации Атагайского</w:t>
      </w:r>
      <w:r w:rsidRPr="007A0872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                                      муниципального образования  </w:t>
      </w:r>
    </w:p>
    <w:p w:rsidR="007A0872" w:rsidRPr="00B0045F" w:rsidRDefault="007A0872" w:rsidP="007A0872">
      <w:pPr>
        <w:suppressAutoHyphens/>
        <w:jc w:val="right"/>
        <w:rPr>
          <w:rFonts w:ascii="Arial" w:hAnsi="Arial" w:cs="Arial"/>
          <w:lang w:eastAsia="ar-SA"/>
        </w:rPr>
      </w:pPr>
      <w:r w:rsidRPr="007A0872">
        <w:rPr>
          <w:rFonts w:ascii="Courier New" w:hAnsi="Courier New" w:cs="Courier New"/>
          <w:sz w:val="20"/>
          <w:szCs w:val="20"/>
          <w:lang w:eastAsia="ar-SA"/>
        </w:rPr>
        <w:t>от «</w:t>
      </w:r>
      <w:r>
        <w:rPr>
          <w:rFonts w:ascii="Courier New" w:hAnsi="Courier New" w:cs="Courier New"/>
          <w:sz w:val="20"/>
          <w:szCs w:val="20"/>
          <w:lang w:eastAsia="ar-SA"/>
        </w:rPr>
        <w:t>22</w:t>
      </w:r>
      <w:r w:rsidRPr="007A0872">
        <w:rPr>
          <w:rFonts w:ascii="Courier New" w:hAnsi="Courier New" w:cs="Courier New"/>
          <w:sz w:val="20"/>
          <w:szCs w:val="20"/>
          <w:lang w:eastAsia="ar-SA"/>
        </w:rPr>
        <w:t xml:space="preserve">» </w:t>
      </w:r>
      <w:r>
        <w:rPr>
          <w:rFonts w:ascii="Courier New" w:hAnsi="Courier New" w:cs="Courier New"/>
          <w:sz w:val="20"/>
          <w:szCs w:val="20"/>
          <w:lang w:eastAsia="ar-SA"/>
        </w:rPr>
        <w:t>марта</w:t>
      </w:r>
      <w:r w:rsidRPr="007A0872">
        <w:rPr>
          <w:rFonts w:ascii="Courier New" w:hAnsi="Courier New" w:cs="Courier New"/>
          <w:sz w:val="20"/>
          <w:szCs w:val="20"/>
          <w:lang w:eastAsia="ar-SA"/>
        </w:rPr>
        <w:t xml:space="preserve"> 202</w:t>
      </w:r>
      <w:r>
        <w:rPr>
          <w:rFonts w:ascii="Courier New" w:hAnsi="Courier New" w:cs="Courier New"/>
          <w:sz w:val="20"/>
          <w:szCs w:val="20"/>
          <w:lang w:eastAsia="ar-SA"/>
        </w:rPr>
        <w:t>1</w:t>
      </w:r>
      <w:r w:rsidR="004A34D3">
        <w:rPr>
          <w:rFonts w:ascii="Courier New" w:hAnsi="Courier New" w:cs="Courier New"/>
          <w:sz w:val="20"/>
          <w:szCs w:val="20"/>
          <w:lang w:eastAsia="ar-SA"/>
        </w:rPr>
        <w:t xml:space="preserve"> года </w:t>
      </w:r>
      <w:bookmarkStart w:id="0" w:name="_GoBack"/>
      <w:bookmarkEnd w:id="0"/>
      <w:r w:rsidRPr="007A0872">
        <w:rPr>
          <w:rFonts w:ascii="Courier New" w:hAnsi="Courier New" w:cs="Courier New"/>
          <w:sz w:val="20"/>
          <w:szCs w:val="20"/>
          <w:lang w:eastAsia="ar-SA"/>
        </w:rPr>
        <w:t>№</w:t>
      </w:r>
      <w:r w:rsidR="004A34D3">
        <w:rPr>
          <w:rFonts w:ascii="Courier New" w:hAnsi="Courier New" w:cs="Courier New"/>
          <w:sz w:val="20"/>
          <w:szCs w:val="20"/>
          <w:lang w:eastAsia="ar-SA"/>
        </w:rPr>
        <w:t xml:space="preserve"> 21</w:t>
      </w:r>
      <w:r w:rsidRPr="007A0872">
        <w:rPr>
          <w:rFonts w:ascii="Courier New" w:hAnsi="Courier New" w:cs="Courier New"/>
          <w:sz w:val="20"/>
          <w:szCs w:val="20"/>
          <w:lang w:eastAsia="ar-SA"/>
        </w:rPr>
        <w:t xml:space="preserve"> </w:t>
      </w:r>
    </w:p>
    <w:p w:rsidR="007A0872" w:rsidRDefault="007A0872" w:rsidP="007A0872">
      <w:pPr>
        <w:spacing w:line="360" w:lineRule="atLeast"/>
        <w:jc w:val="center"/>
        <w:textAlignment w:val="baseline"/>
        <w:rPr>
          <w:rFonts w:ascii="Arial" w:eastAsia="Arial Unicode MS" w:hAnsi="Arial" w:cs="Arial"/>
          <w:b/>
          <w:bCs/>
          <w:color w:val="000000"/>
          <w:bdr w:val="none" w:sz="0" w:space="0" w:color="auto" w:frame="1"/>
        </w:rPr>
      </w:pPr>
    </w:p>
    <w:p w:rsidR="007A0872" w:rsidRPr="007A0872" w:rsidRDefault="007A0872" w:rsidP="007A0872">
      <w:pPr>
        <w:spacing w:line="360" w:lineRule="atLeast"/>
        <w:jc w:val="center"/>
        <w:textAlignment w:val="baseline"/>
        <w:rPr>
          <w:rFonts w:ascii="Arial" w:eastAsia="Arial Unicode MS" w:hAnsi="Arial" w:cs="Arial"/>
          <w:color w:val="000000"/>
          <w:sz w:val="30"/>
          <w:szCs w:val="30"/>
        </w:rPr>
      </w:pPr>
      <w:r w:rsidRPr="007A0872">
        <w:rPr>
          <w:rFonts w:ascii="Arial" w:eastAsia="Arial Unicode MS" w:hAnsi="Arial" w:cs="Arial"/>
          <w:b/>
          <w:bCs/>
          <w:color w:val="000000"/>
          <w:sz w:val="30"/>
          <w:szCs w:val="30"/>
          <w:bdr w:val="none" w:sz="0" w:space="0" w:color="auto" w:frame="1"/>
        </w:rPr>
        <w:t>План</w:t>
      </w:r>
    </w:p>
    <w:p w:rsidR="007A0872" w:rsidRPr="007A0872" w:rsidRDefault="007A0872" w:rsidP="007A0872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7A0872">
        <w:rPr>
          <w:rFonts w:ascii="Arial" w:eastAsia="Arial Unicode MS" w:hAnsi="Arial" w:cs="Arial"/>
          <w:b/>
          <w:bCs/>
          <w:sz w:val="30"/>
          <w:szCs w:val="30"/>
          <w:bdr w:val="none" w:sz="0" w:space="0" w:color="auto" w:frame="1"/>
        </w:rPr>
        <w:t xml:space="preserve">проведения </w:t>
      </w:r>
      <w:r w:rsidRPr="007A0872">
        <w:rPr>
          <w:rFonts w:ascii="Arial" w:eastAsia="Arial Unicode MS" w:hAnsi="Arial" w:cs="Arial"/>
          <w:b/>
          <w:color w:val="000000"/>
          <w:sz w:val="30"/>
          <w:szCs w:val="30"/>
        </w:rPr>
        <w:t xml:space="preserve">декадника по обеспечению пожарной безопасности на территории </w:t>
      </w:r>
      <w:r>
        <w:rPr>
          <w:rFonts w:ascii="Arial" w:eastAsia="Arial Unicode MS" w:hAnsi="Arial" w:cs="Arial"/>
          <w:b/>
          <w:sz w:val="30"/>
          <w:szCs w:val="30"/>
        </w:rPr>
        <w:t>Атагай</w:t>
      </w:r>
      <w:r w:rsidRPr="007A0872">
        <w:rPr>
          <w:rFonts w:ascii="Arial" w:eastAsia="Arial Unicode MS" w:hAnsi="Arial" w:cs="Arial"/>
          <w:b/>
          <w:sz w:val="30"/>
          <w:szCs w:val="30"/>
        </w:rPr>
        <w:t>ского муниципального образования в период</w:t>
      </w:r>
    </w:p>
    <w:p w:rsidR="007A0872" w:rsidRPr="007A0872" w:rsidRDefault="007A0872" w:rsidP="007A0872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7A0872">
        <w:rPr>
          <w:rFonts w:ascii="Arial" w:eastAsia="Arial Unicode MS" w:hAnsi="Arial" w:cs="Arial"/>
          <w:b/>
          <w:sz w:val="30"/>
          <w:szCs w:val="30"/>
        </w:rPr>
        <w:t xml:space="preserve"> с </w:t>
      </w:r>
      <w:r>
        <w:rPr>
          <w:rFonts w:ascii="Arial" w:eastAsia="Arial Unicode MS" w:hAnsi="Arial" w:cs="Arial"/>
          <w:b/>
          <w:sz w:val="30"/>
          <w:szCs w:val="30"/>
        </w:rPr>
        <w:t>22.03.2021г. по 31.03.2021</w:t>
      </w:r>
      <w:r w:rsidRPr="007A0872">
        <w:rPr>
          <w:rFonts w:ascii="Arial" w:eastAsia="Arial Unicode MS" w:hAnsi="Arial" w:cs="Arial"/>
          <w:b/>
          <w:sz w:val="30"/>
          <w:szCs w:val="30"/>
        </w:rPr>
        <w:t xml:space="preserve">г. </w:t>
      </w:r>
    </w:p>
    <w:p w:rsidR="007A0872" w:rsidRDefault="007A0872" w:rsidP="007A0872">
      <w:pPr>
        <w:jc w:val="center"/>
        <w:rPr>
          <w:rFonts w:ascii="Arial" w:eastAsia="Arial Unicode MS" w:hAnsi="Arial" w:cs="Arial"/>
        </w:rPr>
      </w:pPr>
    </w:p>
    <w:p w:rsidR="007A0872" w:rsidRPr="00E057C9" w:rsidRDefault="007A0872" w:rsidP="007A0872">
      <w:pPr>
        <w:jc w:val="center"/>
        <w:rPr>
          <w:rFonts w:ascii="Arial" w:eastAsia="Arial Unicode MS" w:hAnsi="Arial" w:cs="Arial"/>
        </w:rPr>
      </w:pP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4535"/>
        <w:gridCol w:w="1969"/>
        <w:gridCol w:w="2248"/>
      </w:tblGrid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E057C9">
              <w:rPr>
                <w:rFonts w:ascii="Arial" w:eastAsia="Arial Unicode MS" w:hAnsi="Arial" w:cs="Arial"/>
              </w:rPr>
              <w:t>п</w:t>
            </w:r>
            <w:proofErr w:type="gramEnd"/>
            <w:r w:rsidRPr="00E057C9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2361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Наименование мероприятий</w:t>
            </w:r>
          </w:p>
        </w:tc>
        <w:tc>
          <w:tcPr>
            <w:tcW w:w="1025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Сроки исполнения</w:t>
            </w:r>
          </w:p>
        </w:tc>
        <w:tc>
          <w:tcPr>
            <w:tcW w:w="1171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E057C9">
              <w:rPr>
                <w:rFonts w:ascii="Arial" w:eastAsia="Arial Unicode MS" w:hAnsi="Arial" w:cs="Arial"/>
              </w:rPr>
              <w:t>Ответственные</w:t>
            </w:r>
            <w:proofErr w:type="gramEnd"/>
            <w:r w:rsidRPr="00E057C9">
              <w:rPr>
                <w:rFonts w:ascii="Arial" w:eastAsia="Arial Unicode MS" w:hAnsi="Arial" w:cs="Arial"/>
              </w:rPr>
              <w:t xml:space="preserve"> за проведение мероприятий</w:t>
            </w:r>
          </w:p>
        </w:tc>
      </w:tr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361" w:type="pct"/>
          </w:tcPr>
          <w:p w:rsidR="007A0872" w:rsidRPr="00E057C9" w:rsidRDefault="007A0872" w:rsidP="007A0872">
            <w:pPr>
              <w:jc w:val="both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 xml:space="preserve">Проведение разъяснительной работы с гражданами о мерах пожарной безопасности и действиях при пожаре в ходе организации сходов граждан на территории </w:t>
            </w:r>
            <w:r>
              <w:rPr>
                <w:rFonts w:ascii="Arial" w:hAnsi="Arial" w:cs="Arial"/>
              </w:rPr>
              <w:t xml:space="preserve">Атагайского </w:t>
            </w:r>
            <w:r w:rsidRPr="00E057C9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025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22.03.2021г. по 31.03.2021</w:t>
            </w:r>
            <w:r w:rsidRPr="00E057C9">
              <w:rPr>
                <w:rFonts w:ascii="Arial" w:hAnsi="Arial" w:cs="Arial"/>
              </w:rPr>
              <w:t>г.</w:t>
            </w:r>
          </w:p>
        </w:tc>
        <w:tc>
          <w:tcPr>
            <w:tcW w:w="1171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Атагайс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кого МО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Жукова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 В.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A0872" w:rsidRPr="00E057C9" w:rsidRDefault="007A0872" w:rsidP="008962A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0872" w:rsidRPr="00E057C9" w:rsidRDefault="007A0872" w:rsidP="007A0872">
            <w:pPr>
              <w:rPr>
                <w:rFonts w:ascii="Arial" w:eastAsia="Arial Unicode MS" w:hAnsi="Arial" w:cs="Arial"/>
              </w:rPr>
            </w:pPr>
          </w:p>
        </w:tc>
      </w:tr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2361" w:type="pct"/>
          </w:tcPr>
          <w:p w:rsidR="0077593F" w:rsidRPr="0077593F" w:rsidRDefault="0077593F" w:rsidP="0077593F">
            <w:pPr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Проведение противопожарных инструктажей п</w:t>
            </w:r>
            <w:r w:rsidRPr="0077593F">
              <w:rPr>
                <w:rFonts w:ascii="Arial" w:eastAsia="Arial Unicode MS" w:hAnsi="Arial" w:cs="Arial"/>
              </w:rPr>
              <w:t>о мест</w:t>
            </w:r>
            <w:r>
              <w:rPr>
                <w:rFonts w:ascii="Arial" w:eastAsia="Arial Unicode MS" w:hAnsi="Arial" w:cs="Arial"/>
              </w:rPr>
              <w:t>у жительства лиц, относящихся к группе риска (неблагополучные и многодетные семьи,</w:t>
            </w:r>
            <w:r w:rsidRPr="0077593F">
              <w:rPr>
                <w:rFonts w:ascii="Arial" w:eastAsia="Arial Unicode MS" w:hAnsi="Arial" w:cs="Arial"/>
              </w:rPr>
              <w:t xml:space="preserve"> одинокие престарелые</w:t>
            </w:r>
            <w:r>
              <w:rPr>
                <w:rFonts w:ascii="Arial" w:eastAsia="Arial Unicode MS" w:hAnsi="Arial" w:cs="Arial"/>
              </w:rPr>
              <w:t xml:space="preserve"> граждане</w:t>
            </w:r>
            <w:r w:rsidRPr="0077593F">
              <w:rPr>
                <w:rFonts w:ascii="Arial" w:eastAsia="Arial Unicode MS" w:hAnsi="Arial" w:cs="Arial"/>
              </w:rPr>
              <w:t>,</w:t>
            </w:r>
            <w:proofErr w:type="gramEnd"/>
          </w:p>
          <w:p w:rsidR="0077593F" w:rsidRPr="0077593F" w:rsidRDefault="0077593F" w:rsidP="0077593F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инвалиды, </w:t>
            </w:r>
            <w:proofErr w:type="gramStart"/>
            <w:r>
              <w:rPr>
                <w:rFonts w:ascii="Arial" w:eastAsia="Arial Unicode MS" w:hAnsi="Arial" w:cs="Arial"/>
              </w:rPr>
              <w:t>лица</w:t>
            </w:r>
            <w:proofErr w:type="gramEnd"/>
            <w:r>
              <w:rPr>
                <w:rFonts w:ascii="Arial" w:eastAsia="Arial Unicode MS" w:hAnsi="Arial" w:cs="Arial"/>
              </w:rPr>
              <w:t xml:space="preserve"> злоупотребляющие </w:t>
            </w:r>
            <w:r w:rsidRPr="0077593F">
              <w:rPr>
                <w:rFonts w:ascii="Arial" w:eastAsia="Arial Unicode MS" w:hAnsi="Arial" w:cs="Arial"/>
              </w:rPr>
              <w:t>спиртными напитками), организовать</w:t>
            </w:r>
          </w:p>
          <w:p w:rsidR="007A0872" w:rsidRPr="00E057C9" w:rsidRDefault="0077593F" w:rsidP="0077593F">
            <w:pPr>
              <w:jc w:val="both"/>
              <w:rPr>
                <w:rFonts w:ascii="Arial" w:eastAsia="Arial Unicode MS" w:hAnsi="Arial" w:cs="Arial"/>
              </w:rPr>
            </w:pPr>
            <w:r w:rsidRPr="0077593F">
              <w:rPr>
                <w:rFonts w:ascii="Arial" w:eastAsia="Arial Unicode MS" w:hAnsi="Arial" w:cs="Arial"/>
              </w:rPr>
              <w:t>ко</w:t>
            </w:r>
            <w:r>
              <w:rPr>
                <w:rFonts w:ascii="Arial" w:eastAsia="Arial Unicode MS" w:hAnsi="Arial" w:cs="Arial"/>
              </w:rPr>
              <w:t>нтроль по профилактике пожаров.</w:t>
            </w:r>
          </w:p>
        </w:tc>
        <w:tc>
          <w:tcPr>
            <w:tcW w:w="1025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22.03.2021г. по 31.03.2021</w:t>
            </w:r>
            <w:r w:rsidRPr="00E057C9">
              <w:rPr>
                <w:rFonts w:ascii="Arial" w:hAnsi="Arial" w:cs="Arial"/>
              </w:rPr>
              <w:t>г.</w:t>
            </w:r>
          </w:p>
        </w:tc>
        <w:tc>
          <w:tcPr>
            <w:tcW w:w="1171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Атагайс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кого МО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Жукова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 В.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361" w:type="pct"/>
          </w:tcPr>
          <w:p w:rsidR="007A0872" w:rsidRPr="00E057C9" w:rsidRDefault="007A0872" w:rsidP="007A0872">
            <w:pPr>
              <w:jc w:val="both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Организация работ по осмотру источников противопожарного во</w:t>
            </w:r>
            <w:r>
              <w:rPr>
                <w:rFonts w:ascii="Arial" w:eastAsia="Arial Unicode MS" w:hAnsi="Arial" w:cs="Arial"/>
              </w:rPr>
              <w:t>доснабжения (водопроводные башни, естественные водоемы</w:t>
            </w:r>
            <w:r w:rsidRPr="00E057C9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025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22.03.2021г. по 31.03.2021</w:t>
            </w:r>
            <w:r w:rsidRPr="00E057C9">
              <w:rPr>
                <w:rFonts w:ascii="Arial" w:hAnsi="Arial" w:cs="Arial"/>
              </w:rPr>
              <w:t>г.</w:t>
            </w:r>
          </w:p>
        </w:tc>
        <w:tc>
          <w:tcPr>
            <w:tcW w:w="1171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Атагайс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кого МО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Жукова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 В.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2361" w:type="pct"/>
          </w:tcPr>
          <w:p w:rsidR="007A0872" w:rsidRPr="00E057C9" w:rsidRDefault="007A0872" w:rsidP="007A0872">
            <w:pPr>
              <w:jc w:val="both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Обеспечение беспрепятственно</w:t>
            </w:r>
            <w:r w:rsidR="0077593F">
              <w:rPr>
                <w:rFonts w:ascii="Arial" w:eastAsia="Arial Unicode MS" w:hAnsi="Arial" w:cs="Arial"/>
              </w:rPr>
              <w:t xml:space="preserve">го проезда пожарно-спасательной </w:t>
            </w:r>
            <w:r w:rsidRPr="00E057C9">
              <w:rPr>
                <w:rFonts w:ascii="Arial" w:eastAsia="Arial Unicode MS" w:hAnsi="Arial" w:cs="Arial"/>
              </w:rPr>
              <w:t>техники к зданиям (сооружениям), домам частного сектора, противопожарному водоснабжению</w:t>
            </w:r>
          </w:p>
        </w:tc>
        <w:tc>
          <w:tcPr>
            <w:tcW w:w="1025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22.03.2021г. по 31.03.2021</w:t>
            </w:r>
            <w:r w:rsidRPr="00E057C9">
              <w:rPr>
                <w:rFonts w:ascii="Arial" w:hAnsi="Arial" w:cs="Arial"/>
              </w:rPr>
              <w:t>г.</w:t>
            </w:r>
          </w:p>
        </w:tc>
        <w:tc>
          <w:tcPr>
            <w:tcW w:w="1171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Атагайс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кого МО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Жукова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 В.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2361" w:type="pct"/>
          </w:tcPr>
          <w:p w:rsidR="0077593F" w:rsidRPr="0077593F" w:rsidRDefault="0077593F" w:rsidP="0077593F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Разработка листовок, памяток о </w:t>
            </w:r>
            <w:r w:rsidRPr="0077593F">
              <w:rPr>
                <w:rFonts w:ascii="Arial" w:eastAsia="Arial Unicode MS" w:hAnsi="Arial" w:cs="Arial"/>
              </w:rPr>
              <w:t>соблю</w:t>
            </w:r>
            <w:r>
              <w:rPr>
                <w:rFonts w:ascii="Arial" w:eastAsia="Arial Unicode MS" w:hAnsi="Arial" w:cs="Arial"/>
              </w:rPr>
              <w:t xml:space="preserve">дении мер пожарной безопасности </w:t>
            </w:r>
            <w:r w:rsidRPr="0077593F">
              <w:rPr>
                <w:rFonts w:ascii="Arial" w:eastAsia="Arial Unicode MS" w:hAnsi="Arial" w:cs="Arial"/>
              </w:rPr>
              <w:t>при эксплуатации</w:t>
            </w:r>
          </w:p>
          <w:p w:rsidR="007A0872" w:rsidRPr="00E057C9" w:rsidRDefault="0077593F" w:rsidP="0077593F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электронагревательных приборов, </w:t>
            </w:r>
            <w:r w:rsidRPr="0077593F">
              <w:rPr>
                <w:rFonts w:ascii="Arial" w:eastAsia="Arial Unicode MS" w:hAnsi="Arial" w:cs="Arial"/>
              </w:rPr>
              <w:t>печного отопления и обеспечить их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77593F">
              <w:rPr>
                <w:rFonts w:ascii="Arial" w:eastAsia="Arial Unicode MS" w:hAnsi="Arial" w:cs="Arial"/>
              </w:rPr>
              <w:t>р</w:t>
            </w:r>
            <w:r>
              <w:rPr>
                <w:rFonts w:ascii="Arial" w:eastAsia="Arial Unicode MS" w:hAnsi="Arial" w:cs="Arial"/>
              </w:rPr>
              <w:t>аспространение в жилом секторе, в местах торговли</w:t>
            </w:r>
            <w:r w:rsidRPr="0077593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25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22.03.2021г. по 31.03.2021</w:t>
            </w:r>
            <w:r w:rsidRPr="00E057C9">
              <w:rPr>
                <w:rFonts w:ascii="Arial" w:hAnsi="Arial" w:cs="Arial"/>
              </w:rPr>
              <w:t>г.</w:t>
            </w:r>
          </w:p>
        </w:tc>
        <w:tc>
          <w:tcPr>
            <w:tcW w:w="1171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Атагайс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кого МО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Жукова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 В.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A0872" w:rsidRPr="00E057C9" w:rsidTr="0077593F">
        <w:tc>
          <w:tcPr>
            <w:tcW w:w="444" w:type="pct"/>
          </w:tcPr>
          <w:p w:rsidR="007A0872" w:rsidRPr="00E057C9" w:rsidRDefault="007A0872" w:rsidP="0077593F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2361" w:type="pct"/>
          </w:tcPr>
          <w:p w:rsidR="007A0872" w:rsidRPr="00E057C9" w:rsidRDefault="004A34D3" w:rsidP="004A34D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Размещение</w:t>
            </w:r>
            <w:r w:rsidR="0077593F">
              <w:rPr>
                <w:rFonts w:ascii="Arial" w:eastAsia="Arial Unicode MS" w:hAnsi="Arial" w:cs="Arial"/>
              </w:rPr>
              <w:t xml:space="preserve"> на официальном сайте администрации</w:t>
            </w:r>
            <w:r>
              <w:rPr>
                <w:rFonts w:ascii="Arial" w:eastAsia="Arial Unicode MS" w:hAnsi="Arial" w:cs="Arial"/>
              </w:rPr>
              <w:t xml:space="preserve"> в сети «Интернет», общественных стендах, в местных группах в мессенджерах информации о </w:t>
            </w:r>
            <w:r w:rsidR="0077593F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проведении</w:t>
            </w:r>
            <w:r w:rsidR="0077593F" w:rsidRPr="0077593F">
              <w:rPr>
                <w:rFonts w:ascii="Arial" w:eastAsia="Arial Unicode MS" w:hAnsi="Arial" w:cs="Arial"/>
              </w:rPr>
              <w:t xml:space="preserve"> декадника</w:t>
            </w:r>
            <w:r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025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  <w:r w:rsidRPr="00E057C9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22.03.2021г. по 31.03.2021</w:t>
            </w:r>
            <w:r w:rsidRPr="00E057C9">
              <w:rPr>
                <w:rFonts w:ascii="Arial" w:hAnsi="Arial" w:cs="Arial"/>
              </w:rPr>
              <w:t>г.</w:t>
            </w:r>
          </w:p>
        </w:tc>
        <w:tc>
          <w:tcPr>
            <w:tcW w:w="1171" w:type="pct"/>
          </w:tcPr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Глава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Атагайс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кого МО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Жукова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 xml:space="preserve"> В.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В</w:t>
            </w:r>
            <w:r w:rsidRPr="00E057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A0872" w:rsidRPr="00E057C9" w:rsidRDefault="007A0872" w:rsidP="007A0872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7A0872" w:rsidRPr="0077593F" w:rsidRDefault="007A0872" w:rsidP="007A0872">
      <w:pPr>
        <w:rPr>
          <w:rFonts w:ascii="Arial" w:eastAsia="Arial Unicode MS" w:hAnsi="Arial" w:cs="Arial"/>
        </w:rPr>
      </w:pPr>
      <w:r w:rsidRPr="00E057C9">
        <w:rPr>
          <w:rFonts w:ascii="Arial" w:eastAsia="Arial Unicode MS" w:hAnsi="Arial" w:cs="Arial"/>
        </w:rPr>
        <w:t xml:space="preserve">                                                           </w:t>
      </w:r>
      <w:r w:rsidR="0077593F">
        <w:rPr>
          <w:rFonts w:ascii="Arial" w:eastAsia="Arial Unicode MS" w:hAnsi="Arial" w:cs="Arial"/>
        </w:rPr>
        <w:t xml:space="preserve">                              </w:t>
      </w: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7A0872" w:rsidRPr="00D03789" w:rsidRDefault="007A0872" w:rsidP="007A0872">
      <w:pPr>
        <w:rPr>
          <w:rFonts w:ascii="Arial Rounded MT Bold" w:eastAsia="Arial Unicode MS" w:hAnsi="Arial Rounded MT Bold" w:cs="Arial Unicode MS"/>
        </w:rPr>
      </w:pPr>
    </w:p>
    <w:p w:rsidR="00DA1A43" w:rsidRDefault="004A34D3"/>
    <w:sectPr w:rsidR="00DA1A43" w:rsidSect="00CE0CD4">
      <w:pgSz w:w="11906" w:h="16838"/>
      <w:pgMar w:top="568" w:right="850" w:bottom="851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2CC6"/>
    <w:multiLevelType w:val="hybridMultilevel"/>
    <w:tmpl w:val="9F9EFF3A"/>
    <w:lvl w:ilvl="0" w:tplc="BCE2C0B6">
      <w:start w:val="1"/>
      <w:numFmt w:val="decimal"/>
      <w:lvlText w:val="%1."/>
      <w:lvlJc w:val="left"/>
      <w:pPr>
        <w:ind w:left="16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7"/>
    <w:rsid w:val="003C6F31"/>
    <w:rsid w:val="004A34D3"/>
    <w:rsid w:val="006E5C47"/>
    <w:rsid w:val="00752F41"/>
    <w:rsid w:val="0077593F"/>
    <w:rsid w:val="007A0872"/>
    <w:rsid w:val="009830BC"/>
    <w:rsid w:val="00E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A0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A0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2021-03-22T00:51:00Z</cp:lastPrinted>
  <dcterms:created xsi:type="dcterms:W3CDTF">2021-03-22T00:14:00Z</dcterms:created>
  <dcterms:modified xsi:type="dcterms:W3CDTF">2021-03-22T00:52:00Z</dcterms:modified>
</cp:coreProperties>
</file>