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710286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22</w:t>
      </w:r>
      <w:r w:rsidR="00704FA1">
        <w:rPr>
          <w:rFonts w:ascii="Arial" w:hAnsi="Arial" w:cs="Arial"/>
          <w:b/>
          <w:noProof/>
          <w:sz w:val="32"/>
          <w:szCs w:val="32"/>
        </w:rPr>
        <w:t>.05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115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10286" w:rsidRPr="00710286" w:rsidRDefault="00710286" w:rsidP="00710286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О </w:t>
      </w:r>
      <w:r w:rsidRPr="00710286">
        <w:rPr>
          <w:rFonts w:ascii="Arial" w:hAnsi="Arial" w:cs="Arial"/>
          <w:b/>
          <w:sz w:val="32"/>
          <w:szCs w:val="32"/>
        </w:rPr>
        <w:t>СОЗДАНИИ И ПОДДЕРЖАНИИ В СОСТОЯНИИ ПОСТОЯННОЙ ГОТОВНОСТИ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10286">
        <w:rPr>
          <w:rFonts w:ascii="Arial" w:hAnsi="Arial" w:cs="Arial"/>
          <w:b/>
          <w:sz w:val="32"/>
          <w:szCs w:val="32"/>
        </w:rPr>
        <w:t>СИСТЕМ ОПОВЕЩЕНИЯ НАСЕЛЕНИЯ ОБ ОПАСНОСТЯХ, ВОЗНИКШИХ ПРИ</w:t>
      </w:r>
    </w:p>
    <w:p w:rsidR="00743452" w:rsidRPr="00B85DEB" w:rsidRDefault="00710286" w:rsidP="00710286">
      <w:pPr>
        <w:jc w:val="center"/>
        <w:rPr>
          <w:rFonts w:ascii="Arial" w:hAnsi="Arial" w:cs="Arial"/>
          <w:b/>
          <w:sz w:val="32"/>
          <w:szCs w:val="32"/>
        </w:rPr>
      </w:pPr>
      <w:r w:rsidRPr="00710286">
        <w:rPr>
          <w:rFonts w:ascii="Arial" w:hAnsi="Arial" w:cs="Arial"/>
          <w:b/>
          <w:sz w:val="32"/>
          <w:szCs w:val="32"/>
        </w:rPr>
        <w:t>ВЕДЕНИИ ВОЕННЫХ ДЕЙСТВИЙ ИЛИ ВСЛЕДСТВИЕ ЭТИХ ДЕЙСТВИЙ</w:t>
      </w:r>
      <w:r w:rsidR="00C07CD6">
        <w:rPr>
          <w:rFonts w:ascii="Arial" w:hAnsi="Arial" w:cs="Arial"/>
          <w:b/>
          <w:sz w:val="32"/>
          <w:szCs w:val="32"/>
        </w:rPr>
        <w:t xml:space="preserve">, А ТАКЖЕ ПРИ ЧРЕЗВЫЧАЙНЫХ СИТУАЦИЯХ ПРИРОДНОГО И ТЕХНОГЕННОГО </w:t>
      </w:r>
      <w:r w:rsidR="00CF2125">
        <w:rPr>
          <w:rFonts w:ascii="Arial" w:hAnsi="Arial" w:cs="Arial"/>
          <w:b/>
          <w:sz w:val="32"/>
          <w:szCs w:val="32"/>
        </w:rPr>
        <w:t xml:space="preserve">ХАРАКТЕРА </w:t>
      </w:r>
      <w:r w:rsidR="00CF2125" w:rsidRPr="00710286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10286">
        <w:rPr>
          <w:rFonts w:ascii="Arial" w:hAnsi="Arial" w:cs="Arial"/>
          <w:b/>
          <w:sz w:val="32"/>
          <w:szCs w:val="32"/>
        </w:rPr>
        <w:t xml:space="preserve">ТЕРРИТОРИИ </w:t>
      </w:r>
      <w:r w:rsidR="00704FA1" w:rsidRPr="00704FA1">
        <w:rPr>
          <w:rFonts w:ascii="Arial" w:hAnsi="Arial" w:cs="Arial"/>
          <w:b/>
          <w:sz w:val="32"/>
          <w:szCs w:val="32"/>
        </w:rPr>
        <w:t>АТАГАЙСКОГО</w:t>
      </w:r>
      <w:r w:rsidR="00B85DEB" w:rsidRPr="00B85DEB">
        <w:rPr>
          <w:rFonts w:ascii="Arial" w:hAnsi="Arial" w:cs="Arial"/>
          <w:b/>
          <w:sz w:val="32"/>
          <w:szCs w:val="32"/>
        </w:rPr>
        <w:t xml:space="preserve"> </w:t>
      </w:r>
      <w:r w:rsidR="0004343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04FA1" w:rsidRPr="00EF6BA9" w:rsidRDefault="00743452" w:rsidP="00710286">
      <w:pPr>
        <w:ind w:firstLine="426"/>
        <w:jc w:val="both"/>
        <w:rPr>
          <w:rFonts w:ascii="Arial" w:hAnsi="Arial" w:cs="Arial"/>
        </w:rPr>
      </w:pPr>
      <w:r w:rsidRPr="00710286">
        <w:rPr>
          <w:rFonts w:ascii="Arial" w:hAnsi="Arial" w:cs="Arial"/>
        </w:rPr>
        <w:t>В</w:t>
      </w:r>
      <w:r w:rsidR="00710286" w:rsidRPr="00710286">
        <w:rPr>
          <w:rFonts w:ascii="Arial" w:hAnsi="Arial" w:cs="Arial"/>
        </w:rPr>
        <w:t xml:space="preserve"> целях реализации федеральных законов от 12 февраля </w:t>
      </w:r>
      <w:smartTag w:uri="urn:schemas-microsoft-com:office:smarttags" w:element="metricconverter">
        <w:smartTagPr>
          <w:attr w:name="ProductID" w:val="1998 г"/>
        </w:smartTagPr>
        <w:r w:rsidR="00710286" w:rsidRPr="00710286">
          <w:rPr>
            <w:rFonts w:ascii="Arial" w:hAnsi="Arial" w:cs="Arial"/>
          </w:rPr>
          <w:t>1998 г</w:t>
        </w:r>
      </w:smartTag>
      <w:r w:rsidR="00710286" w:rsidRPr="00710286">
        <w:rPr>
          <w:rFonts w:ascii="Arial" w:hAnsi="Arial" w:cs="Arial"/>
        </w:rPr>
        <w:t xml:space="preserve">. № 28-ФЗ «О гражданской обороне», от 21.12.94 г.  № 68-ФЗ «О защите населения и территорий от чрезвычайных ситуаций природного и техногенного характера» и в соответствии с Приказом Министерств РФ по делам гражданской обороны, ЧС и ликвидации последствий стихийных бедствий, Информационных технологий и связи РФ, Культуры и массовых коммуникаций РФ от 3.02.2006 г. №877/138/597 и в целях создания и поддержания в состоянии постоянной готовности систем оповещения населения об опасностях, возникших при ведении военных действий или вследствие этих действий на территории </w:t>
      </w:r>
      <w:r w:rsidR="00710286">
        <w:rPr>
          <w:rFonts w:ascii="Arial" w:hAnsi="Arial" w:cs="Arial"/>
        </w:rPr>
        <w:t>Атагайского муниципального образования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C07CD6" w:rsidRPr="00C07CD6" w:rsidRDefault="009D498A" w:rsidP="00C07CD6">
      <w:pPr>
        <w:rPr>
          <w:rFonts w:ascii="Arial" w:hAnsi="Arial" w:cs="Arial"/>
        </w:rPr>
      </w:pPr>
      <w:r w:rsidRPr="00C07CD6">
        <w:rPr>
          <w:rFonts w:ascii="Arial" w:hAnsi="Arial" w:cs="Arial"/>
        </w:rPr>
        <w:t>1.</w:t>
      </w:r>
      <w:r w:rsidR="00704FA1" w:rsidRPr="00C07CD6">
        <w:rPr>
          <w:rFonts w:ascii="Arial" w:hAnsi="Arial" w:cs="Arial"/>
        </w:rPr>
        <w:t xml:space="preserve"> </w:t>
      </w:r>
      <w:r w:rsidR="00C07CD6">
        <w:rPr>
          <w:rFonts w:ascii="Arial" w:hAnsi="Arial" w:cs="Arial"/>
        </w:rPr>
        <w:t>Утвердить</w:t>
      </w:r>
      <w:r w:rsidR="00C07CD6" w:rsidRPr="00C07CD6">
        <w:rPr>
          <w:rFonts w:ascii="Arial" w:hAnsi="Arial" w:cs="Arial"/>
        </w:rPr>
        <w:t xml:space="preserve"> Положение по организации эксплуатационно-технического обслуживания систем оповещения населения</w:t>
      </w:r>
      <w:r w:rsidR="00CF2125">
        <w:rPr>
          <w:rFonts w:ascii="Arial" w:hAnsi="Arial" w:cs="Arial"/>
        </w:rPr>
        <w:t xml:space="preserve"> на территории Атагайского муниципального образования</w:t>
      </w:r>
      <w:r w:rsidR="00C07CD6" w:rsidRPr="00C07CD6">
        <w:rPr>
          <w:rFonts w:ascii="Arial" w:hAnsi="Arial" w:cs="Arial"/>
        </w:rPr>
        <w:t xml:space="preserve"> (приложение № 1).</w:t>
      </w:r>
    </w:p>
    <w:p w:rsidR="00C07CD6" w:rsidRPr="00C07CD6" w:rsidRDefault="00C07CD6" w:rsidP="00C07CD6">
      <w:pPr>
        <w:rPr>
          <w:rFonts w:ascii="Arial" w:hAnsi="Arial" w:cs="Arial"/>
        </w:rPr>
      </w:pPr>
      <w:r w:rsidRPr="00C07CD6">
        <w:rPr>
          <w:rFonts w:ascii="Arial" w:hAnsi="Arial" w:cs="Arial"/>
        </w:rPr>
        <w:t>2. Рекомендовать руководителям организаций, учреждений, предприятий независимо от их форм собственности:</w:t>
      </w:r>
    </w:p>
    <w:p w:rsidR="00C07CD6" w:rsidRPr="00C07CD6" w:rsidRDefault="00C07CD6" w:rsidP="00C07CD6">
      <w:pPr>
        <w:rPr>
          <w:rFonts w:ascii="Arial" w:hAnsi="Arial" w:cs="Arial"/>
        </w:rPr>
      </w:pPr>
      <w:r w:rsidRPr="00C07CD6">
        <w:rPr>
          <w:rFonts w:ascii="Arial" w:hAnsi="Arial" w:cs="Arial"/>
        </w:rPr>
        <w:t xml:space="preserve">- создать в населенных пунктах (при наличии финансовых средств), объектах экономики и поддержать в состоянии постоянной готовности системы оповещения населения об опасностях, возникших при ведении военных действий или </w:t>
      </w:r>
    </w:p>
    <w:p w:rsidR="00C07CD6" w:rsidRPr="00C07CD6" w:rsidRDefault="00C07CD6" w:rsidP="00C07CD6">
      <w:pPr>
        <w:rPr>
          <w:rFonts w:ascii="Arial" w:hAnsi="Arial" w:cs="Arial"/>
        </w:rPr>
      </w:pPr>
      <w:r w:rsidRPr="00C07CD6">
        <w:rPr>
          <w:rFonts w:ascii="Arial" w:hAnsi="Arial" w:cs="Arial"/>
        </w:rPr>
        <w:t>вследствие этих действий</w:t>
      </w:r>
      <w:r w:rsidR="00CF2125">
        <w:rPr>
          <w:rFonts w:ascii="Arial" w:hAnsi="Arial" w:cs="Arial"/>
        </w:rPr>
        <w:t>, а также при чрезвычайных ситуациях природного и техногенного характера</w:t>
      </w:r>
      <w:r w:rsidRPr="00C07CD6">
        <w:rPr>
          <w:rFonts w:ascii="Arial" w:hAnsi="Arial" w:cs="Arial"/>
        </w:rPr>
        <w:t xml:space="preserve"> на подведомственных территориях;</w:t>
      </w:r>
    </w:p>
    <w:p w:rsidR="001D378F" w:rsidRPr="00CF2125" w:rsidRDefault="00C07CD6" w:rsidP="00CF2125">
      <w:pPr>
        <w:rPr>
          <w:rFonts w:ascii="Arial" w:hAnsi="Arial" w:cs="Arial"/>
        </w:rPr>
      </w:pPr>
      <w:r w:rsidRPr="00C07CD6">
        <w:rPr>
          <w:rFonts w:ascii="Arial" w:hAnsi="Arial" w:cs="Arial"/>
        </w:rPr>
        <w:t xml:space="preserve">- техническое обслуживание проводить силами </w:t>
      </w:r>
      <w:r w:rsidR="00CF2125" w:rsidRPr="00C07CD6">
        <w:rPr>
          <w:rFonts w:ascii="Arial" w:hAnsi="Arial" w:cs="Arial"/>
        </w:rPr>
        <w:t>предприятий на</w:t>
      </w:r>
      <w:r w:rsidRPr="00C07CD6">
        <w:rPr>
          <w:rFonts w:ascii="Arial" w:hAnsi="Arial" w:cs="Arial"/>
        </w:rPr>
        <w:t xml:space="preserve"> дого</w:t>
      </w:r>
      <w:r w:rsidR="00CF2125">
        <w:rPr>
          <w:rFonts w:ascii="Arial" w:hAnsi="Arial" w:cs="Arial"/>
        </w:rPr>
        <w:t>ворной основе.</w:t>
      </w:r>
    </w:p>
    <w:p w:rsidR="00704FA1" w:rsidRPr="00704FA1" w:rsidRDefault="001D378F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1D378F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49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704FA1">
        <w:rPr>
          <w:rFonts w:ascii="Courier New" w:hAnsi="Courier New" w:cs="Courier New"/>
          <w:sz w:val="22"/>
          <w:szCs w:val="22"/>
        </w:rPr>
        <w:t>о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CF2125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22</w:t>
      </w:r>
      <w:r w:rsidR="00704FA1">
        <w:rPr>
          <w:rFonts w:ascii="Courier New" w:hAnsi="Courier New" w:cs="Courier New"/>
          <w:sz w:val="22"/>
          <w:szCs w:val="22"/>
        </w:rPr>
        <w:t xml:space="preserve">.05 2017 г. </w:t>
      </w:r>
      <w:r>
        <w:rPr>
          <w:rFonts w:ascii="Courier New" w:hAnsi="Courier New" w:cs="Courier New"/>
          <w:sz w:val="22"/>
          <w:szCs w:val="22"/>
        </w:rPr>
        <w:t>№ 115</w:t>
      </w:r>
    </w:p>
    <w:p w:rsidR="00CF2125" w:rsidRDefault="00CF2125" w:rsidP="00CF2125">
      <w:pPr>
        <w:jc w:val="center"/>
        <w:rPr>
          <w:b/>
          <w:sz w:val="28"/>
          <w:szCs w:val="28"/>
        </w:rPr>
      </w:pPr>
    </w:p>
    <w:p w:rsidR="00CF2125" w:rsidRPr="00CF2125" w:rsidRDefault="00CF2125" w:rsidP="00CF212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</w:t>
      </w:r>
      <w:r w:rsidRPr="00CF2125">
        <w:rPr>
          <w:rFonts w:ascii="Arial" w:hAnsi="Arial" w:cs="Arial"/>
          <w:b/>
          <w:sz w:val="30"/>
          <w:szCs w:val="30"/>
        </w:rPr>
        <w:t>е</w:t>
      </w:r>
    </w:p>
    <w:p w:rsidR="00CF2125" w:rsidRPr="00CF2125" w:rsidRDefault="00CF2125" w:rsidP="00CF2125">
      <w:pPr>
        <w:jc w:val="center"/>
        <w:rPr>
          <w:rFonts w:ascii="Arial" w:hAnsi="Arial" w:cs="Arial"/>
          <w:b/>
          <w:sz w:val="30"/>
          <w:szCs w:val="30"/>
        </w:rPr>
      </w:pPr>
      <w:r w:rsidRPr="00CF2125">
        <w:rPr>
          <w:rFonts w:ascii="Arial" w:hAnsi="Arial" w:cs="Arial"/>
          <w:b/>
          <w:sz w:val="30"/>
          <w:szCs w:val="30"/>
        </w:rPr>
        <w:t>по организации эксплуатационно-технического обслуживания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F2125">
        <w:rPr>
          <w:rFonts w:ascii="Arial" w:hAnsi="Arial" w:cs="Arial"/>
          <w:b/>
          <w:sz w:val="30"/>
          <w:szCs w:val="30"/>
        </w:rPr>
        <w:t>систем оповещения населения</w:t>
      </w:r>
      <w:r>
        <w:rPr>
          <w:rFonts w:ascii="Arial" w:hAnsi="Arial" w:cs="Arial"/>
          <w:b/>
          <w:sz w:val="30"/>
          <w:szCs w:val="30"/>
        </w:rPr>
        <w:t xml:space="preserve"> на территории Атагайского муниципального образования</w:t>
      </w:r>
    </w:p>
    <w:p w:rsidR="00CF2125" w:rsidRPr="00F23327" w:rsidRDefault="00CF2125" w:rsidP="00CF2125">
      <w:pPr>
        <w:jc w:val="center"/>
        <w:rPr>
          <w:b/>
          <w:sz w:val="28"/>
          <w:szCs w:val="28"/>
        </w:rPr>
      </w:pPr>
    </w:p>
    <w:p w:rsidR="00CF2125" w:rsidRPr="00CF2125" w:rsidRDefault="00CF2125" w:rsidP="00CF2125">
      <w:pPr>
        <w:pStyle w:val="2"/>
        <w:rPr>
          <w:rFonts w:ascii="Arial" w:hAnsi="Arial" w:cs="Arial"/>
          <w:sz w:val="24"/>
        </w:rPr>
      </w:pPr>
      <w:r w:rsidRPr="00CF2125">
        <w:rPr>
          <w:rFonts w:ascii="Arial" w:hAnsi="Arial" w:cs="Arial"/>
          <w:sz w:val="24"/>
          <w:lang w:val="en-US"/>
        </w:rPr>
        <w:t>I</w:t>
      </w:r>
      <w:r w:rsidRPr="00CF2125">
        <w:rPr>
          <w:rFonts w:ascii="Arial" w:hAnsi="Arial" w:cs="Arial"/>
          <w:sz w:val="24"/>
        </w:rPr>
        <w:t>. Общие положения</w:t>
      </w:r>
    </w:p>
    <w:p w:rsidR="00CF2125" w:rsidRPr="00CF2125" w:rsidRDefault="00CF2125" w:rsidP="00CF2125">
      <w:pPr>
        <w:rPr>
          <w:rFonts w:ascii="Arial" w:hAnsi="Arial" w:cs="Arial"/>
        </w:rPr>
      </w:pPr>
    </w:p>
    <w:p w:rsidR="00CF2125" w:rsidRPr="00CF2125" w:rsidRDefault="00CF2125" w:rsidP="00CF2125">
      <w:pPr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ab/>
        <w:t>1. Положение по организации эксплуатационно-технического обслуживания систем оповещения населения</w:t>
      </w:r>
      <w:r>
        <w:rPr>
          <w:rFonts w:ascii="Arial" w:hAnsi="Arial" w:cs="Arial"/>
        </w:rPr>
        <w:t xml:space="preserve"> </w:t>
      </w:r>
      <w:r w:rsidRPr="00CF2125">
        <w:rPr>
          <w:rFonts w:ascii="Arial" w:hAnsi="Arial" w:cs="Arial"/>
        </w:rPr>
        <w:t xml:space="preserve"> разработано на основании распоряжения Правительства Российской Федерации от 25 октября </w:t>
      </w:r>
      <w:smartTag w:uri="urn:schemas-microsoft-com:office:smarttags" w:element="metricconverter">
        <w:smartTagPr>
          <w:attr w:name="ProductID" w:val="2003 г"/>
        </w:smartTagPr>
        <w:r w:rsidRPr="00CF2125">
          <w:rPr>
            <w:rFonts w:ascii="Arial" w:hAnsi="Arial" w:cs="Arial"/>
          </w:rPr>
          <w:t>2003 г</w:t>
        </w:r>
      </w:smartTag>
      <w:r w:rsidRPr="00CF2125">
        <w:rPr>
          <w:rFonts w:ascii="Arial" w:hAnsi="Arial" w:cs="Arial"/>
        </w:rPr>
        <w:t xml:space="preserve">. № 1544-р (Собрание законодательства Российской Федерации, 2003, № 44, ст. 4334) 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F2125">
          <w:rPr>
            <w:rFonts w:ascii="Arial" w:hAnsi="Arial" w:cs="Arial"/>
          </w:rPr>
          <w:t>1994 г</w:t>
        </w:r>
      </w:smartTag>
      <w:r w:rsidRPr="00CF2125">
        <w:rPr>
          <w:rFonts w:ascii="Arial" w:hAnsi="Arial" w:cs="Arial"/>
        </w:rPr>
        <w:t xml:space="preserve">. № 68-ФЗ «О защите населения и территорий от чрезвычайных ситуаций природного и техногенного характера» (Собрание законодательства Российской Федерации, 1994, № 35, ст. 3648), от 12 февраля </w:t>
      </w:r>
      <w:smartTag w:uri="urn:schemas-microsoft-com:office:smarttags" w:element="metricconverter">
        <w:smartTagPr>
          <w:attr w:name="ProductID" w:val="1998 г"/>
        </w:smartTagPr>
        <w:r w:rsidRPr="00CF2125">
          <w:rPr>
            <w:rFonts w:ascii="Arial" w:hAnsi="Arial" w:cs="Arial"/>
          </w:rPr>
          <w:t>1998 г</w:t>
        </w:r>
      </w:smartTag>
      <w:r w:rsidRPr="00CF2125">
        <w:rPr>
          <w:rFonts w:ascii="Arial" w:hAnsi="Arial" w:cs="Arial"/>
        </w:rPr>
        <w:t xml:space="preserve">. №  28-ФЗ «О гражданской обороне» (Собрание законодательства Российской Федерации, 1998, № 7, ст. 799), от 6 октября </w:t>
      </w:r>
      <w:smartTag w:uri="urn:schemas-microsoft-com:office:smarttags" w:element="metricconverter">
        <w:smartTagPr>
          <w:attr w:name="ProductID" w:val="1999 г"/>
        </w:smartTagPr>
        <w:r w:rsidRPr="00CF2125">
          <w:rPr>
            <w:rFonts w:ascii="Arial" w:hAnsi="Arial" w:cs="Arial"/>
          </w:rPr>
          <w:t>1999 г</w:t>
        </w:r>
      </w:smartTag>
      <w:r w:rsidRPr="00CF2125">
        <w:rPr>
          <w:rFonts w:ascii="Arial" w:hAnsi="Arial" w:cs="Arial"/>
        </w:rP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Федерации, 1999, № 42, ст. 5005), от 7 июля </w:t>
      </w:r>
      <w:smartTag w:uri="urn:schemas-microsoft-com:office:smarttags" w:element="metricconverter">
        <w:smartTagPr>
          <w:attr w:name="ProductID" w:val="2003 г"/>
        </w:smartTagPr>
        <w:r w:rsidRPr="00CF2125">
          <w:rPr>
            <w:rFonts w:ascii="Arial" w:hAnsi="Arial" w:cs="Arial"/>
          </w:rPr>
          <w:t>2003 г</w:t>
        </w:r>
      </w:smartTag>
      <w:r w:rsidRPr="00CF2125">
        <w:rPr>
          <w:rFonts w:ascii="Arial" w:hAnsi="Arial" w:cs="Arial"/>
        </w:rPr>
        <w:t xml:space="preserve">. № 126-ФЗ «О связи» (Собрание законодательства Российской Федерации, 2003, № 28, ст. 2895), Указом Президента Российской Федерации от 13 августа </w:t>
      </w:r>
      <w:smartTag w:uri="urn:schemas-microsoft-com:office:smarttags" w:element="metricconverter">
        <w:smartTagPr>
          <w:attr w:name="ProductID" w:val="2001 г"/>
        </w:smartTagPr>
        <w:r w:rsidRPr="00CF2125">
          <w:rPr>
            <w:rFonts w:ascii="Arial" w:hAnsi="Arial" w:cs="Arial"/>
          </w:rPr>
          <w:t>2001 г</w:t>
        </w:r>
      </w:smartTag>
      <w:r w:rsidRPr="00CF2125">
        <w:rPr>
          <w:rFonts w:ascii="Arial" w:hAnsi="Arial" w:cs="Arial"/>
        </w:rPr>
        <w:t xml:space="preserve">. № 1031 «О создании федерального государственного унитарного предприятия «Российская телевизионная и радиовещательная сеть» (Собрание законодательства Российской Федерации, 2001, № 34, ст. 3486) и предназначено для использования федеральными органами исполнительной власти, органами исполнительной власти субъектов Российской Федерации, а также организациями связи, операторами связи, федеральным государственным унитарным предприятием «Российская телевизионная и радиовещательная сеть» и его филиалами и </w:t>
      </w:r>
      <w:r w:rsidRPr="00CF2125">
        <w:rPr>
          <w:rFonts w:ascii="Arial" w:hAnsi="Arial" w:cs="Arial"/>
          <w:bCs/>
        </w:rPr>
        <w:t>организациями, осуществляющими теле- и (или) радиовещание</w:t>
      </w:r>
      <w:r w:rsidRPr="00CF2125">
        <w:rPr>
          <w:rFonts w:ascii="Arial" w:hAnsi="Arial" w:cs="Arial"/>
        </w:rPr>
        <w:t xml:space="preserve"> (далее – организации связи, операторы связи и </w:t>
      </w:r>
      <w:r w:rsidRPr="00CF2125">
        <w:rPr>
          <w:rFonts w:ascii="Arial" w:hAnsi="Arial" w:cs="Arial"/>
          <w:bCs/>
        </w:rPr>
        <w:t>организации, осуществляющие теле- и (или) радиовещание</w:t>
      </w:r>
      <w:r w:rsidRPr="00CF2125">
        <w:rPr>
          <w:rFonts w:ascii="Arial" w:hAnsi="Arial" w:cs="Arial"/>
        </w:rPr>
        <w:t xml:space="preserve">), независимо от форм собственности, осуществляющими в установленном порядке эксплуатационно-техническое обслуживание систем оповещения населения (далее – территориальные системы оповещения). </w:t>
      </w:r>
    </w:p>
    <w:p w:rsidR="00CF2125" w:rsidRPr="00CF2125" w:rsidRDefault="00CF2125" w:rsidP="00CF2125">
      <w:pPr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lastRenderedPageBreak/>
        <w:tab/>
        <w:t>2. Постоянная готовность к использованию территориальных систем оповещения достигается своевременным и качественным эксплуатационно-техническим обслуживанием технических средств оповещения.</w:t>
      </w:r>
    </w:p>
    <w:p w:rsidR="00CF2125" w:rsidRPr="00CF2125" w:rsidRDefault="00CF2125" w:rsidP="00CF2125">
      <w:pPr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ab/>
        <w:t>3. Эксплуатационно-техническое обслуживание включает в себя комплекс работ по поддержанию в исправном состоянии, восстановлению работоспособности технических средств оповещения, выполняемых в период их использования по назначению.</w:t>
      </w:r>
    </w:p>
    <w:p w:rsidR="00CF2125" w:rsidRPr="00CF2125" w:rsidRDefault="00CF2125" w:rsidP="00CF2125">
      <w:pPr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ab/>
        <w:t>4. К мероприятиям эксплуатационно-технического обслуживания относятся: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техническое обслуживание;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текущий ремонт;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планирование и учет эксплуатации и ремонта;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5. Общее руководство эксплуатационно-техническим обслуживанием технических средств оповещения осуществляют органы исполнительной власти субъектов Российской Федерации.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6. Эксплуатационно-техническое обслуживание технических средств оповещения осуществляется организациями связи, операторами связи или организациями, осуществляющими теле- и (или) радиовещание в соответствии с законодательством Российской Федерации.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7. На эксплуатационно-техническое обслуживание организациям связи, операторам связи или организациям, осуществляющим теле- и (или) радиовещание, органами исполнительной власти субъектов Российской Федерации передаются по актам технические средства оповещения, находящиеся в исправном (работоспособном) состоянии, имеющие полный комплект эксплуатационно-технической документации, средства измерений, запасные части, инструмент и принадлежности (далее – ЗИП).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Списание и утилизация технических средств оповещения осуществляются органом исполнительной власти субъекта Российской Федерации в установленном порядке.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8. Своевременное и качественное выполнение работ по эксплуатационно-техническому обслуживанию технических средств оповещения достигается: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планированием эксплуатационно-технического обслуживания;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систематическим контролем, осуществляемым органами исполнительной власти субъектов Российской Федерации за техническим состоянием и готовностью территориальных систем оповещения к использованию по предназначению;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своевременным и полным обеспечением технических средств оповещения ЗИП;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качественным метрологическим обеспечением;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высокой профессиональной подготовкой специалистов по эксплуатационно-техническому обслуживанию и текущему ремонту;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непрерывным и эффективным управлением силами и средствами эксплуатационно-технического обслуживания и текущего ремонта;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наличием достоверных сведений о техническом состоянии технических средств оповещения;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изучением и обобщением опыта эксплуатационно-технического обслуживания, внедрением прогрессивных методов технического обслуживания и текущего ремонта.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9. Состояние технических средств оповещения определяется их соответствием техническим характеристикам, установленным в технических условиях (эксплуатационной документации).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lastRenderedPageBreak/>
        <w:t>10. Технические средства оповещения, в зависимости от технического состояния, оцениваются как исправные (работоспособные) и неисправные (неработоспособные).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11. Технические средства оповещения являются работоспособными, если они в состоянии выполнять заданные функции, сохраняя значения заданных параметров в пределах, установленных эксплуатационной документацией.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12. Технические средства оповещения являются неработоспособными, если значение хотя бы одного из параметров не соответствует нормам, установленным эксплуатационной документацией.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</w:p>
    <w:p w:rsidR="00CF2125" w:rsidRPr="00CF2125" w:rsidRDefault="00CF2125" w:rsidP="00CF2125">
      <w:pPr>
        <w:jc w:val="center"/>
        <w:rPr>
          <w:rFonts w:ascii="Arial" w:hAnsi="Arial" w:cs="Arial"/>
          <w:b/>
        </w:rPr>
      </w:pPr>
      <w:r w:rsidRPr="00CF2125">
        <w:rPr>
          <w:rFonts w:ascii="Arial" w:hAnsi="Arial" w:cs="Arial"/>
          <w:b/>
          <w:lang w:val="en-US"/>
        </w:rPr>
        <w:t>II</w:t>
      </w:r>
      <w:r w:rsidRPr="00CF2125">
        <w:rPr>
          <w:rFonts w:ascii="Arial" w:hAnsi="Arial" w:cs="Arial"/>
          <w:b/>
        </w:rPr>
        <w:t>. Организация эксплуатационно-технического обслуживания</w:t>
      </w:r>
    </w:p>
    <w:p w:rsidR="00CF2125" w:rsidRPr="00CF2125" w:rsidRDefault="00CF2125" w:rsidP="00CF2125">
      <w:pPr>
        <w:jc w:val="center"/>
        <w:rPr>
          <w:rFonts w:ascii="Arial" w:hAnsi="Arial" w:cs="Arial"/>
          <w:b/>
        </w:rPr>
      </w:pPr>
      <w:r w:rsidRPr="00CF2125">
        <w:rPr>
          <w:rFonts w:ascii="Arial" w:hAnsi="Arial" w:cs="Arial"/>
          <w:b/>
        </w:rPr>
        <w:t>технических средств оповещения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13. Организация эксплуатационно-технического обслуживания, контроль за состоянием и поддержанием технических средств оповещения в постоянной готовности к использованию по предназначению осуществляются органами исполнительной власти субъектов Российской Федерации.</w:t>
      </w:r>
    </w:p>
    <w:p w:rsidR="00CF2125" w:rsidRPr="00CF2125" w:rsidRDefault="00CF2125" w:rsidP="00CF2125">
      <w:pPr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 xml:space="preserve">14. Подготовка специалистов по техническому обслуживанию технических средств оповещения организуется и проводится органами исполнительной власти субъектов Российской Федерации по заявкам руководителей организаций связи, операторов связи и организаций, осуществляющих теле- и (или) радиовещание. </w:t>
      </w:r>
    </w:p>
    <w:p w:rsidR="00CF2125" w:rsidRPr="00CF2125" w:rsidRDefault="00CF2125" w:rsidP="00CF2125">
      <w:pPr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15. К самостоятельной работе по обслуживанию технических средств оповещения допускаются работники, имеющие профессиональную подготовку, соответствующую характеру работы.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16. Специалисты, ответственные за своевременное и качественное выполнение технического обслуживания и текущего ремонта технических средств оповещения, назначаются руководителями организаций связи, операторов связи и организаций, осуществляющих теле- и (или) радиовещание, из числа лиц, допущенных к эксплуатационно-техническому обслуживанию технических средств оповещения.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Для проведения наиболее сложных видов технического обслуживания и ремонта, приказами руководителей организаций связи, операторов связи и организаций, осуществляющих теле- и (или) радиовещание, могут создаваться группы (бригады) обслуживания и ремонта из наиболее квалифицированных специалистов, допущенных к эксплуатационно-техническому обслуживанию технических средств оповещения.</w:t>
      </w:r>
    </w:p>
    <w:p w:rsidR="00CF2125" w:rsidRPr="00CF2125" w:rsidRDefault="00CF2125" w:rsidP="00CF2125">
      <w:pPr>
        <w:rPr>
          <w:rFonts w:ascii="Arial" w:hAnsi="Arial" w:cs="Arial"/>
        </w:rPr>
      </w:pPr>
      <w:r w:rsidRPr="00CF2125">
        <w:rPr>
          <w:rFonts w:ascii="Arial" w:hAnsi="Arial" w:cs="Arial"/>
        </w:rPr>
        <w:t>17. Основными задачами технического обслуживания технических средств оповещения являются:</w:t>
      </w:r>
    </w:p>
    <w:p w:rsidR="00CF2125" w:rsidRPr="00CF2125" w:rsidRDefault="00CF2125" w:rsidP="00CF2125">
      <w:pPr>
        <w:rPr>
          <w:rFonts w:ascii="Arial" w:hAnsi="Arial" w:cs="Arial"/>
        </w:rPr>
      </w:pPr>
      <w:r w:rsidRPr="00CF2125">
        <w:rPr>
          <w:rFonts w:ascii="Arial" w:hAnsi="Arial" w:cs="Arial"/>
        </w:rPr>
        <w:t>предупреждение преждевременного износа механических элементов и отклонения электрических параметров технических средств оповещения от заданных норм;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выявление и устранение неисправностей путем проведения текущего ремонта;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доведение параметров и характеристик технических средств оповещения до норм, установленных эксплуатационно-технической документацией;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анализ причин возникновения неисправностей;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продление сроков службы технических средств оповещения;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планирование технического обслуживания.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18. Для технических средств оповещения предусматриваются следующие виды технического обслуживания: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ежедневное техническое обслуживание (ЕТО);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lastRenderedPageBreak/>
        <w:t>техническое обслуживание № 1 (ТО-1);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техническое обслуживание № 2 (ТО-2).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19. Ежедневное техническое обслуживание проводится на технических средствах оповещения, работающих непрерывно, и предусматривает проверку: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наличия и состояния основных комплектующих блоков, средств измерений и запасного имущества;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исправности источников электроснабжения и готовности их к применению;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надежности крепления блоков и соединения электрических разъемов;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наличия и правильности ведения эксплуатационно-технической документации;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работоспособности и проведения необходимых регулировок технических средств оповещения по встроенным приборам.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 xml:space="preserve">Работы в объеме ЕТО проводятся специалистами, допущенными к эксплуатационно-техническому обслуживанию технических средств оповещения. О результатах проведения ЕТО делается отметка в книге учета технического состояния технических </w:t>
      </w:r>
      <w:r w:rsidR="0034064F">
        <w:rPr>
          <w:rFonts w:ascii="Arial" w:hAnsi="Arial" w:cs="Arial"/>
        </w:rPr>
        <w:t>средств оповещения</w:t>
      </w:r>
      <w:r w:rsidRPr="00CF2125">
        <w:rPr>
          <w:rFonts w:ascii="Arial" w:hAnsi="Arial" w:cs="Arial"/>
        </w:rPr>
        <w:t>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20. Техническое обслуживание № 1 проводится один раз в месяц независимо от интенсивности использования технических средств оповещения и предусматривает выполнение следующих основных работ: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работы в объеме ЕТО;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детальный осмотр и чистку технических средств оповещения;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проверку работоспособности технических средств оповещения с использованием встроенных систем контроля и автономных средств измерений;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проведение при необходимости электрических и механических регулировок, а также чистки и смазки трущихся частей.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Работы в объеме ТО-1 организуются и контролируются руководителями организаций связи, операторов связи и организаций, осуществляющих теле- и (или) радиовещание, принявших технические средства оповещения на эксплуатационно-техническое обслуживание, и проводятся специалистами, допущенными к выполнению всех видов технического обслуживания и текущего ремонта технических средств оповещения.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Результаты ТО-1 записываются в книгу учета технического состояния технических средств оповещения.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21. Техническое обслуживание № 2 проводится один раз в год и предусматривает выполнение следующих основных работ: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работы в объеме ТО-1;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измерение параметров и характеристик технических средств оповещения, установленных в эксплуатационной документации, и доведение их до заданных норм;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проверку и замену некачественных (неработоспособных) элементов технических средств оповещения;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проверку правильности ведения формуляров (паспортов) и другой эксплуатационной документации и порядка их хранения.</w:t>
      </w:r>
    </w:p>
    <w:p w:rsidR="00CF2125" w:rsidRPr="00CF2125" w:rsidRDefault="00CF2125" w:rsidP="00CF2125">
      <w:pPr>
        <w:ind w:firstLine="708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 xml:space="preserve">Работы в объеме ТО-2 организуются и контролируются руководителями организаций связи, операторов связи и организаций, осуществляющих теле- и (или) радиовещание, принявших технические средства на эксплуатационно-техническое обслуживание, и проводятся специалистами, ответственными за техническое обслуживание и текущий ремонт технических средств оповещения или группами (бригадами) обслуживания и ремонта, под руководством главного инженера (заместителя руководителя). 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lastRenderedPageBreak/>
        <w:t>Результаты ТО-2 и значения измеренных параметров заносятся в формуляры (паспорта) и в книгу учета технического состояния технических средств оповещения.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22. Техническое обслуживание при переходе к эксплуатации в осенне-зимний и весенне-летний периоды на средствах оповещения, эксплуатирующихся вне отапливаемых помещений, совмещается с проведением ТО-1 или, ТО-2.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23. Содержание работ по каждому виду технического обслуживания технических средств оповещения определяется технологическими картами, составленными в соответствии с эксплуатационно-технической документацией для каждого типа технических средств оповещения, в которых приводятся перечни операций, последовательность и технология их выполнения, необходимые средства измерения, инструмент и расходные материалы.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24. В целях обеспечения непрерывности работы территориальных систем оповещения перед началом технического обслуживания производится подготовка и проверка резервной аппаратуры и линий связи. При отсутствии возможности резервирования аппаратуры и линий связи на период технического обслуживания допускается одновременное выключение не более 10 % направлений оповещения.</w:t>
      </w:r>
    </w:p>
    <w:p w:rsidR="00CF2125" w:rsidRPr="00CF2125" w:rsidRDefault="00CF2125" w:rsidP="00CF2125">
      <w:pPr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 xml:space="preserve"> </w:t>
      </w:r>
      <w:r w:rsidRPr="00CF2125">
        <w:rPr>
          <w:rFonts w:ascii="Arial" w:hAnsi="Arial" w:cs="Arial"/>
        </w:rPr>
        <w:tab/>
        <w:t>Разрешение на выключение действующих технических средств оповещения для проведения планового ТО-1</w:t>
      </w:r>
      <w:r w:rsidR="0034064F">
        <w:rPr>
          <w:rFonts w:ascii="Arial" w:hAnsi="Arial" w:cs="Arial"/>
        </w:rPr>
        <w:t>,</w:t>
      </w:r>
      <w:r w:rsidRPr="00CF2125">
        <w:rPr>
          <w:rFonts w:ascii="Arial" w:hAnsi="Arial" w:cs="Arial"/>
        </w:rPr>
        <w:t xml:space="preserve"> </w:t>
      </w:r>
      <w:r w:rsidR="0034064F">
        <w:rPr>
          <w:rFonts w:ascii="Arial" w:hAnsi="Arial" w:cs="Arial"/>
        </w:rPr>
        <w:t>(</w:t>
      </w:r>
      <w:r w:rsidRPr="00CF2125">
        <w:rPr>
          <w:rFonts w:ascii="Arial" w:hAnsi="Arial" w:cs="Arial"/>
        </w:rPr>
        <w:t>ТО-2) дают оперативные дежурные пункта управления органа исполнительной власти субъекта Российской Федерации.</w:t>
      </w:r>
    </w:p>
    <w:p w:rsidR="00CF2125" w:rsidRPr="00CF2125" w:rsidRDefault="00CF2125" w:rsidP="00CF2125">
      <w:pPr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ab/>
        <w:t>25. Планирование эксплуатационно-технического обслуживания технических средств оповещения организуют должностные лица уполномоченных органов исполнительной власти субъектов Российской Федерации.</w:t>
      </w:r>
    </w:p>
    <w:p w:rsidR="00CF2125" w:rsidRPr="00CF2125" w:rsidRDefault="00CF2125" w:rsidP="00CF2125">
      <w:pPr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ab/>
        <w:t>26. Основными документами и исходными данными для планирования эксплуатационно-технического обслуживания технических средств оповещения являются: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эксплуатационная документация по типам технических средств оповещения;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состояние технических средств оповещения;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наличие запасного имущества и принадлежностей, средств измерений, необходимых для проведения эксплуатационно-технического обслуживания.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27. Основными планирующими документами по эксплуатационно-техническому обслуживанию являются: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план-график технического обслуживания технических средств оповещения территориальной системы оповещения субъекта Российской Федерации на предстоящий год;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 xml:space="preserve">план проведения ТО-1; 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план подготовки и проведения ТО-2.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28. План-график проведения технического обслуживания технических средств оповещения территориальной системы оповещения субъекта Российской Федерации на предстоящий год с указанием времени выполнения работ в объемах ТО-1 и ТО-2 и ответственных исполнителей разрабатывается уполномоченным органом исполнительной власти субъе</w:t>
      </w:r>
      <w:r w:rsidR="0034064F">
        <w:rPr>
          <w:rFonts w:ascii="Arial" w:hAnsi="Arial" w:cs="Arial"/>
        </w:rPr>
        <w:t>кта Российской Федерации</w:t>
      </w:r>
      <w:r w:rsidRPr="00CF2125">
        <w:rPr>
          <w:rFonts w:ascii="Arial" w:hAnsi="Arial" w:cs="Arial"/>
        </w:rPr>
        <w:t xml:space="preserve"> и согласовывается с организацией связи, оператором связи и организацией, осуществляющей теле- и (или) радиовещание, принявшими технические средства оповещения на эксплуатационно-техническое обслуживание.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 xml:space="preserve">29. План </w:t>
      </w:r>
      <w:r w:rsidR="0034064F">
        <w:rPr>
          <w:rFonts w:ascii="Arial" w:hAnsi="Arial" w:cs="Arial"/>
        </w:rPr>
        <w:t>проведения ТО-1</w:t>
      </w:r>
      <w:r w:rsidRPr="00CF2125">
        <w:rPr>
          <w:rFonts w:ascii="Arial" w:hAnsi="Arial" w:cs="Arial"/>
        </w:rPr>
        <w:t xml:space="preserve"> разрабатывается организацией связи, оператором связи и организацией, осуществляющей теле- и (или) радиовещание, принявшими технические средства оповещения на эксплуатационно-техническое обслуживание.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lastRenderedPageBreak/>
        <w:t>30. План подготовки и проведения ТО-2 технических средств оповещения разрабатывается организацией связи, оператором связи или организацией, осуществляющей теле- и (или) радиовещание, принявшими технические средства оповещения на эксплуатационно-техническое обслуживание.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В плане подготовки и проведения ТО-2 отражаются: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подготовительные мероприятия по проведению ТО-2;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порядок проведения технического обслуживания;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мероприятия по контролю качества выполнения технического обслуживания.</w:t>
      </w:r>
    </w:p>
    <w:p w:rsidR="00CF2125" w:rsidRPr="00CF2125" w:rsidRDefault="00CF2125" w:rsidP="00CF2125">
      <w:pPr>
        <w:ind w:firstLine="708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Результаты работы по проведени</w:t>
      </w:r>
      <w:r w:rsidR="0034064F">
        <w:rPr>
          <w:rFonts w:ascii="Arial" w:hAnsi="Arial" w:cs="Arial"/>
        </w:rPr>
        <w:t>ю ТО-2 оформляются актом</w:t>
      </w:r>
      <w:r w:rsidRPr="00CF2125">
        <w:rPr>
          <w:rFonts w:ascii="Arial" w:hAnsi="Arial" w:cs="Arial"/>
        </w:rPr>
        <w:t>, который хранится в течение очередного календарного года. Один экземпляр акта представляется в орган исполнительной власти субъекта Российской Федерации.</w:t>
      </w:r>
    </w:p>
    <w:p w:rsidR="00CF2125" w:rsidRPr="00CF2125" w:rsidRDefault="00CF2125" w:rsidP="00CF2125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CF2125">
        <w:rPr>
          <w:rFonts w:ascii="Arial" w:hAnsi="Arial" w:cs="Arial"/>
          <w:sz w:val="24"/>
          <w:szCs w:val="24"/>
        </w:rPr>
        <w:t xml:space="preserve">31. Мероприятия по подготовке технических средств оповещения к летней (зимней) эксплуатации включаются в план проведения ТО-1 и (или) ТО-2. 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При этом предусматривается: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изучение со специалистами особенностей эксплуатации технических средств оповещения в предстоящем периоде;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выполнение работ в объеме ТО-1 (ТО-2) и по переводу технических средств оповещения для эксплуатации в летних (зимних) условиях;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порядок организации контроля за качеством технического обслуживания.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32. Основными документами по учету технического обслуживания технических средств оповещения являются: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формуляр;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книга учета технического состояния технических средств оповещения.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33. Формуляр является основным документом, в котором ведутся записи по использованию, техническому состоянию, ремонту и перемещению технических средств оповещения.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Сохранность формуляра, своевременное и правильное его ведение обеспечивает специалист, ответственный за своевременное и качественное выполнение технического обслуживания и текущего ремонта технических средств оповещения.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Все записи в формуляре должны быть разборчивыми. Подчистки и незаверенные исправления не допускаются. Должности и фамилии лиц, вносивших записи в формуляр, должны быть записаны разборчиво.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 xml:space="preserve">34. В случае утраты или порчи формуляра должен быть заведен его дубликат. 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35. В процессе эксплуатации технических средств оповещения в формуляре должны отражаться: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сведения о поступлении технических средств оповещения, назначении ответственных лиц за эксплуатационно-техническое обслуживание технических средств оповещения, а также о всех последующих изменениях, включая передачу в другие структурные подразделения организации связи, оператора связи или организации, осуществляющей теле- и (или) радиовещание, принявших технические средства оповещения на эксплуатационно-техническое обслуживание;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учет часов работы (учет ведется помесячно с суммированием данных о наработке за каждый год; на комплексы технических средств оповещения ведется раздельно для каждого комплектующего изделия);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учет отказов и повреждений;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lastRenderedPageBreak/>
        <w:t>учет технического обслуживания в объеме ТО-2 с занесением результатов измерения всех параметров и характеристик;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сведения о ремонте с указанием вида ремонта, места и времени его проведения и о доработках;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сведения об изменении категории, назначении и другие данные, предусмотренные разделами формуляра.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36. В книге учета технического состояния технических средств оповещения записываются: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время включения в работу, вынужденные перерывы в работе и их причины, время окончания использования по предназначению;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время проведения ЕТО, ТО-1 и ТО-2, кто выполнял работы, выявленные неисправности и выполненные работы по их устранению;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результаты контроля должностными лицами качества технического обслуживания;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результаты периодического контроля должностными лицами технического состояния технических средств оповещения.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</w:p>
    <w:p w:rsidR="00CF2125" w:rsidRPr="00CF2125" w:rsidRDefault="00CF2125" w:rsidP="00CF2125">
      <w:pPr>
        <w:jc w:val="center"/>
        <w:rPr>
          <w:rFonts w:ascii="Arial" w:hAnsi="Arial" w:cs="Arial"/>
          <w:b/>
        </w:rPr>
      </w:pPr>
      <w:r w:rsidRPr="00CF2125">
        <w:rPr>
          <w:rFonts w:ascii="Arial" w:hAnsi="Arial" w:cs="Arial"/>
          <w:b/>
          <w:lang w:val="en-US"/>
        </w:rPr>
        <w:t>III</w:t>
      </w:r>
      <w:r w:rsidRPr="00CF2125">
        <w:rPr>
          <w:rFonts w:ascii="Arial" w:hAnsi="Arial" w:cs="Arial"/>
          <w:b/>
        </w:rPr>
        <w:t>. Организация текущего ремонта технических средств оповещения</w:t>
      </w:r>
    </w:p>
    <w:p w:rsidR="00CF2125" w:rsidRPr="00CF2125" w:rsidRDefault="00CF2125" w:rsidP="00CF2125">
      <w:pPr>
        <w:rPr>
          <w:rFonts w:ascii="Arial" w:hAnsi="Arial" w:cs="Arial"/>
        </w:rPr>
      </w:pPr>
    </w:p>
    <w:p w:rsidR="00CF2125" w:rsidRPr="00CF2125" w:rsidRDefault="00CF2125" w:rsidP="00CF2125">
      <w:pPr>
        <w:rPr>
          <w:rFonts w:ascii="Arial" w:hAnsi="Arial" w:cs="Arial"/>
        </w:rPr>
      </w:pPr>
      <w:r w:rsidRPr="00CF2125">
        <w:rPr>
          <w:rFonts w:ascii="Arial" w:hAnsi="Arial" w:cs="Arial"/>
        </w:rPr>
        <w:t>37. Текущий ремонт технических средств оповещения является неплановым и включает в себя работы по восстановлению их работоспособности после отказов и повреждений путем замены и (или) восстановления отдельных составных блоков (элементов). К текущему ремонту относятся работы по поиску и замене отказавших легкосъемных функциональных блоков, узлов и элементов, а также другие восстановительные работы, не требующие использования специального ремонтного оборудования.</w:t>
      </w:r>
    </w:p>
    <w:p w:rsidR="00CF2125" w:rsidRPr="00CF2125" w:rsidRDefault="00CF2125" w:rsidP="00CF2125">
      <w:pPr>
        <w:rPr>
          <w:rFonts w:ascii="Arial" w:hAnsi="Arial" w:cs="Arial"/>
        </w:rPr>
      </w:pPr>
      <w:r w:rsidRPr="00CF2125">
        <w:rPr>
          <w:rFonts w:ascii="Arial" w:hAnsi="Arial" w:cs="Arial"/>
        </w:rPr>
        <w:t>Восстановление неработоспособных технических средств оповещения (функциональных блоков, узлов и элементов) осуществляется в специализированных мастерских (на заводах-изготовителях) по согласованию с органом исполнительной власти субъекта Российской Федерации.</w:t>
      </w:r>
    </w:p>
    <w:p w:rsidR="00CF2125" w:rsidRPr="00CF2125" w:rsidRDefault="00CF2125" w:rsidP="00CF2125">
      <w:pPr>
        <w:rPr>
          <w:rFonts w:ascii="Arial" w:hAnsi="Arial" w:cs="Arial"/>
        </w:rPr>
      </w:pPr>
      <w:r w:rsidRPr="00CF2125">
        <w:rPr>
          <w:rFonts w:ascii="Arial" w:hAnsi="Arial" w:cs="Arial"/>
        </w:rPr>
        <w:t>38. Текущий ремонт проводится специалистами, ответственными за своевременное и качественное выполнение технического обслуживания и текущего ремонта технических средств оповещения.</w:t>
      </w:r>
    </w:p>
    <w:p w:rsidR="00CF2125" w:rsidRPr="00CF2125" w:rsidRDefault="00CF2125" w:rsidP="00CF2125">
      <w:pPr>
        <w:rPr>
          <w:rFonts w:ascii="Arial" w:hAnsi="Arial" w:cs="Arial"/>
        </w:rPr>
      </w:pPr>
      <w:r w:rsidRPr="00CF2125">
        <w:rPr>
          <w:rFonts w:ascii="Arial" w:hAnsi="Arial" w:cs="Arial"/>
        </w:rPr>
        <w:t>39. Для текущего ремонта технических средств оповещения используются одиночные и групповые комплекты ЗИП (ЗИП-О и ЗИП-Г), а также запасные части, закупаемые отдельно.</w:t>
      </w:r>
    </w:p>
    <w:p w:rsidR="00CF2125" w:rsidRPr="00CF2125" w:rsidRDefault="00CF2125" w:rsidP="00CF2125">
      <w:pPr>
        <w:rPr>
          <w:rFonts w:ascii="Arial" w:hAnsi="Arial" w:cs="Arial"/>
        </w:rPr>
      </w:pPr>
      <w:r w:rsidRPr="00CF2125">
        <w:rPr>
          <w:rFonts w:ascii="Arial" w:hAnsi="Arial" w:cs="Arial"/>
        </w:rPr>
        <w:t>40. На группы (бригады) обслуживания и ремонта возлагается: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выполнение текущего ремонта технических средств оповещения;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проведение измерений и доведение до установленных норм параметров при техническом обслуживании технических средств оповещения в объеме ТО-2;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планирование и учет технического обслуживания и ремонта;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сбор и обобщение данных о надежности;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организация рекламационной работы;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контроль качества выполнения ремонта и технического обслуживания (технического состояния).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При необходимости в организациях, осуществляющих техническое обслуживание, могут оборудоваться пункты ремонта технических средств оповещения.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</w:p>
    <w:p w:rsidR="00CF2125" w:rsidRDefault="00CF2125" w:rsidP="00CF2125">
      <w:pPr>
        <w:jc w:val="center"/>
        <w:rPr>
          <w:rFonts w:ascii="Arial" w:hAnsi="Arial" w:cs="Arial"/>
          <w:b/>
          <w:lang w:val="en-US"/>
        </w:rPr>
      </w:pPr>
    </w:p>
    <w:p w:rsidR="00CF2125" w:rsidRPr="00CF2125" w:rsidRDefault="00CF2125" w:rsidP="00CF2125">
      <w:pPr>
        <w:jc w:val="center"/>
        <w:rPr>
          <w:rFonts w:ascii="Arial" w:hAnsi="Arial" w:cs="Arial"/>
          <w:b/>
        </w:rPr>
      </w:pPr>
      <w:r w:rsidRPr="00CF2125">
        <w:rPr>
          <w:rFonts w:ascii="Arial" w:hAnsi="Arial" w:cs="Arial"/>
          <w:b/>
          <w:lang w:val="en-US"/>
        </w:rPr>
        <w:t>IV</w:t>
      </w:r>
      <w:r w:rsidRPr="00CF2125">
        <w:rPr>
          <w:rFonts w:ascii="Arial" w:hAnsi="Arial" w:cs="Arial"/>
          <w:b/>
        </w:rPr>
        <w:t>. Контроль технического состояния технических средств оповещения</w:t>
      </w:r>
    </w:p>
    <w:p w:rsidR="00CF2125" w:rsidRPr="00CF2125" w:rsidRDefault="00CF2125" w:rsidP="00CF2125">
      <w:pPr>
        <w:tabs>
          <w:tab w:val="num" w:pos="0"/>
        </w:tabs>
        <w:jc w:val="center"/>
        <w:rPr>
          <w:rFonts w:ascii="Arial" w:hAnsi="Arial" w:cs="Arial"/>
        </w:rPr>
      </w:pPr>
    </w:p>
    <w:p w:rsidR="00CF2125" w:rsidRPr="00CF2125" w:rsidRDefault="00CF2125" w:rsidP="00CF2125">
      <w:pPr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41. Основными задачами контроля технического состояния являются: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определение степени готовности технических средств оповещения к использованию по назначению;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оценка организации и качества выполнения технического обслуживания и ремонта технических средств оповещения;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своевременное принятие мер по устранению выявленных недостатков.</w:t>
      </w:r>
    </w:p>
    <w:p w:rsidR="00CF2125" w:rsidRPr="00CF2125" w:rsidRDefault="00CF2125" w:rsidP="00CF2125">
      <w:pPr>
        <w:ind w:firstLine="708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42.</w:t>
      </w:r>
      <w:r w:rsidRPr="00CF2125">
        <w:rPr>
          <w:rFonts w:ascii="Arial" w:hAnsi="Arial" w:cs="Arial"/>
          <w:b/>
        </w:rPr>
        <w:t xml:space="preserve"> </w:t>
      </w:r>
      <w:r w:rsidRPr="00CF2125">
        <w:rPr>
          <w:rFonts w:ascii="Arial" w:hAnsi="Arial" w:cs="Arial"/>
        </w:rPr>
        <w:t xml:space="preserve">Контроль технического состояния технических средств оповещения осуществляется должностными лицами или комиссиями в соответствии с планами основных мероприятий федерального органа исполнительной власти, уполномоченного на решение задач в области гражданской обороны, его территориальных органов или уполномоченного органа исполнительной власти субъекта Российской Федерации. </w:t>
      </w:r>
    </w:p>
    <w:p w:rsidR="00CF2125" w:rsidRPr="00CF2125" w:rsidRDefault="00CF2125" w:rsidP="00CF2125">
      <w:pPr>
        <w:ind w:firstLine="709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Проверки технического состояния технических средств оповещения должны проводиться, как правило:</w:t>
      </w:r>
    </w:p>
    <w:p w:rsidR="00CF2125" w:rsidRPr="00CF2125" w:rsidRDefault="00CF2125" w:rsidP="00CF2125">
      <w:pPr>
        <w:ind w:firstLine="709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федеральным органом исполнительной власти, уполномоченным на решение задач в области гражданской обороны - не более одного раза в пять лет;</w:t>
      </w:r>
    </w:p>
    <w:p w:rsidR="00CF2125" w:rsidRPr="00CF2125" w:rsidRDefault="00CF2125" w:rsidP="00CF2125">
      <w:pPr>
        <w:ind w:firstLine="709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территориальными органами федерального органа исполнительной власти, уполномоченного на решение задач в области гражданской обороны - не более одного раза в три года;</w:t>
      </w:r>
    </w:p>
    <w:p w:rsidR="00CF2125" w:rsidRPr="00CF2125" w:rsidRDefault="00CF2125" w:rsidP="00CF2125">
      <w:pPr>
        <w:ind w:firstLine="709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уполномоченным органом исполнительной власти субъекта Российской Федерации - не более одного раза в год.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 xml:space="preserve">43. Во время проведения контроля технического состояния проверяется: 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комплектность и внешнее состояние технических средств оповещения;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работоспособность технических средств оповещения;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своевременность и качество проведения технического обслуживания и ремонта;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наличие и правильность ведения эксплуатационной документации.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44. При проверке комплектности и внешнего состояния технических средств оповещения определяется: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соответствие фактического наличия составных частей и ЗИП комплекту поставки и записям в формуляре;</w:t>
      </w:r>
    </w:p>
    <w:p w:rsidR="00CF2125" w:rsidRPr="00CF2125" w:rsidRDefault="00CF2125" w:rsidP="00CF2125">
      <w:pPr>
        <w:pStyle w:val="a7"/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F2125">
        <w:rPr>
          <w:rFonts w:ascii="Arial" w:hAnsi="Arial" w:cs="Arial"/>
          <w:sz w:val="24"/>
          <w:szCs w:val="24"/>
        </w:rPr>
        <w:t>соответствие номеров на технических средствах оповещения, ее блоках и панелях номерам, указанным в формуляре;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состояние корпусов, лицевых панелей технических средств оповещения;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состояние антенно-фидерных устройств, кабелей и межблочных кабельных соединений;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соответствие предохранителей установленным номиналам;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наличие и состояние устройств заземления;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состояние органов управления, настройки и встроенных средств измерений;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надежность крепления технических средств оповещения, приборов, блоков и панелей.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45. При проверке работоспособности технических средств оповещения оценивается возможность их использования по назначению по встроенным системам контроля и средствам измерений в соответствии с порядком подготовки к работе, предусмотренным инструкцией по эксплуатации.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46. При проверке своевременности и качества проведения технического обслуживания определяется: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фактическое состояние технических средств оповещения;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наличие записей о выполнении работ технического обслуживания с требуемой периодичностью в формуляре и книге учета технического состояния;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 xml:space="preserve">полнота технического обслуживания; 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lastRenderedPageBreak/>
        <w:t>квалификация специалистов, за которыми закреплены технические средства оповещения, по выполнению операции технического обслуживания.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47. При проверке наличия и правильности ведения эксплуатационной документации определяется: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состав документации, ее состояние и условия хранения;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наличие и правильность записей в формулярах (паспортах);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правильность ведения книги учета технического состояния;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соблюдение сроков калибровки средств измерений и электрических испытаний защитных средств.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48. Мероприятия по контролю технического состояния технических средств оповещения осуществляются назначенными комиссиями (должностными лицами) с участием представителей организаций, осуществляющих их эксплуатационно-техническое обслуживание.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49. Количество проверяемых образцов технических средств оповещения определяется планом проверки.</w:t>
      </w:r>
    </w:p>
    <w:p w:rsidR="00CF2125" w:rsidRPr="00CF2125" w:rsidRDefault="00CF2125" w:rsidP="00CF2125">
      <w:pPr>
        <w:ind w:firstLine="708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50. До начала проверки председателю комиссии (должностному лицу), осуществляющему проверку, руководитель организации связи, оператора связи или организации, осуществляющей теле- и (или) радиовещание, представляет справку-доклад о наличии и состоянии технич</w:t>
      </w:r>
      <w:r w:rsidR="0034064F">
        <w:rPr>
          <w:rFonts w:ascii="Arial" w:hAnsi="Arial" w:cs="Arial"/>
        </w:rPr>
        <w:t>еских средств оповещения</w:t>
      </w:r>
      <w:r w:rsidRPr="00CF2125">
        <w:rPr>
          <w:rFonts w:ascii="Arial" w:hAnsi="Arial" w:cs="Arial"/>
        </w:rPr>
        <w:t>.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 xml:space="preserve">51. Техническое состояние технических средств оповещения, организация и качество технического обслуживания могут оцениваться «удовлетворительно» или «неудовлетворительно». 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Оценка «удовлетворительно» выставляется при выполнении следующих требований:</w:t>
      </w:r>
    </w:p>
    <w:p w:rsidR="00CF2125" w:rsidRPr="00CF2125" w:rsidRDefault="00CF2125" w:rsidP="00CF2125">
      <w:pPr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периодичность, качество и сроки проведения технического обслуживания соблюдаются, готовность технических средств оповещения к использованию по назначению обеспечивается;</w:t>
      </w:r>
    </w:p>
    <w:p w:rsidR="00CF2125" w:rsidRPr="00CF2125" w:rsidRDefault="00CF2125" w:rsidP="00CF2125">
      <w:pPr>
        <w:ind w:firstLine="708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планирующие документы по организации технического обслуживания технических средств оповещения разработаны правильно и утверждены;</w:t>
      </w:r>
    </w:p>
    <w:p w:rsidR="00CF2125" w:rsidRPr="00CF2125" w:rsidRDefault="00CF2125" w:rsidP="00CF2125">
      <w:pPr>
        <w:ind w:firstLine="708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контроль качества и своевременности выполнения работ по техническому обслуживанию осуществляется своевременно;</w:t>
      </w:r>
    </w:p>
    <w:p w:rsidR="00CF2125" w:rsidRPr="00CF2125" w:rsidRDefault="00CF2125" w:rsidP="00CF2125">
      <w:pPr>
        <w:ind w:firstLine="708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учет проведенного технического обслуживания и израсходованных при этом запасных элементов и расходных материалов ведется.</w:t>
      </w:r>
    </w:p>
    <w:p w:rsidR="00CF2125" w:rsidRPr="00CF2125" w:rsidRDefault="00CF2125" w:rsidP="00CF2125">
      <w:pPr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Оценка «неудовлетворительно» выставляется при невыполнении одного из первых двух требований или двух последних.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52. По результатам проверки составляется акт.</w:t>
      </w:r>
    </w:p>
    <w:p w:rsidR="00CF2125" w:rsidRPr="00CF2125" w:rsidRDefault="00CF2125" w:rsidP="00CF2125">
      <w:pPr>
        <w:ind w:firstLine="708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Акт представляется для ознакомления руководителю проверенной организации связи, оператора связи и организации, осуществляющей теле- и (или) радиовещание, принявших технические средства оповещения на эксплуатационно-техническое обслуживание.</w:t>
      </w:r>
    </w:p>
    <w:p w:rsidR="00CF2125" w:rsidRPr="00CF2125" w:rsidRDefault="00CF2125" w:rsidP="00CF2125">
      <w:pPr>
        <w:ind w:firstLine="708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Председателем комиссии (должностным лицом), проводившей проверку, не позднее 10 дней после её окончания акт представляется на утверждение руководителю (заместителю руководителя) федерального органа исполнительной власти, уполномоченного на решение задач в области гражданской обороны, его территориального органа или уполномоченного органа исполнительной власти субъекта Российской Федерации соответственно.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</w:p>
    <w:p w:rsidR="00CF2125" w:rsidRDefault="00CF2125" w:rsidP="00CF2125">
      <w:pPr>
        <w:jc w:val="center"/>
        <w:rPr>
          <w:rFonts w:ascii="Arial" w:hAnsi="Arial" w:cs="Arial"/>
          <w:b/>
          <w:lang w:val="en-US"/>
        </w:rPr>
      </w:pPr>
    </w:p>
    <w:p w:rsidR="00CF2125" w:rsidRDefault="00CF2125" w:rsidP="00CF2125">
      <w:pPr>
        <w:jc w:val="center"/>
        <w:rPr>
          <w:rFonts w:ascii="Arial" w:hAnsi="Arial" w:cs="Arial"/>
          <w:b/>
          <w:lang w:val="en-US"/>
        </w:rPr>
      </w:pPr>
    </w:p>
    <w:p w:rsidR="00CF2125" w:rsidRDefault="00CF2125" w:rsidP="00CF2125">
      <w:pPr>
        <w:jc w:val="center"/>
        <w:rPr>
          <w:rFonts w:ascii="Arial" w:hAnsi="Arial" w:cs="Arial"/>
          <w:b/>
          <w:lang w:val="en-US"/>
        </w:rPr>
      </w:pPr>
    </w:p>
    <w:p w:rsidR="00CF2125" w:rsidRPr="00CF2125" w:rsidRDefault="00CF2125" w:rsidP="00CF2125">
      <w:pPr>
        <w:jc w:val="center"/>
        <w:rPr>
          <w:rFonts w:ascii="Arial" w:hAnsi="Arial" w:cs="Arial"/>
          <w:b/>
        </w:rPr>
      </w:pPr>
      <w:r w:rsidRPr="00CF2125">
        <w:rPr>
          <w:rFonts w:ascii="Arial" w:hAnsi="Arial" w:cs="Arial"/>
          <w:b/>
          <w:lang w:val="en-US"/>
        </w:rPr>
        <w:t>V</w:t>
      </w:r>
      <w:r w:rsidRPr="00CF2125">
        <w:rPr>
          <w:rFonts w:ascii="Arial" w:hAnsi="Arial" w:cs="Arial"/>
          <w:b/>
        </w:rPr>
        <w:t>. Виды и порядок проведения технических проверок готовности</w:t>
      </w:r>
    </w:p>
    <w:p w:rsidR="00CF2125" w:rsidRPr="00CF2125" w:rsidRDefault="00CF2125" w:rsidP="00CF2125">
      <w:pPr>
        <w:jc w:val="center"/>
        <w:rPr>
          <w:rFonts w:ascii="Arial" w:hAnsi="Arial" w:cs="Arial"/>
          <w:b/>
        </w:rPr>
      </w:pPr>
      <w:r w:rsidRPr="00CF2125">
        <w:rPr>
          <w:rFonts w:ascii="Arial" w:hAnsi="Arial" w:cs="Arial"/>
          <w:b/>
        </w:rPr>
        <w:t xml:space="preserve">территориальных систем оповещения </w:t>
      </w:r>
    </w:p>
    <w:p w:rsidR="00CF2125" w:rsidRPr="00CF2125" w:rsidRDefault="00CF2125" w:rsidP="00CF2125">
      <w:pPr>
        <w:ind w:firstLine="720"/>
        <w:jc w:val="both"/>
        <w:rPr>
          <w:rFonts w:ascii="Arial" w:hAnsi="Arial" w:cs="Arial"/>
          <w:b/>
        </w:rPr>
      </w:pP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53. С целью поддержания территориальных систем оповещения в постоянной готовности к использованию проводятся следующие виды проверок: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комплексные технические проверки готовности территориальных систем оповещения с включением оконечных средств оповещения и доведением проверочных сигналов и информации оповещения до населения, проживающего на данной территории;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технические проверки готовности территориальных систем оповещения к задействованию без включения оконечных средств оповещения населения.</w:t>
      </w:r>
    </w:p>
    <w:p w:rsidR="00CF2125" w:rsidRPr="00CF2125" w:rsidRDefault="00CF2125" w:rsidP="00CF2125">
      <w:pPr>
        <w:ind w:firstLine="708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54. Комплексные технические проверки проводятся не реже одного раза в год комиссией в составе представителей уполномоченного органа исполнительной власти субъекта Российской Федерации, главного управления МЧС России по субъекту Российской Федерации, а также организации связи, оператора связи и организации, осуществляющей теле- и (или) радиовещание, принявших технические средства оповещения на эксплуатационно-техническое обслуживание.</w:t>
      </w:r>
    </w:p>
    <w:p w:rsidR="00CF2125" w:rsidRPr="00CF2125" w:rsidRDefault="00CF2125" w:rsidP="00CF2125">
      <w:pPr>
        <w:pStyle w:val="a7"/>
        <w:jc w:val="both"/>
        <w:rPr>
          <w:rFonts w:ascii="Arial" w:hAnsi="Arial" w:cs="Arial"/>
          <w:sz w:val="24"/>
          <w:szCs w:val="24"/>
        </w:rPr>
      </w:pPr>
      <w:r w:rsidRPr="00CF2125">
        <w:rPr>
          <w:rFonts w:ascii="Arial" w:hAnsi="Arial" w:cs="Arial"/>
          <w:sz w:val="24"/>
          <w:szCs w:val="24"/>
        </w:rPr>
        <w:t>План проведения комплексной технической пров</w:t>
      </w:r>
      <w:r w:rsidR="0034064F">
        <w:rPr>
          <w:rFonts w:ascii="Arial" w:hAnsi="Arial" w:cs="Arial"/>
          <w:sz w:val="24"/>
          <w:szCs w:val="24"/>
        </w:rPr>
        <w:t>ерки</w:t>
      </w:r>
      <w:r w:rsidRPr="00CF2125">
        <w:rPr>
          <w:rFonts w:ascii="Arial" w:hAnsi="Arial" w:cs="Arial"/>
          <w:sz w:val="24"/>
          <w:szCs w:val="24"/>
        </w:rPr>
        <w:t xml:space="preserve"> разрабатывается уполномоченным органом исполнительной власти субъекта Российской Федерации и утверждается руководителем органа исполнительной власти субъекта Российской Федерации.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 xml:space="preserve">Результаты комплексной проверки оформляются актом. 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В акте указывается: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время, место и вид проверки;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результаты проверки;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рекомендации по повышению готовности территориальных систем оповещения;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выводы.</w:t>
      </w:r>
    </w:p>
    <w:p w:rsidR="00CF2125" w:rsidRPr="00CF2125" w:rsidRDefault="00CF2125" w:rsidP="00CF212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Акт утверждается руководителем органа исполнительной власти субъекта Российской Федерации.</w:t>
      </w:r>
    </w:p>
    <w:p w:rsidR="00CF2125" w:rsidRPr="00CF2125" w:rsidRDefault="00CF2125" w:rsidP="00CF2125">
      <w:pPr>
        <w:ind w:firstLine="708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55. Технические проверки готовности территориальной системы оповещения к использованию проводятся оперативными дежурными пункта управления органа исполнительной власти субъекта Российской Федерации путем ежедневной передачи сигнала (или речевого сообщения) «Техническая проверка» без включения оконечных средств оповещения населения с последующей записью результатов в книгу учета технического состояния технических средств оповещения.</w:t>
      </w:r>
    </w:p>
    <w:p w:rsidR="00CF2125" w:rsidRPr="00CF2125" w:rsidRDefault="00CF2125" w:rsidP="00CF2125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CF2125">
        <w:rPr>
          <w:rFonts w:ascii="Arial" w:hAnsi="Arial" w:cs="Arial"/>
        </w:rPr>
        <w:t>56.</w:t>
      </w:r>
      <w:r w:rsidRPr="00CF2125">
        <w:rPr>
          <w:rFonts w:ascii="Arial" w:hAnsi="Arial" w:cs="Arial"/>
          <w:b/>
        </w:rPr>
        <w:t xml:space="preserve"> </w:t>
      </w:r>
      <w:r w:rsidRPr="00CF2125">
        <w:rPr>
          <w:rFonts w:ascii="Arial" w:hAnsi="Arial" w:cs="Arial"/>
        </w:rPr>
        <w:t xml:space="preserve">Перед проведением указанных проверок в обязательном порядке проводится комплекс организационно-технических мероприятий с целью исключения несанкционированного запуска территориальных систем оповещения. </w:t>
      </w:r>
    </w:p>
    <w:p w:rsidR="00CF2125" w:rsidRPr="00CF2125" w:rsidRDefault="00CF2125" w:rsidP="00CF2125">
      <w:pPr>
        <w:rPr>
          <w:rFonts w:ascii="Arial" w:hAnsi="Arial" w:cs="Arial"/>
        </w:rPr>
      </w:pPr>
    </w:p>
    <w:p w:rsidR="00CF2125" w:rsidRPr="00F23327" w:rsidRDefault="00CF2125" w:rsidP="00CF2125">
      <w:pPr>
        <w:rPr>
          <w:sz w:val="28"/>
          <w:szCs w:val="28"/>
        </w:rPr>
      </w:pPr>
    </w:p>
    <w:p w:rsidR="00CF2125" w:rsidRPr="00F23327" w:rsidRDefault="00CF2125" w:rsidP="00CF2125">
      <w:pPr>
        <w:rPr>
          <w:sz w:val="28"/>
          <w:szCs w:val="28"/>
        </w:rPr>
      </w:pP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sectPr w:rsidR="00743452" w:rsidRPr="00024599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82163"/>
    <w:rsid w:val="001D378F"/>
    <w:rsid w:val="00282456"/>
    <w:rsid w:val="002B27AA"/>
    <w:rsid w:val="0034064F"/>
    <w:rsid w:val="003B12EC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5B7370"/>
    <w:rsid w:val="005E6C45"/>
    <w:rsid w:val="0065216D"/>
    <w:rsid w:val="00652BBA"/>
    <w:rsid w:val="00704FA1"/>
    <w:rsid w:val="00710286"/>
    <w:rsid w:val="00743452"/>
    <w:rsid w:val="008142F0"/>
    <w:rsid w:val="008178E6"/>
    <w:rsid w:val="008503DB"/>
    <w:rsid w:val="00866C65"/>
    <w:rsid w:val="00884AFC"/>
    <w:rsid w:val="008A4694"/>
    <w:rsid w:val="008D3182"/>
    <w:rsid w:val="008D7F37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07CD6"/>
    <w:rsid w:val="00C21C97"/>
    <w:rsid w:val="00C4148E"/>
    <w:rsid w:val="00C81AE8"/>
    <w:rsid w:val="00CF2125"/>
    <w:rsid w:val="00D155F9"/>
    <w:rsid w:val="00D36745"/>
    <w:rsid w:val="00D74790"/>
    <w:rsid w:val="00DF6E80"/>
    <w:rsid w:val="00E641F8"/>
    <w:rsid w:val="00E80C64"/>
    <w:rsid w:val="00EA39AA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CF2125"/>
    <w:pPr>
      <w:keepNext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CF2125"/>
    <w:rPr>
      <w:rFonts w:ascii="Times New Roman" w:eastAsia="Times New Roman" w:hAnsi="Times New Roman"/>
      <w:b/>
      <w:bCs/>
      <w:sz w:val="28"/>
      <w:szCs w:val="24"/>
    </w:rPr>
  </w:style>
  <w:style w:type="paragraph" w:styleId="a7">
    <w:name w:val="Body Text Indent"/>
    <w:basedOn w:val="a"/>
    <w:link w:val="a8"/>
    <w:rsid w:val="00CF2125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F2125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CF212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F212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CF2125"/>
    <w:pPr>
      <w:keepNext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CF2125"/>
    <w:rPr>
      <w:rFonts w:ascii="Times New Roman" w:eastAsia="Times New Roman" w:hAnsi="Times New Roman"/>
      <w:b/>
      <w:bCs/>
      <w:sz w:val="28"/>
      <w:szCs w:val="24"/>
    </w:rPr>
  </w:style>
  <w:style w:type="paragraph" w:styleId="a7">
    <w:name w:val="Body Text Indent"/>
    <w:basedOn w:val="a"/>
    <w:link w:val="a8"/>
    <w:rsid w:val="00CF2125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F2125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CF212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F212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B2D13-AE32-4F48-AF9E-34330C94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2016-12-15T08:13:00Z</cp:lastPrinted>
  <dcterms:created xsi:type="dcterms:W3CDTF">2018-04-26T09:00:00Z</dcterms:created>
  <dcterms:modified xsi:type="dcterms:W3CDTF">2018-04-26T09:00:00Z</dcterms:modified>
</cp:coreProperties>
</file>