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15" w:rsidRPr="00825215" w:rsidRDefault="00825215" w:rsidP="00825215">
      <w:pPr>
        <w:pStyle w:val="af3"/>
        <w:jc w:val="center"/>
        <w:rPr>
          <w:rFonts w:ascii="Times New Roman" w:hAnsi="Times New Roman"/>
          <w:b/>
          <w:sz w:val="24"/>
          <w:szCs w:val="24"/>
        </w:rPr>
      </w:pPr>
      <w:bookmarkStart w:id="0" w:name="_GoBack"/>
      <w:bookmarkEnd w:id="0"/>
      <w:r w:rsidRPr="00825215">
        <w:rPr>
          <w:rFonts w:ascii="Times New Roman" w:hAnsi="Times New Roman"/>
          <w:b/>
          <w:sz w:val="24"/>
          <w:szCs w:val="24"/>
        </w:rPr>
        <w:t>РОССИЙСКАЯ ФЕДЕРАЦИЯ</w:t>
      </w:r>
    </w:p>
    <w:p w:rsidR="00825215" w:rsidRPr="00825215" w:rsidRDefault="00825215" w:rsidP="00825215">
      <w:pPr>
        <w:pStyle w:val="af3"/>
        <w:jc w:val="center"/>
        <w:rPr>
          <w:rFonts w:ascii="Times New Roman" w:hAnsi="Times New Roman"/>
          <w:b/>
          <w:sz w:val="24"/>
          <w:szCs w:val="24"/>
        </w:rPr>
      </w:pPr>
    </w:p>
    <w:p w:rsidR="00825215" w:rsidRPr="00825215" w:rsidRDefault="00825215" w:rsidP="00825215">
      <w:pPr>
        <w:pStyle w:val="af3"/>
        <w:jc w:val="center"/>
        <w:rPr>
          <w:rFonts w:ascii="Times New Roman" w:hAnsi="Times New Roman"/>
          <w:b/>
          <w:sz w:val="24"/>
          <w:szCs w:val="24"/>
        </w:rPr>
      </w:pPr>
      <w:r w:rsidRPr="00825215">
        <w:rPr>
          <w:rFonts w:ascii="Times New Roman" w:hAnsi="Times New Roman"/>
          <w:b/>
          <w:sz w:val="24"/>
          <w:szCs w:val="24"/>
        </w:rPr>
        <w:t>ИРКУТСКАЯ ОБЛАСТЬ НИЖНЕУДИНСКИЙ РАЙОН</w:t>
      </w:r>
    </w:p>
    <w:p w:rsidR="00825215" w:rsidRPr="00825215" w:rsidRDefault="00825215" w:rsidP="00825215">
      <w:pPr>
        <w:pStyle w:val="af3"/>
        <w:jc w:val="center"/>
        <w:rPr>
          <w:rFonts w:ascii="Times New Roman" w:hAnsi="Times New Roman"/>
          <w:b/>
          <w:sz w:val="24"/>
          <w:szCs w:val="24"/>
        </w:rPr>
      </w:pPr>
    </w:p>
    <w:p w:rsidR="00825215" w:rsidRPr="00825215" w:rsidRDefault="00825215" w:rsidP="00825215">
      <w:pPr>
        <w:pStyle w:val="af3"/>
        <w:jc w:val="center"/>
        <w:rPr>
          <w:rFonts w:ascii="Times New Roman" w:hAnsi="Times New Roman"/>
          <w:b/>
          <w:sz w:val="24"/>
          <w:szCs w:val="24"/>
        </w:rPr>
      </w:pPr>
      <w:r w:rsidRPr="00825215">
        <w:rPr>
          <w:rFonts w:ascii="Times New Roman" w:hAnsi="Times New Roman"/>
          <w:b/>
          <w:sz w:val="24"/>
          <w:szCs w:val="24"/>
        </w:rPr>
        <w:t>Д У М А</w:t>
      </w:r>
    </w:p>
    <w:p w:rsidR="00825215" w:rsidRPr="00825215" w:rsidRDefault="00825215" w:rsidP="00825215">
      <w:pPr>
        <w:pStyle w:val="af3"/>
        <w:jc w:val="center"/>
        <w:rPr>
          <w:rFonts w:ascii="Times New Roman" w:hAnsi="Times New Roman"/>
          <w:b/>
          <w:sz w:val="24"/>
          <w:szCs w:val="24"/>
        </w:rPr>
      </w:pPr>
    </w:p>
    <w:p w:rsidR="00825215" w:rsidRPr="00825215" w:rsidRDefault="00825215" w:rsidP="00825215">
      <w:pPr>
        <w:pStyle w:val="af3"/>
        <w:jc w:val="center"/>
        <w:rPr>
          <w:rFonts w:ascii="Times New Roman" w:hAnsi="Times New Roman"/>
          <w:b/>
          <w:sz w:val="24"/>
          <w:szCs w:val="24"/>
        </w:rPr>
      </w:pPr>
      <w:r w:rsidRPr="00825215">
        <w:rPr>
          <w:rFonts w:ascii="Times New Roman" w:hAnsi="Times New Roman"/>
          <w:b/>
          <w:sz w:val="24"/>
          <w:szCs w:val="24"/>
        </w:rPr>
        <w:t>АТАГАЙСКОГО МУНИЦИПАЛЬНОГО ОБРАЗОВАНИЯ</w:t>
      </w:r>
    </w:p>
    <w:p w:rsidR="00825215" w:rsidRPr="00825215" w:rsidRDefault="00825215" w:rsidP="00825215">
      <w:pPr>
        <w:pStyle w:val="af3"/>
        <w:jc w:val="center"/>
        <w:rPr>
          <w:rFonts w:ascii="Times New Roman" w:hAnsi="Times New Roman"/>
          <w:b/>
          <w:sz w:val="24"/>
          <w:szCs w:val="24"/>
        </w:rPr>
      </w:pPr>
    </w:p>
    <w:p w:rsidR="00825215" w:rsidRPr="00825215" w:rsidRDefault="00825215" w:rsidP="00825215">
      <w:pPr>
        <w:pStyle w:val="af3"/>
        <w:jc w:val="center"/>
        <w:rPr>
          <w:rFonts w:ascii="Times New Roman" w:hAnsi="Times New Roman"/>
          <w:b/>
          <w:sz w:val="24"/>
          <w:szCs w:val="24"/>
        </w:rPr>
      </w:pPr>
      <w:r w:rsidRPr="00825215">
        <w:rPr>
          <w:rFonts w:ascii="Times New Roman" w:hAnsi="Times New Roman"/>
          <w:b/>
          <w:sz w:val="24"/>
          <w:szCs w:val="24"/>
        </w:rPr>
        <w:t>ГОРОДСКОГО ПОСЕЛЕНИЯ</w:t>
      </w:r>
    </w:p>
    <w:p w:rsidR="00825215" w:rsidRPr="00825215" w:rsidRDefault="00825215" w:rsidP="00825215">
      <w:pPr>
        <w:pStyle w:val="af3"/>
        <w:jc w:val="center"/>
        <w:rPr>
          <w:rFonts w:ascii="Times New Roman" w:hAnsi="Times New Roman"/>
          <w:b/>
          <w:sz w:val="24"/>
          <w:szCs w:val="24"/>
        </w:rPr>
      </w:pPr>
    </w:p>
    <w:p w:rsidR="00825215" w:rsidRPr="00825215" w:rsidRDefault="00825215" w:rsidP="00825215">
      <w:pPr>
        <w:pStyle w:val="af3"/>
        <w:jc w:val="center"/>
        <w:rPr>
          <w:rFonts w:ascii="Times New Roman" w:hAnsi="Times New Roman"/>
          <w:b/>
          <w:sz w:val="24"/>
          <w:szCs w:val="24"/>
        </w:rPr>
      </w:pPr>
      <w:r w:rsidRPr="00825215">
        <w:rPr>
          <w:rFonts w:ascii="Times New Roman" w:hAnsi="Times New Roman"/>
          <w:b/>
          <w:sz w:val="24"/>
          <w:szCs w:val="24"/>
        </w:rPr>
        <w:t>Р Е Ш Е Н И Е</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 xml:space="preserve">р.п. Атагай, ул. Победы,4                                                       </w:t>
      </w:r>
      <w:r>
        <w:rPr>
          <w:rFonts w:ascii="Times New Roman" w:hAnsi="Times New Roman"/>
          <w:sz w:val="24"/>
          <w:szCs w:val="24"/>
        </w:rPr>
        <w:t xml:space="preserve">                </w:t>
      </w:r>
      <w:r w:rsidRPr="00825215">
        <w:rPr>
          <w:rFonts w:ascii="Times New Roman" w:hAnsi="Times New Roman"/>
          <w:sz w:val="24"/>
          <w:szCs w:val="24"/>
        </w:rPr>
        <w:t xml:space="preserve">  тел.: 8(39557) 74-2-46;</w:t>
      </w: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 xml:space="preserve">от «30» октября 2015 года                           № 95                           </w:t>
      </w:r>
      <w:r>
        <w:rPr>
          <w:rFonts w:ascii="Times New Roman" w:hAnsi="Times New Roman"/>
          <w:sz w:val="24"/>
          <w:szCs w:val="24"/>
        </w:rPr>
        <w:t xml:space="preserve">                </w:t>
      </w:r>
      <w:r w:rsidRPr="00825215">
        <w:rPr>
          <w:rFonts w:ascii="Times New Roman" w:hAnsi="Times New Roman"/>
          <w:sz w:val="24"/>
          <w:szCs w:val="24"/>
        </w:rPr>
        <w:t xml:space="preserve">  8(39557) 74-3-40;</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«Об утверждении местных нормативов</w:t>
      </w: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градостроительного проектирования</w:t>
      </w: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 xml:space="preserve">Атагайского муниципального образования» </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ind w:firstLine="567"/>
        <w:jc w:val="both"/>
        <w:rPr>
          <w:rFonts w:ascii="Times New Roman" w:hAnsi="Times New Roman"/>
          <w:sz w:val="24"/>
          <w:szCs w:val="24"/>
        </w:rPr>
      </w:pPr>
      <w:r w:rsidRPr="00825215">
        <w:rPr>
          <w:rFonts w:ascii="Times New Roman" w:hAnsi="Times New Roman"/>
          <w:sz w:val="24"/>
          <w:szCs w:val="24"/>
        </w:rPr>
        <w:t>Руководствуясь ст.8, 24, ст. 29.1-29.4 Градостроительного кодекса Российской Федерации от 29.12.2004 г. № 190-ФЗ, статьей 16 Федерального закона от 06.10.2003 года № 131-ФЗ «Об общих принципах организации местного самоуправления в Российской Федерации», Постановлением Правительства Иркутской области от 30.12.2014 года № 712-пп, Уставом Атагайского муниципального образования,</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jc w:val="center"/>
        <w:rPr>
          <w:rFonts w:ascii="Times New Roman" w:hAnsi="Times New Roman"/>
          <w:sz w:val="24"/>
          <w:szCs w:val="24"/>
        </w:rPr>
      </w:pPr>
      <w:r w:rsidRPr="00825215">
        <w:rPr>
          <w:rFonts w:ascii="Times New Roman" w:hAnsi="Times New Roman"/>
          <w:sz w:val="24"/>
          <w:szCs w:val="24"/>
        </w:rPr>
        <w:t>ДУМА РЕШИЛА:</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ind w:firstLine="567"/>
        <w:rPr>
          <w:rFonts w:ascii="Times New Roman" w:hAnsi="Times New Roman"/>
          <w:sz w:val="24"/>
          <w:szCs w:val="24"/>
        </w:rPr>
      </w:pPr>
      <w:r w:rsidRPr="00825215">
        <w:rPr>
          <w:rFonts w:ascii="Times New Roman" w:hAnsi="Times New Roman"/>
          <w:sz w:val="24"/>
          <w:szCs w:val="24"/>
        </w:rPr>
        <w:t>1.Утвердить местные нормативы градостроительного проектирования Атагайского муниципального образования.</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ind w:firstLine="567"/>
        <w:rPr>
          <w:rFonts w:ascii="Times New Roman" w:hAnsi="Times New Roman"/>
          <w:sz w:val="24"/>
          <w:szCs w:val="24"/>
        </w:rPr>
      </w:pPr>
      <w:r w:rsidRPr="00825215">
        <w:rPr>
          <w:rFonts w:ascii="Times New Roman" w:hAnsi="Times New Roman"/>
          <w:sz w:val="24"/>
          <w:szCs w:val="24"/>
        </w:rPr>
        <w:t>2. Опубликовать настоящее решение в средстве массовой информации «Вестник Атагайского городского поселения»</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Председатель Думы Атагайского</w:t>
      </w: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муниципального образования                                                                     Л.М. Лыжина</w:t>
      </w: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Глава Атагайского</w:t>
      </w:r>
    </w:p>
    <w:p w:rsidR="00825215" w:rsidRPr="00825215" w:rsidRDefault="00825215" w:rsidP="00825215">
      <w:pPr>
        <w:pStyle w:val="af3"/>
        <w:rPr>
          <w:rFonts w:ascii="Times New Roman" w:hAnsi="Times New Roman"/>
          <w:sz w:val="24"/>
          <w:szCs w:val="24"/>
        </w:rPr>
      </w:pPr>
      <w:r w:rsidRPr="00825215">
        <w:rPr>
          <w:rFonts w:ascii="Times New Roman" w:hAnsi="Times New Roman"/>
          <w:sz w:val="24"/>
          <w:szCs w:val="24"/>
        </w:rPr>
        <w:t>муниципального образования                                                                     В.В. Сурмин</w:t>
      </w:r>
    </w:p>
    <w:p w:rsidR="00825215" w:rsidRPr="00825215" w:rsidRDefault="00825215" w:rsidP="00825215">
      <w:pPr>
        <w:pStyle w:val="af3"/>
        <w:rPr>
          <w:rFonts w:ascii="Times New Roman" w:hAnsi="Times New Roman"/>
          <w:sz w:val="24"/>
          <w:szCs w:val="24"/>
        </w:rPr>
      </w:pPr>
    </w:p>
    <w:p w:rsidR="007C1189" w:rsidRDefault="007C1189" w:rsidP="000D47A2">
      <w:pPr>
        <w:pStyle w:val="Default"/>
        <w:jc w:val="center"/>
        <w:rPr>
          <w:rFonts w:ascii="Times New Roman" w:hAnsi="Times New Roman"/>
          <w:sz w:val="28"/>
          <w:szCs w:val="40"/>
        </w:rPr>
      </w:pPr>
    </w:p>
    <w:p w:rsidR="00825215" w:rsidRDefault="00825215" w:rsidP="000D47A2">
      <w:pPr>
        <w:pStyle w:val="Default"/>
        <w:jc w:val="center"/>
        <w:rPr>
          <w:rFonts w:ascii="Times New Roman" w:hAnsi="Times New Roman"/>
          <w:sz w:val="28"/>
          <w:szCs w:val="40"/>
        </w:rPr>
      </w:pPr>
    </w:p>
    <w:p w:rsidR="00825215" w:rsidRDefault="00825215" w:rsidP="000D47A2">
      <w:pPr>
        <w:pStyle w:val="Default"/>
        <w:jc w:val="center"/>
        <w:rPr>
          <w:rFonts w:ascii="Times New Roman" w:hAnsi="Times New Roman"/>
          <w:sz w:val="28"/>
          <w:szCs w:val="40"/>
        </w:rPr>
      </w:pPr>
    </w:p>
    <w:p w:rsidR="00825215" w:rsidRDefault="00825215" w:rsidP="000D47A2">
      <w:pPr>
        <w:pStyle w:val="Default"/>
        <w:jc w:val="center"/>
        <w:rPr>
          <w:rFonts w:ascii="Times New Roman" w:hAnsi="Times New Roman"/>
          <w:sz w:val="28"/>
          <w:szCs w:val="40"/>
        </w:rPr>
      </w:pPr>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lastRenderedPageBreak/>
        <w:t>Общество с ограниченной ответственностью</w:t>
      </w:r>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t>«Правовой центр имущественных отношений»</w:t>
      </w: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Default="00C65C24" w:rsidP="000D47A2">
      <w:pPr>
        <w:pStyle w:val="Default"/>
        <w:jc w:val="right"/>
        <w:rPr>
          <w:rFonts w:ascii="Times New Roman" w:hAnsi="Times New Roman"/>
          <w:sz w:val="2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7C1189">
      <w:pPr>
        <w:pStyle w:val="Default"/>
        <w:rPr>
          <w:rFonts w:ascii="Times New Roman" w:hAnsi="Times New Roman" w:cs="Times New Roman"/>
          <w:b/>
          <w:color w:val="663300"/>
          <w:sz w:val="48"/>
          <w:szCs w:val="48"/>
        </w:rPr>
      </w:pPr>
    </w:p>
    <w:p w:rsidR="00C65C24" w:rsidRPr="00C26D36" w:rsidRDefault="00C65C24" w:rsidP="000D47A2">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Местные нормативы</w:t>
      </w:r>
    </w:p>
    <w:p w:rsidR="00C65C24" w:rsidRPr="00C26D36" w:rsidRDefault="00C65C24" w:rsidP="00FC2C45">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 xml:space="preserve"> градостроительного проектирования </w:t>
      </w:r>
      <w:r w:rsidR="00AB2AED">
        <w:rPr>
          <w:rFonts w:ascii="Times New Roman" w:hAnsi="Times New Roman" w:cs="Times New Roman"/>
          <w:b/>
          <w:color w:val="663300"/>
          <w:sz w:val="48"/>
          <w:szCs w:val="48"/>
        </w:rPr>
        <w:t>Атагайского</w:t>
      </w:r>
      <w:r w:rsidR="007C1189" w:rsidRPr="007C1189">
        <w:rPr>
          <w:rFonts w:ascii="Times New Roman" w:hAnsi="Times New Roman" w:cs="Times New Roman"/>
          <w:b/>
          <w:color w:val="663300"/>
          <w:sz w:val="48"/>
          <w:szCs w:val="48"/>
        </w:rPr>
        <w:t xml:space="preserve"> муниципального образования</w:t>
      </w:r>
    </w:p>
    <w:p w:rsidR="00C65C24" w:rsidRDefault="00C65C24" w:rsidP="009B2646">
      <w:pPr>
        <w:spacing w:after="0" w:line="240" w:lineRule="auto"/>
        <w:jc w:val="center"/>
        <w:rPr>
          <w:rFonts w:ascii="Times New Roman" w:hAnsi="Times New Roman"/>
          <w:sz w:val="28"/>
          <w:szCs w:val="28"/>
        </w:rPr>
      </w:pPr>
    </w:p>
    <w:p w:rsidR="00C65C24" w:rsidRPr="008E4740" w:rsidRDefault="00C65C24" w:rsidP="009B2646">
      <w:pPr>
        <w:spacing w:after="0" w:line="240" w:lineRule="auto"/>
        <w:jc w:val="center"/>
        <w:rPr>
          <w:rFonts w:ascii="Times New Roman" w:hAnsi="Times New Roman"/>
          <w:sz w:val="28"/>
          <w:szCs w:val="28"/>
        </w:rPr>
      </w:pPr>
    </w:p>
    <w:p w:rsidR="00C65C24" w:rsidRDefault="00C65C24" w:rsidP="009B2646">
      <w:pPr>
        <w:jc w:val="center"/>
        <w:rPr>
          <w:rFonts w:ascii="Times New Roman" w:hAnsi="Times New Roman"/>
          <w:b/>
          <w:sz w:val="48"/>
          <w:szCs w:val="48"/>
        </w:rPr>
      </w:pPr>
    </w:p>
    <w:p w:rsidR="00C65C24" w:rsidRDefault="00C65C24"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C65C24" w:rsidRDefault="007C1189" w:rsidP="00B71A86">
      <w:pPr>
        <w:jc w:val="center"/>
        <w:rPr>
          <w:rFonts w:ascii="Times New Roman" w:hAnsi="Times New Roman"/>
          <w:b/>
          <w:sz w:val="28"/>
          <w:szCs w:val="28"/>
        </w:rPr>
      </w:pPr>
      <w:r>
        <w:rPr>
          <w:rFonts w:ascii="Times New Roman" w:hAnsi="Times New Roman"/>
          <w:b/>
          <w:sz w:val="24"/>
          <w:szCs w:val="24"/>
        </w:rPr>
        <w:t>пгт. Шерловая Гора,</w:t>
      </w:r>
      <w:smartTag w:uri="urn:schemas-microsoft-com:office:smarttags" w:element="metricconverter">
        <w:smartTagPr>
          <w:attr w:name="ProductID" w:val="2015 г"/>
        </w:smartTagPr>
        <w:r w:rsidR="00C65C24" w:rsidRPr="00744A8E">
          <w:rPr>
            <w:rFonts w:ascii="Times New Roman" w:hAnsi="Times New Roman"/>
            <w:b/>
            <w:sz w:val="24"/>
            <w:szCs w:val="24"/>
          </w:rPr>
          <w:t>2015 г</w:t>
        </w:r>
      </w:smartTag>
      <w:r w:rsidR="00C65C24" w:rsidRPr="00744A8E">
        <w:rPr>
          <w:rFonts w:ascii="Times New Roman" w:hAnsi="Times New Roman"/>
          <w:b/>
          <w:sz w:val="24"/>
          <w:szCs w:val="24"/>
        </w:rPr>
        <w:t>.</w:t>
      </w:r>
      <w:r w:rsidR="00C65C24" w:rsidRPr="00744A8E">
        <w:rPr>
          <w:rFonts w:ascii="Times New Roman" w:hAnsi="Times New Roman"/>
          <w:b/>
          <w:sz w:val="24"/>
          <w:szCs w:val="24"/>
        </w:rPr>
        <w:br w:type="page"/>
      </w:r>
    </w:p>
    <w:p w:rsidR="00443386" w:rsidRDefault="00443386" w:rsidP="00B71A86">
      <w:pPr>
        <w:jc w:val="center"/>
        <w:rPr>
          <w:rFonts w:ascii="Times New Roman" w:hAnsi="Times New Roman"/>
          <w:b/>
          <w:sz w:val="28"/>
          <w:szCs w:val="28"/>
        </w:rPr>
      </w:pPr>
    </w:p>
    <w:sdt>
      <w:sdtPr>
        <w:rPr>
          <w:rFonts w:ascii="Times New Roman" w:eastAsia="Calibri" w:hAnsi="Times New Roman"/>
          <w:b w:val="0"/>
          <w:bCs w:val="0"/>
          <w:color w:val="auto"/>
          <w:sz w:val="22"/>
          <w:szCs w:val="22"/>
        </w:rPr>
        <w:id w:val="607343688"/>
        <w:docPartObj>
          <w:docPartGallery w:val="Table of Contents"/>
          <w:docPartUnique/>
        </w:docPartObj>
      </w:sdtPr>
      <w:sdtEndPr/>
      <w:sdtContent>
        <w:p w:rsidR="00443386" w:rsidRPr="00584689" w:rsidRDefault="00443386" w:rsidP="008E25F7">
          <w:pPr>
            <w:pStyle w:val="affffb"/>
            <w:spacing w:line="240" w:lineRule="auto"/>
            <w:jc w:val="both"/>
            <w:rPr>
              <w:rFonts w:ascii="Times New Roman" w:hAnsi="Times New Roman"/>
              <w:b w:val="0"/>
            </w:rPr>
          </w:pPr>
          <w:r w:rsidRPr="00584689">
            <w:rPr>
              <w:rFonts w:ascii="Times New Roman" w:hAnsi="Times New Roman"/>
              <w:b w:val="0"/>
              <w:color w:val="000000" w:themeColor="text1"/>
            </w:rPr>
            <w:t>Оглавление</w:t>
          </w:r>
        </w:p>
        <w:p w:rsidR="00584689" w:rsidRPr="00584689" w:rsidRDefault="00FB45C5">
          <w:pPr>
            <w:pStyle w:val="11"/>
            <w:tabs>
              <w:tab w:val="right" w:leader="dot" w:pos="9911"/>
            </w:tabs>
            <w:rPr>
              <w:rFonts w:ascii="Times New Roman" w:eastAsiaTheme="minorEastAsia" w:hAnsi="Times New Roman"/>
              <w:noProof/>
              <w:sz w:val="28"/>
              <w:szCs w:val="28"/>
              <w:lang w:eastAsia="ru-RU"/>
            </w:rPr>
          </w:pPr>
          <w:r w:rsidRPr="00584689">
            <w:rPr>
              <w:rFonts w:ascii="Times New Roman" w:hAnsi="Times New Roman"/>
              <w:sz w:val="28"/>
              <w:szCs w:val="28"/>
            </w:rPr>
            <w:fldChar w:fldCharType="begin"/>
          </w:r>
          <w:r w:rsidR="00443386" w:rsidRPr="00584689">
            <w:rPr>
              <w:rFonts w:ascii="Times New Roman" w:hAnsi="Times New Roman"/>
              <w:sz w:val="28"/>
              <w:szCs w:val="28"/>
            </w:rPr>
            <w:instrText xml:space="preserve"> TOC \o "1-3" \h \z \u </w:instrText>
          </w:r>
          <w:r w:rsidRPr="00584689">
            <w:rPr>
              <w:rFonts w:ascii="Times New Roman" w:hAnsi="Times New Roman"/>
              <w:sz w:val="28"/>
              <w:szCs w:val="28"/>
            </w:rPr>
            <w:fldChar w:fldCharType="separate"/>
          </w:r>
          <w:hyperlink w:anchor="_Toc423197818" w:history="1">
            <w:r w:rsidR="00584689" w:rsidRPr="00584689">
              <w:rPr>
                <w:rStyle w:val="af"/>
                <w:rFonts w:ascii="Times New Roman" w:hAnsi="Times New Roman"/>
                <w:noProof/>
                <w:sz w:val="28"/>
                <w:szCs w:val="28"/>
              </w:rPr>
              <w:t>Введение</w:t>
            </w:r>
            <w:r w:rsidR="00584689" w:rsidRPr="00584689">
              <w:rPr>
                <w:rFonts w:ascii="Times New Roman" w:hAnsi="Times New Roman"/>
                <w:noProof/>
                <w:webHidden/>
                <w:sz w:val="28"/>
                <w:szCs w:val="28"/>
              </w:rPr>
              <w:tab/>
            </w:r>
            <w:r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_Toc423197818 \h </w:instrText>
            </w:r>
            <w:r w:rsidRPr="00584689">
              <w:rPr>
                <w:rFonts w:ascii="Times New Roman" w:hAnsi="Times New Roman"/>
                <w:noProof/>
                <w:webHidden/>
                <w:sz w:val="28"/>
                <w:szCs w:val="28"/>
              </w:rPr>
            </w:r>
            <w:r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4</w:t>
            </w:r>
            <w:r w:rsidRPr="00584689">
              <w:rPr>
                <w:rFonts w:ascii="Times New Roman" w:hAnsi="Times New Roman"/>
                <w:noProof/>
                <w:webHidden/>
                <w:sz w:val="28"/>
                <w:szCs w:val="28"/>
              </w:rPr>
              <w:fldChar w:fldCharType="end"/>
            </w:r>
          </w:hyperlink>
        </w:p>
        <w:p w:rsidR="00584689" w:rsidRPr="00584689" w:rsidRDefault="00BC2968">
          <w:pPr>
            <w:pStyle w:val="11"/>
            <w:tabs>
              <w:tab w:val="right" w:leader="dot" w:pos="9911"/>
            </w:tabs>
            <w:rPr>
              <w:rFonts w:ascii="Times New Roman" w:eastAsiaTheme="minorEastAsia" w:hAnsi="Times New Roman"/>
              <w:noProof/>
              <w:sz w:val="28"/>
              <w:szCs w:val="28"/>
              <w:lang w:eastAsia="ru-RU"/>
            </w:rPr>
          </w:pPr>
          <w:hyperlink w:anchor="_Toc423197819" w:history="1">
            <w:r w:rsidR="00584689" w:rsidRPr="00584689">
              <w:rPr>
                <w:rStyle w:val="af"/>
                <w:rFonts w:ascii="Times New Roman" w:hAnsi="Times New Roman"/>
                <w:noProof/>
                <w:sz w:val="28"/>
                <w:szCs w:val="28"/>
              </w:rPr>
              <w:t>Часть 1. Основная часть (расчетные показатели)</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_Toc423197819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6</w:t>
            </w:r>
            <w:r w:rsidR="00FB45C5" w:rsidRPr="00584689">
              <w:rPr>
                <w:rFonts w:ascii="Times New Roman" w:hAnsi="Times New Roman"/>
                <w:noProof/>
                <w:webHidden/>
                <w:sz w:val="28"/>
                <w:szCs w:val="28"/>
              </w:rPr>
              <w:fldChar w:fldCharType="end"/>
            </w:r>
          </w:hyperlink>
        </w:p>
        <w:p w:rsidR="00584689" w:rsidRPr="00584689" w:rsidRDefault="00BC2968">
          <w:pPr>
            <w:pStyle w:val="11"/>
            <w:tabs>
              <w:tab w:val="left" w:pos="560"/>
              <w:tab w:val="right" w:leader="dot" w:pos="9911"/>
            </w:tabs>
            <w:rPr>
              <w:rFonts w:ascii="Times New Roman" w:eastAsiaTheme="minorEastAsia" w:hAnsi="Times New Roman"/>
              <w:noProof/>
              <w:sz w:val="28"/>
              <w:szCs w:val="28"/>
              <w:lang w:eastAsia="ru-RU"/>
            </w:rPr>
          </w:pPr>
          <w:hyperlink w:anchor="_Toc423197820" w:history="1">
            <w:r w:rsidR="00584689" w:rsidRPr="00584689">
              <w:rPr>
                <w:rStyle w:val="af"/>
                <w:rFonts w:ascii="Times New Roman" w:hAnsi="Times New Roman"/>
                <w:noProof/>
                <w:sz w:val="28"/>
                <w:szCs w:val="28"/>
              </w:rPr>
              <w:t>1.</w:t>
            </w:r>
            <w:r w:rsidR="00584689" w:rsidRPr="00584689">
              <w:rPr>
                <w:rFonts w:ascii="Times New Roman" w:eastAsiaTheme="minorEastAsia" w:hAnsi="Times New Roman"/>
                <w:noProof/>
                <w:sz w:val="28"/>
                <w:szCs w:val="28"/>
                <w:lang w:eastAsia="ru-RU"/>
              </w:rPr>
              <w:tab/>
            </w:r>
            <w:r w:rsidR="00584689" w:rsidRPr="00584689">
              <w:rPr>
                <w:rStyle w:val="af"/>
                <w:rFonts w:ascii="Times New Roman" w:hAnsi="Times New Roman"/>
                <w:noProof/>
                <w:sz w:val="28"/>
                <w:szCs w:val="28"/>
              </w:rPr>
              <w:t>Термины и определения</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_Toc423197820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6</w:t>
            </w:r>
            <w:r w:rsidR="00FB45C5" w:rsidRPr="00584689">
              <w:rPr>
                <w:rFonts w:ascii="Times New Roman" w:hAnsi="Times New Roman"/>
                <w:noProof/>
                <w:webHidden/>
                <w:sz w:val="28"/>
                <w:szCs w:val="28"/>
              </w:rPr>
              <w:fldChar w:fldCharType="end"/>
            </w:r>
          </w:hyperlink>
        </w:p>
        <w:p w:rsidR="00584689" w:rsidRPr="00584689" w:rsidRDefault="00BC2968">
          <w:pPr>
            <w:pStyle w:val="11"/>
            <w:tabs>
              <w:tab w:val="left" w:pos="560"/>
              <w:tab w:val="right" w:leader="dot" w:pos="9911"/>
            </w:tabs>
            <w:rPr>
              <w:rFonts w:ascii="Times New Roman" w:eastAsiaTheme="minorEastAsia" w:hAnsi="Times New Roman"/>
              <w:noProof/>
              <w:sz w:val="28"/>
              <w:szCs w:val="28"/>
              <w:lang w:eastAsia="ru-RU"/>
            </w:rPr>
          </w:pPr>
          <w:hyperlink w:anchor="_Toc423197821" w:history="1">
            <w:r w:rsidR="00584689" w:rsidRPr="00584689">
              <w:rPr>
                <w:rStyle w:val="af"/>
                <w:rFonts w:ascii="Times New Roman" w:hAnsi="Times New Roman"/>
                <w:noProof/>
                <w:sz w:val="28"/>
                <w:szCs w:val="28"/>
              </w:rPr>
              <w:t>2.</w:t>
            </w:r>
            <w:r w:rsidR="00584689" w:rsidRPr="00584689">
              <w:rPr>
                <w:rFonts w:ascii="Times New Roman" w:eastAsiaTheme="minorEastAsia" w:hAnsi="Times New Roman"/>
                <w:noProof/>
                <w:sz w:val="28"/>
                <w:szCs w:val="28"/>
                <w:lang w:eastAsia="ru-RU"/>
              </w:rPr>
              <w:tab/>
            </w:r>
            <w:r w:rsidR="00584689" w:rsidRPr="00584689">
              <w:rPr>
                <w:rStyle w:val="af"/>
                <w:rFonts w:ascii="Times New Roman" w:hAnsi="Times New Roman"/>
                <w:noProof/>
                <w:sz w:val="28"/>
                <w:szCs w:val="28"/>
              </w:rPr>
              <w:t>Нормативная база</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_Toc423197821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12</w:t>
            </w:r>
            <w:r w:rsidR="00FB45C5" w:rsidRPr="00584689">
              <w:rPr>
                <w:rFonts w:ascii="Times New Roman" w:hAnsi="Times New Roman"/>
                <w:noProof/>
                <w:webHidden/>
                <w:sz w:val="28"/>
                <w:szCs w:val="28"/>
              </w:rPr>
              <w:fldChar w:fldCharType="end"/>
            </w:r>
          </w:hyperlink>
        </w:p>
        <w:p w:rsidR="00584689" w:rsidRPr="00584689" w:rsidRDefault="00BC2968">
          <w:pPr>
            <w:pStyle w:val="11"/>
            <w:tabs>
              <w:tab w:val="left" w:pos="560"/>
              <w:tab w:val="right" w:leader="dot" w:pos="9911"/>
            </w:tabs>
            <w:rPr>
              <w:rFonts w:ascii="Times New Roman" w:eastAsiaTheme="minorEastAsia" w:hAnsi="Times New Roman"/>
              <w:noProof/>
              <w:sz w:val="28"/>
              <w:szCs w:val="28"/>
              <w:lang w:eastAsia="ru-RU"/>
            </w:rPr>
          </w:pPr>
          <w:hyperlink w:anchor="_Toc423197822" w:history="1">
            <w:r w:rsidR="00584689" w:rsidRPr="00584689">
              <w:rPr>
                <w:rStyle w:val="af"/>
                <w:rFonts w:ascii="Times New Roman" w:hAnsi="Times New Roman"/>
                <w:noProof/>
                <w:sz w:val="28"/>
                <w:szCs w:val="28"/>
              </w:rPr>
              <w:t>3.</w:t>
            </w:r>
            <w:r w:rsidR="00584689" w:rsidRPr="00584689">
              <w:rPr>
                <w:rFonts w:ascii="Times New Roman" w:eastAsiaTheme="minorEastAsia" w:hAnsi="Times New Roman"/>
                <w:noProof/>
                <w:sz w:val="28"/>
                <w:szCs w:val="28"/>
                <w:lang w:eastAsia="ru-RU"/>
              </w:rPr>
              <w:tab/>
            </w:r>
            <w:r w:rsidR="00584689" w:rsidRPr="00584689">
              <w:rPr>
                <w:rStyle w:val="af"/>
                <w:rFonts w:ascii="Times New Roman" w:hAnsi="Times New Roman"/>
                <w:noProof/>
                <w:sz w:val="28"/>
                <w:szCs w:val="28"/>
              </w:rPr>
              <w:t>Общие сведения</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_Toc423197822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16</w:t>
            </w:r>
            <w:r w:rsidR="00FB45C5" w:rsidRPr="00584689">
              <w:rPr>
                <w:rFonts w:ascii="Times New Roman" w:hAnsi="Times New Roman"/>
                <w:noProof/>
                <w:webHidden/>
                <w:sz w:val="28"/>
                <w:szCs w:val="28"/>
              </w:rPr>
              <w:fldChar w:fldCharType="end"/>
            </w:r>
          </w:hyperlink>
        </w:p>
        <w:p w:rsidR="00584689" w:rsidRPr="00584689" w:rsidRDefault="00BC2968">
          <w:pPr>
            <w:pStyle w:val="11"/>
            <w:tabs>
              <w:tab w:val="left" w:pos="560"/>
              <w:tab w:val="right" w:leader="dot" w:pos="9911"/>
            </w:tabs>
            <w:rPr>
              <w:rFonts w:ascii="Times New Roman" w:eastAsiaTheme="minorEastAsia" w:hAnsi="Times New Roman"/>
              <w:noProof/>
              <w:sz w:val="28"/>
              <w:szCs w:val="28"/>
              <w:lang w:eastAsia="ru-RU"/>
            </w:rPr>
          </w:pPr>
          <w:hyperlink w:anchor="_Toc423197823" w:history="1">
            <w:r w:rsidR="00584689" w:rsidRPr="00584689">
              <w:rPr>
                <w:rStyle w:val="af"/>
                <w:rFonts w:ascii="Times New Roman" w:hAnsi="Times New Roman"/>
                <w:noProof/>
                <w:sz w:val="28"/>
                <w:szCs w:val="28"/>
              </w:rPr>
              <w:t>4.</w:t>
            </w:r>
            <w:r w:rsidR="00584689" w:rsidRPr="00584689">
              <w:rPr>
                <w:rFonts w:ascii="Times New Roman" w:eastAsiaTheme="minorEastAsia" w:hAnsi="Times New Roman"/>
                <w:noProof/>
                <w:sz w:val="28"/>
                <w:szCs w:val="28"/>
                <w:lang w:eastAsia="ru-RU"/>
              </w:rPr>
              <w:tab/>
            </w:r>
            <w:r w:rsidR="00584689" w:rsidRPr="00584689">
              <w:rPr>
                <w:rStyle w:val="af"/>
                <w:rFonts w:ascii="Times New Roman" w:hAnsi="Times New Roman"/>
                <w:noProof/>
                <w:sz w:val="28"/>
                <w:szCs w:val="28"/>
              </w:rPr>
              <w:t>Расчетные показатели местных нормативов градостроительного проектирования</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_Toc423197823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17</w:t>
            </w:r>
            <w:r w:rsidR="00FB45C5" w:rsidRPr="00584689">
              <w:rPr>
                <w:rFonts w:ascii="Times New Roman" w:hAnsi="Times New Roman"/>
                <w:noProof/>
                <w:webHidden/>
                <w:sz w:val="28"/>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24" w:history="1">
            <w:r w:rsidR="00584689" w:rsidRPr="00584689">
              <w:rPr>
                <w:rStyle w:val="af"/>
                <w:b w:val="0"/>
                <w:noProof/>
                <w:szCs w:val="28"/>
              </w:rPr>
              <w:t>4.1.</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в сфере жилищного строительства</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_Toc423197824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17</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25" w:history="1">
            <w:r w:rsidR="00584689" w:rsidRPr="00584689">
              <w:rPr>
                <w:rStyle w:val="af"/>
                <w:b w:val="0"/>
                <w:noProof/>
                <w:szCs w:val="28"/>
              </w:rPr>
              <w:t>4.2.</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размещения объектов общественно-делового, социального и коммунально-бытового назначения</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_Toc423197825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23</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26" w:history="1">
            <w:r w:rsidR="00584689" w:rsidRPr="00584689">
              <w:rPr>
                <w:rStyle w:val="af"/>
                <w:b w:val="0"/>
                <w:noProof/>
                <w:szCs w:val="28"/>
              </w:rPr>
              <w:t>4.3.</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размещения территорий под объектами производственного назначения</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_Toc423197826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37</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27" w:history="1">
            <w:r w:rsidR="00584689" w:rsidRPr="00584689">
              <w:rPr>
                <w:rStyle w:val="af"/>
                <w:b w:val="0"/>
                <w:noProof/>
                <w:szCs w:val="28"/>
              </w:rPr>
              <w:t>4.4.</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размещения территорий и объектов рекреационного назначения, в том числе парков, садов, скверов, бульваров в границах жилой зоны</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_Toc423197827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37</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28" w:history="1">
            <w:r w:rsidR="00584689" w:rsidRPr="00584689">
              <w:rPr>
                <w:rStyle w:val="af"/>
                <w:b w:val="0"/>
                <w:noProof/>
                <w:szCs w:val="28"/>
              </w:rPr>
              <w:t>4.5.</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размещения объектов инженерной инфраструктуры</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_Toc423197828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39</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29" w:history="1">
            <w:r w:rsidR="00584689" w:rsidRPr="00584689">
              <w:rPr>
                <w:rStyle w:val="af"/>
                <w:b w:val="0"/>
                <w:noProof/>
                <w:szCs w:val="28"/>
              </w:rPr>
              <w:t>4.6.</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размещения объектов транспортной инфраструктуры</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_Toc423197829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42</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30" w:history="1">
            <w:r w:rsidR="00584689" w:rsidRPr="00584689">
              <w:rPr>
                <w:rStyle w:val="af"/>
                <w:b w:val="0"/>
                <w:noProof/>
                <w:szCs w:val="28"/>
              </w:rPr>
              <w:t>4.7.</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размещения санитарной очистки территории</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_Toc423197830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46</w:t>
            </w:r>
            <w:r w:rsidR="00FB45C5" w:rsidRPr="00584689">
              <w:rPr>
                <w:b w:val="0"/>
                <w:noProof/>
                <w:webHidden/>
                <w:szCs w:val="28"/>
              </w:rPr>
              <w:fldChar w:fldCharType="end"/>
            </w:r>
          </w:hyperlink>
        </w:p>
        <w:p w:rsidR="00584689" w:rsidRPr="00584689" w:rsidRDefault="00BC2968">
          <w:pPr>
            <w:pStyle w:val="29"/>
            <w:tabs>
              <w:tab w:val="left" w:pos="1120"/>
              <w:tab w:val="right" w:leader="dot" w:pos="9911"/>
            </w:tabs>
            <w:rPr>
              <w:rFonts w:eastAsiaTheme="minorEastAsia"/>
              <w:b w:val="0"/>
              <w:bCs w:val="0"/>
              <w:noProof/>
              <w:color w:val="auto"/>
              <w:szCs w:val="28"/>
            </w:rPr>
          </w:pPr>
          <w:hyperlink w:anchor="_Toc423197831" w:history="1">
            <w:r w:rsidR="00584689" w:rsidRPr="00584689">
              <w:rPr>
                <w:rStyle w:val="af"/>
                <w:b w:val="0"/>
                <w:noProof/>
                <w:szCs w:val="28"/>
              </w:rPr>
              <w:t>4.8.</w:t>
            </w:r>
            <w:r w:rsidR="00584689" w:rsidRPr="00584689">
              <w:rPr>
                <w:rFonts w:eastAsiaTheme="minorEastAsia"/>
                <w:b w:val="0"/>
                <w:bCs w:val="0"/>
                <w:noProof/>
                <w:color w:val="auto"/>
                <w:szCs w:val="28"/>
              </w:rPr>
              <w:tab/>
            </w:r>
            <w:r w:rsidR="00584689" w:rsidRPr="00584689">
              <w:rPr>
                <w:rStyle w:val="af"/>
                <w:b w:val="0"/>
                <w:noProof/>
                <w:szCs w:val="28"/>
              </w:rPr>
              <w:t>Нормативы градостроительного проектирования инженерной подготовки и защиты территорий</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_Toc423197831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48</w:t>
            </w:r>
            <w:r w:rsidR="00FB45C5" w:rsidRPr="00584689">
              <w:rPr>
                <w:b w:val="0"/>
                <w:noProof/>
                <w:webHidden/>
                <w:szCs w:val="28"/>
              </w:rPr>
              <w:fldChar w:fldCharType="end"/>
            </w:r>
          </w:hyperlink>
        </w:p>
        <w:p w:rsidR="00584689" w:rsidRPr="00584689" w:rsidRDefault="00BC2968">
          <w:pPr>
            <w:pStyle w:val="11"/>
            <w:tabs>
              <w:tab w:val="right" w:leader="dot" w:pos="9911"/>
            </w:tabs>
            <w:rPr>
              <w:rFonts w:ascii="Times New Roman" w:eastAsiaTheme="minorEastAsia" w:hAnsi="Times New Roman"/>
              <w:noProof/>
              <w:sz w:val="28"/>
              <w:szCs w:val="28"/>
              <w:lang w:eastAsia="ru-RU"/>
            </w:rPr>
          </w:pPr>
          <w:hyperlink w:anchor="_Toc423197832" w:history="1">
            <w:r w:rsidR="00584689" w:rsidRPr="00584689">
              <w:rPr>
                <w:rStyle w:val="af"/>
                <w:rFonts w:ascii="Times New Roman" w:hAnsi="Times New Roman"/>
                <w:noProof/>
                <w:sz w:val="28"/>
                <w:szCs w:val="28"/>
              </w:rPr>
              <w:t>Часть 2. Материалы по обоснованию</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_Toc423197832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51</w:t>
            </w:r>
            <w:r w:rsidR="00FB45C5" w:rsidRPr="00584689">
              <w:rPr>
                <w:rFonts w:ascii="Times New Roman" w:hAnsi="Times New Roman"/>
                <w:noProof/>
                <w:webHidden/>
                <w:sz w:val="28"/>
                <w:szCs w:val="28"/>
              </w:rPr>
              <w:fldChar w:fldCharType="end"/>
            </w:r>
          </w:hyperlink>
        </w:p>
        <w:p w:rsidR="00584689" w:rsidRPr="00584689" w:rsidRDefault="00BC2968">
          <w:pPr>
            <w:pStyle w:val="29"/>
            <w:tabs>
              <w:tab w:val="left" w:pos="840"/>
              <w:tab w:val="right" w:leader="dot" w:pos="9911"/>
            </w:tabs>
            <w:rPr>
              <w:rFonts w:eastAsiaTheme="minorEastAsia"/>
              <w:b w:val="0"/>
              <w:bCs w:val="0"/>
              <w:noProof/>
              <w:color w:val="auto"/>
              <w:szCs w:val="28"/>
            </w:rPr>
          </w:pPr>
          <w:hyperlink w:anchor="_Toc423197833" w:history="1">
            <w:r w:rsidR="00584689" w:rsidRPr="00584689">
              <w:rPr>
                <w:rStyle w:val="af"/>
                <w:b w:val="0"/>
                <w:noProof/>
                <w:szCs w:val="28"/>
              </w:rPr>
              <w:t>1.</w:t>
            </w:r>
            <w:r w:rsidR="00584689" w:rsidRPr="00584689">
              <w:rPr>
                <w:rFonts w:eastAsiaTheme="minorEastAsia"/>
                <w:b w:val="0"/>
                <w:bCs w:val="0"/>
                <w:noProof/>
                <w:color w:val="auto"/>
                <w:szCs w:val="28"/>
              </w:rPr>
              <w:tab/>
            </w:r>
            <w:r w:rsidR="00584689" w:rsidRPr="00584689">
              <w:rPr>
                <w:rStyle w:val="af"/>
                <w:b w:val="0"/>
                <w:noProof/>
                <w:szCs w:val="28"/>
              </w:rPr>
              <w:t>Общая организация и территориальное зонирование поселения</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_Toc423197833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51</w:t>
            </w:r>
            <w:r w:rsidR="00FB45C5" w:rsidRPr="00584689">
              <w:rPr>
                <w:b w:val="0"/>
                <w:noProof/>
                <w:webHidden/>
                <w:szCs w:val="28"/>
              </w:rPr>
              <w:fldChar w:fldCharType="end"/>
            </w:r>
          </w:hyperlink>
        </w:p>
        <w:p w:rsidR="00584689" w:rsidRPr="00584689" w:rsidRDefault="00BC2968">
          <w:pPr>
            <w:pStyle w:val="11"/>
            <w:tabs>
              <w:tab w:val="right" w:leader="dot" w:pos="9911"/>
            </w:tabs>
            <w:rPr>
              <w:rFonts w:ascii="Times New Roman" w:eastAsiaTheme="minorEastAsia" w:hAnsi="Times New Roman"/>
              <w:noProof/>
              <w:sz w:val="28"/>
              <w:szCs w:val="28"/>
              <w:lang w:eastAsia="ru-RU"/>
            </w:rPr>
          </w:pPr>
          <w:hyperlink w:anchor="_Toc423197834" w:history="1">
            <w:r w:rsidR="00584689" w:rsidRPr="00584689">
              <w:rPr>
                <w:rStyle w:val="af"/>
                <w:rFonts w:ascii="Times New Roman" w:hAnsi="Times New Roman"/>
                <w:noProof/>
                <w:sz w:val="28"/>
                <w:szCs w:val="28"/>
              </w:rPr>
              <w:t>2.  Охрана окружающей среды</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_Toc423197834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60</w:t>
            </w:r>
            <w:r w:rsidR="00FB45C5" w:rsidRPr="00584689">
              <w:rPr>
                <w:rFonts w:ascii="Times New Roman" w:hAnsi="Times New Roman"/>
                <w:noProof/>
                <w:webHidden/>
                <w:sz w:val="28"/>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35" w:history="1">
            <w:r w:rsidR="00584689" w:rsidRPr="00584689">
              <w:rPr>
                <w:rStyle w:val="af"/>
                <w:b w:val="0"/>
                <w:noProof/>
                <w:szCs w:val="28"/>
              </w:rPr>
              <w:t>2.1.  Рациональное использование и охрана природных ресурсов</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_Toc423197835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60</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36" w:history="1">
            <w:r w:rsidR="00584689" w:rsidRPr="00584689">
              <w:rPr>
                <w:rStyle w:val="af"/>
                <w:b w:val="0"/>
                <w:noProof/>
                <w:szCs w:val="28"/>
              </w:rPr>
              <w:t>2.2.  Охрана атмосферного воздуха, водных объектов и почв</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_Toc423197836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61</w:t>
            </w:r>
            <w:r w:rsidR="00FB45C5" w:rsidRPr="00584689">
              <w:rPr>
                <w:b w:val="0"/>
                <w:noProof/>
                <w:webHidden/>
                <w:szCs w:val="28"/>
              </w:rPr>
              <w:fldChar w:fldCharType="end"/>
            </w:r>
          </w:hyperlink>
        </w:p>
        <w:p w:rsidR="00584689" w:rsidRPr="00584689" w:rsidRDefault="00BC2968">
          <w:pPr>
            <w:pStyle w:val="35"/>
            <w:tabs>
              <w:tab w:val="right" w:leader="dot" w:pos="9911"/>
            </w:tabs>
            <w:rPr>
              <w:rFonts w:eastAsiaTheme="minorEastAsia"/>
              <w:b w:val="0"/>
              <w:noProof/>
              <w:color w:val="auto"/>
              <w:sz w:val="28"/>
              <w:szCs w:val="28"/>
            </w:rPr>
          </w:pPr>
          <w:hyperlink w:anchor="_Toc423197837" w:history="1">
            <w:r w:rsidR="00584689" w:rsidRPr="00584689">
              <w:rPr>
                <w:rStyle w:val="af"/>
                <w:b w:val="0"/>
                <w:noProof/>
                <w:sz w:val="28"/>
                <w:szCs w:val="28"/>
              </w:rPr>
              <w:t>2.2.1 Охрана атмосферного воздуха</w:t>
            </w:r>
            <w:r w:rsidR="00584689" w:rsidRPr="00584689">
              <w:rPr>
                <w:b w:val="0"/>
                <w:noProof/>
                <w:webHidden/>
                <w:sz w:val="28"/>
                <w:szCs w:val="28"/>
              </w:rPr>
              <w:tab/>
            </w:r>
            <w:r w:rsidR="00FB45C5" w:rsidRPr="00584689">
              <w:rPr>
                <w:b w:val="0"/>
                <w:noProof/>
                <w:webHidden/>
                <w:sz w:val="28"/>
                <w:szCs w:val="28"/>
              </w:rPr>
              <w:fldChar w:fldCharType="begin"/>
            </w:r>
            <w:r w:rsidR="00584689" w:rsidRPr="00584689">
              <w:rPr>
                <w:b w:val="0"/>
                <w:noProof/>
                <w:webHidden/>
                <w:sz w:val="28"/>
                <w:szCs w:val="28"/>
              </w:rPr>
              <w:instrText xml:space="preserve"> PAGEREF _Toc423197837 \h </w:instrText>
            </w:r>
            <w:r w:rsidR="00FB45C5" w:rsidRPr="00584689">
              <w:rPr>
                <w:b w:val="0"/>
                <w:noProof/>
                <w:webHidden/>
                <w:sz w:val="28"/>
                <w:szCs w:val="28"/>
              </w:rPr>
            </w:r>
            <w:r w:rsidR="00FB45C5" w:rsidRPr="00584689">
              <w:rPr>
                <w:b w:val="0"/>
                <w:noProof/>
                <w:webHidden/>
                <w:sz w:val="28"/>
                <w:szCs w:val="28"/>
              </w:rPr>
              <w:fldChar w:fldCharType="separate"/>
            </w:r>
            <w:r w:rsidR="00014DFB">
              <w:rPr>
                <w:b w:val="0"/>
                <w:noProof/>
                <w:webHidden/>
                <w:sz w:val="28"/>
                <w:szCs w:val="28"/>
              </w:rPr>
              <w:t>61</w:t>
            </w:r>
            <w:r w:rsidR="00FB45C5" w:rsidRPr="00584689">
              <w:rPr>
                <w:b w:val="0"/>
                <w:noProof/>
                <w:webHidden/>
                <w:sz w:val="28"/>
                <w:szCs w:val="28"/>
              </w:rPr>
              <w:fldChar w:fldCharType="end"/>
            </w:r>
          </w:hyperlink>
        </w:p>
        <w:p w:rsidR="00584689" w:rsidRPr="00584689" w:rsidRDefault="00BC2968">
          <w:pPr>
            <w:pStyle w:val="35"/>
            <w:tabs>
              <w:tab w:val="right" w:leader="dot" w:pos="9911"/>
            </w:tabs>
            <w:rPr>
              <w:rFonts w:eastAsiaTheme="minorEastAsia"/>
              <w:b w:val="0"/>
              <w:noProof/>
              <w:color w:val="auto"/>
              <w:sz w:val="28"/>
              <w:szCs w:val="28"/>
            </w:rPr>
          </w:pPr>
          <w:hyperlink w:anchor="_Toc423197838" w:history="1">
            <w:r w:rsidR="00584689" w:rsidRPr="00584689">
              <w:rPr>
                <w:rStyle w:val="af"/>
                <w:b w:val="0"/>
                <w:noProof/>
                <w:sz w:val="28"/>
                <w:szCs w:val="28"/>
              </w:rPr>
              <w:t>2.2.2.  Охрана водных объектов</w:t>
            </w:r>
            <w:r w:rsidR="00584689" w:rsidRPr="00584689">
              <w:rPr>
                <w:b w:val="0"/>
                <w:noProof/>
                <w:webHidden/>
                <w:sz w:val="28"/>
                <w:szCs w:val="28"/>
              </w:rPr>
              <w:tab/>
            </w:r>
            <w:r w:rsidR="00FB45C5" w:rsidRPr="00584689">
              <w:rPr>
                <w:b w:val="0"/>
                <w:noProof/>
                <w:webHidden/>
                <w:sz w:val="28"/>
                <w:szCs w:val="28"/>
              </w:rPr>
              <w:fldChar w:fldCharType="begin"/>
            </w:r>
            <w:r w:rsidR="00584689" w:rsidRPr="00584689">
              <w:rPr>
                <w:b w:val="0"/>
                <w:noProof/>
                <w:webHidden/>
                <w:sz w:val="28"/>
                <w:szCs w:val="28"/>
              </w:rPr>
              <w:instrText xml:space="preserve"> PAGEREF _Toc423197838 \h </w:instrText>
            </w:r>
            <w:r w:rsidR="00FB45C5" w:rsidRPr="00584689">
              <w:rPr>
                <w:b w:val="0"/>
                <w:noProof/>
                <w:webHidden/>
                <w:sz w:val="28"/>
                <w:szCs w:val="28"/>
              </w:rPr>
            </w:r>
            <w:r w:rsidR="00FB45C5" w:rsidRPr="00584689">
              <w:rPr>
                <w:b w:val="0"/>
                <w:noProof/>
                <w:webHidden/>
                <w:sz w:val="28"/>
                <w:szCs w:val="28"/>
              </w:rPr>
              <w:fldChar w:fldCharType="separate"/>
            </w:r>
            <w:r w:rsidR="00014DFB">
              <w:rPr>
                <w:b w:val="0"/>
                <w:noProof/>
                <w:webHidden/>
                <w:sz w:val="28"/>
                <w:szCs w:val="28"/>
              </w:rPr>
              <w:t>65</w:t>
            </w:r>
            <w:r w:rsidR="00FB45C5" w:rsidRPr="00584689">
              <w:rPr>
                <w:b w:val="0"/>
                <w:noProof/>
                <w:webHidden/>
                <w:sz w:val="28"/>
                <w:szCs w:val="28"/>
              </w:rPr>
              <w:fldChar w:fldCharType="end"/>
            </w:r>
          </w:hyperlink>
        </w:p>
        <w:p w:rsidR="00584689" w:rsidRPr="00584689" w:rsidRDefault="00BC2968">
          <w:pPr>
            <w:pStyle w:val="35"/>
            <w:tabs>
              <w:tab w:val="right" w:leader="dot" w:pos="9911"/>
            </w:tabs>
            <w:rPr>
              <w:rFonts w:eastAsiaTheme="minorEastAsia"/>
              <w:b w:val="0"/>
              <w:noProof/>
              <w:color w:val="auto"/>
              <w:sz w:val="28"/>
              <w:szCs w:val="28"/>
            </w:rPr>
          </w:pPr>
          <w:hyperlink w:anchor="_Toc423197839" w:history="1">
            <w:r w:rsidR="00584689" w:rsidRPr="00584689">
              <w:rPr>
                <w:rStyle w:val="af"/>
                <w:b w:val="0"/>
                <w:noProof/>
                <w:sz w:val="28"/>
                <w:szCs w:val="28"/>
              </w:rPr>
              <w:t>2.2.3.  Охрана почв</w:t>
            </w:r>
            <w:r w:rsidR="00584689" w:rsidRPr="00584689">
              <w:rPr>
                <w:b w:val="0"/>
                <w:noProof/>
                <w:webHidden/>
                <w:sz w:val="28"/>
                <w:szCs w:val="28"/>
              </w:rPr>
              <w:tab/>
            </w:r>
            <w:r w:rsidR="00FB45C5" w:rsidRPr="00584689">
              <w:rPr>
                <w:b w:val="0"/>
                <w:noProof/>
                <w:webHidden/>
                <w:sz w:val="28"/>
                <w:szCs w:val="28"/>
              </w:rPr>
              <w:fldChar w:fldCharType="begin"/>
            </w:r>
            <w:r w:rsidR="00584689" w:rsidRPr="00584689">
              <w:rPr>
                <w:b w:val="0"/>
                <w:noProof/>
                <w:webHidden/>
                <w:sz w:val="28"/>
                <w:szCs w:val="28"/>
              </w:rPr>
              <w:instrText xml:space="preserve"> PAGEREF _Toc423197839 \h </w:instrText>
            </w:r>
            <w:r w:rsidR="00FB45C5" w:rsidRPr="00584689">
              <w:rPr>
                <w:b w:val="0"/>
                <w:noProof/>
                <w:webHidden/>
                <w:sz w:val="28"/>
                <w:szCs w:val="28"/>
              </w:rPr>
            </w:r>
            <w:r w:rsidR="00FB45C5" w:rsidRPr="00584689">
              <w:rPr>
                <w:b w:val="0"/>
                <w:noProof/>
                <w:webHidden/>
                <w:sz w:val="28"/>
                <w:szCs w:val="28"/>
              </w:rPr>
              <w:fldChar w:fldCharType="separate"/>
            </w:r>
            <w:r w:rsidR="00014DFB">
              <w:rPr>
                <w:b w:val="0"/>
                <w:noProof/>
                <w:webHidden/>
                <w:sz w:val="28"/>
                <w:szCs w:val="28"/>
              </w:rPr>
              <w:t>68</w:t>
            </w:r>
            <w:r w:rsidR="00FB45C5" w:rsidRPr="00584689">
              <w:rPr>
                <w:b w:val="0"/>
                <w:noProof/>
                <w:webHidden/>
                <w:sz w:val="28"/>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40" w:history="1">
            <w:r w:rsidR="00584689" w:rsidRPr="00584689">
              <w:rPr>
                <w:rStyle w:val="af"/>
                <w:b w:val="0"/>
                <w:noProof/>
                <w:szCs w:val="28"/>
              </w:rPr>
              <w:t>2.3. Защита от шума, вибрации, электрических и магнитных полей, облучений и излучений</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_Toc423197840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72</w:t>
            </w:r>
            <w:r w:rsidR="00FB45C5" w:rsidRPr="00584689">
              <w:rPr>
                <w:b w:val="0"/>
                <w:noProof/>
                <w:webHidden/>
                <w:szCs w:val="28"/>
              </w:rPr>
              <w:fldChar w:fldCharType="end"/>
            </w:r>
          </w:hyperlink>
        </w:p>
        <w:p w:rsidR="00584689" w:rsidRPr="00584689" w:rsidRDefault="00BC2968">
          <w:pPr>
            <w:pStyle w:val="35"/>
            <w:tabs>
              <w:tab w:val="right" w:leader="dot" w:pos="9911"/>
            </w:tabs>
            <w:rPr>
              <w:rFonts w:eastAsiaTheme="minorEastAsia"/>
              <w:b w:val="0"/>
              <w:noProof/>
              <w:color w:val="auto"/>
              <w:sz w:val="28"/>
              <w:szCs w:val="28"/>
            </w:rPr>
          </w:pPr>
          <w:hyperlink w:anchor="_Toc423197841" w:history="1">
            <w:r w:rsidR="00584689" w:rsidRPr="00584689">
              <w:rPr>
                <w:rStyle w:val="af"/>
                <w:b w:val="0"/>
                <w:noProof/>
                <w:sz w:val="28"/>
                <w:szCs w:val="28"/>
              </w:rPr>
              <w:t>2.3.1  Защита от шума и вибрации</w:t>
            </w:r>
            <w:r w:rsidR="00584689" w:rsidRPr="00584689">
              <w:rPr>
                <w:b w:val="0"/>
                <w:noProof/>
                <w:webHidden/>
                <w:sz w:val="28"/>
                <w:szCs w:val="28"/>
              </w:rPr>
              <w:tab/>
            </w:r>
            <w:r w:rsidR="00FB45C5" w:rsidRPr="00584689">
              <w:rPr>
                <w:b w:val="0"/>
                <w:noProof/>
                <w:webHidden/>
                <w:sz w:val="28"/>
                <w:szCs w:val="28"/>
              </w:rPr>
              <w:fldChar w:fldCharType="begin"/>
            </w:r>
            <w:r w:rsidR="00584689" w:rsidRPr="00584689">
              <w:rPr>
                <w:b w:val="0"/>
                <w:noProof/>
                <w:webHidden/>
                <w:sz w:val="28"/>
                <w:szCs w:val="28"/>
              </w:rPr>
              <w:instrText xml:space="preserve"> PAGEREF _Toc423197841 \h </w:instrText>
            </w:r>
            <w:r w:rsidR="00FB45C5" w:rsidRPr="00584689">
              <w:rPr>
                <w:b w:val="0"/>
                <w:noProof/>
                <w:webHidden/>
                <w:sz w:val="28"/>
                <w:szCs w:val="28"/>
              </w:rPr>
            </w:r>
            <w:r w:rsidR="00FB45C5" w:rsidRPr="00584689">
              <w:rPr>
                <w:b w:val="0"/>
                <w:noProof/>
                <w:webHidden/>
                <w:sz w:val="28"/>
                <w:szCs w:val="28"/>
              </w:rPr>
              <w:fldChar w:fldCharType="separate"/>
            </w:r>
            <w:r w:rsidR="00014DFB">
              <w:rPr>
                <w:b w:val="0"/>
                <w:noProof/>
                <w:webHidden/>
                <w:sz w:val="28"/>
                <w:szCs w:val="28"/>
              </w:rPr>
              <w:t>72</w:t>
            </w:r>
            <w:r w:rsidR="00FB45C5" w:rsidRPr="00584689">
              <w:rPr>
                <w:b w:val="0"/>
                <w:noProof/>
                <w:webHidden/>
                <w:sz w:val="28"/>
                <w:szCs w:val="28"/>
              </w:rPr>
              <w:fldChar w:fldCharType="end"/>
            </w:r>
          </w:hyperlink>
        </w:p>
        <w:p w:rsidR="00584689" w:rsidRPr="00584689" w:rsidRDefault="00BC2968">
          <w:pPr>
            <w:pStyle w:val="35"/>
            <w:tabs>
              <w:tab w:val="right" w:leader="dot" w:pos="9911"/>
            </w:tabs>
            <w:rPr>
              <w:rFonts w:eastAsiaTheme="minorEastAsia"/>
              <w:b w:val="0"/>
              <w:noProof/>
              <w:color w:val="auto"/>
              <w:sz w:val="28"/>
              <w:szCs w:val="28"/>
            </w:rPr>
          </w:pPr>
          <w:hyperlink w:anchor="_Toc423197842" w:history="1">
            <w:r w:rsidR="00584689" w:rsidRPr="00584689">
              <w:rPr>
                <w:rStyle w:val="af"/>
                <w:b w:val="0"/>
                <w:noProof/>
                <w:sz w:val="28"/>
                <w:szCs w:val="28"/>
              </w:rPr>
              <w:t>2.3.2.  Защита от электромагнитных полей, излучений и облучений</w:t>
            </w:r>
            <w:r w:rsidR="00584689" w:rsidRPr="00584689">
              <w:rPr>
                <w:b w:val="0"/>
                <w:noProof/>
                <w:webHidden/>
                <w:sz w:val="28"/>
                <w:szCs w:val="28"/>
              </w:rPr>
              <w:tab/>
            </w:r>
            <w:r w:rsidR="00FB45C5" w:rsidRPr="00584689">
              <w:rPr>
                <w:b w:val="0"/>
                <w:noProof/>
                <w:webHidden/>
                <w:sz w:val="28"/>
                <w:szCs w:val="28"/>
              </w:rPr>
              <w:fldChar w:fldCharType="begin"/>
            </w:r>
            <w:r w:rsidR="00584689" w:rsidRPr="00584689">
              <w:rPr>
                <w:b w:val="0"/>
                <w:noProof/>
                <w:webHidden/>
                <w:sz w:val="28"/>
                <w:szCs w:val="28"/>
              </w:rPr>
              <w:instrText xml:space="preserve"> PAGEREF _Toc423197842 \h </w:instrText>
            </w:r>
            <w:r w:rsidR="00FB45C5" w:rsidRPr="00584689">
              <w:rPr>
                <w:b w:val="0"/>
                <w:noProof/>
                <w:webHidden/>
                <w:sz w:val="28"/>
                <w:szCs w:val="28"/>
              </w:rPr>
            </w:r>
            <w:r w:rsidR="00FB45C5" w:rsidRPr="00584689">
              <w:rPr>
                <w:b w:val="0"/>
                <w:noProof/>
                <w:webHidden/>
                <w:sz w:val="28"/>
                <w:szCs w:val="28"/>
              </w:rPr>
              <w:fldChar w:fldCharType="separate"/>
            </w:r>
            <w:r w:rsidR="00014DFB">
              <w:rPr>
                <w:b w:val="0"/>
                <w:noProof/>
                <w:webHidden/>
                <w:sz w:val="28"/>
                <w:szCs w:val="28"/>
              </w:rPr>
              <w:t>74</w:t>
            </w:r>
            <w:r w:rsidR="00FB45C5" w:rsidRPr="00584689">
              <w:rPr>
                <w:b w:val="0"/>
                <w:noProof/>
                <w:webHidden/>
                <w:sz w:val="28"/>
                <w:szCs w:val="28"/>
              </w:rPr>
              <w:fldChar w:fldCharType="end"/>
            </w:r>
          </w:hyperlink>
        </w:p>
        <w:p w:rsidR="00584689" w:rsidRPr="00584689" w:rsidRDefault="00BC2968">
          <w:pPr>
            <w:pStyle w:val="35"/>
            <w:tabs>
              <w:tab w:val="right" w:leader="dot" w:pos="9911"/>
            </w:tabs>
            <w:rPr>
              <w:rFonts w:eastAsiaTheme="minorEastAsia"/>
              <w:b w:val="0"/>
              <w:noProof/>
              <w:color w:val="auto"/>
              <w:sz w:val="28"/>
              <w:szCs w:val="28"/>
            </w:rPr>
          </w:pPr>
          <w:hyperlink w:anchor="_Toc423197843" w:history="1">
            <w:r w:rsidR="00584689" w:rsidRPr="00584689">
              <w:rPr>
                <w:rStyle w:val="af"/>
                <w:b w:val="0"/>
                <w:noProof/>
                <w:sz w:val="28"/>
                <w:szCs w:val="28"/>
              </w:rPr>
              <w:t>2.3.3.  Радиационная безопасность</w:t>
            </w:r>
            <w:r w:rsidR="00584689" w:rsidRPr="00584689">
              <w:rPr>
                <w:b w:val="0"/>
                <w:noProof/>
                <w:webHidden/>
                <w:sz w:val="28"/>
                <w:szCs w:val="28"/>
              </w:rPr>
              <w:tab/>
            </w:r>
            <w:r w:rsidR="00FB45C5" w:rsidRPr="00584689">
              <w:rPr>
                <w:b w:val="0"/>
                <w:noProof/>
                <w:webHidden/>
                <w:sz w:val="28"/>
                <w:szCs w:val="28"/>
              </w:rPr>
              <w:fldChar w:fldCharType="begin"/>
            </w:r>
            <w:r w:rsidR="00584689" w:rsidRPr="00584689">
              <w:rPr>
                <w:b w:val="0"/>
                <w:noProof/>
                <w:webHidden/>
                <w:sz w:val="28"/>
                <w:szCs w:val="28"/>
              </w:rPr>
              <w:instrText xml:space="preserve"> PAGEREF _Toc423197843 \h </w:instrText>
            </w:r>
            <w:r w:rsidR="00FB45C5" w:rsidRPr="00584689">
              <w:rPr>
                <w:b w:val="0"/>
                <w:noProof/>
                <w:webHidden/>
                <w:sz w:val="28"/>
                <w:szCs w:val="28"/>
              </w:rPr>
            </w:r>
            <w:r w:rsidR="00FB45C5" w:rsidRPr="00584689">
              <w:rPr>
                <w:b w:val="0"/>
                <w:noProof/>
                <w:webHidden/>
                <w:sz w:val="28"/>
                <w:szCs w:val="28"/>
              </w:rPr>
              <w:fldChar w:fldCharType="separate"/>
            </w:r>
            <w:r w:rsidR="00014DFB">
              <w:rPr>
                <w:b w:val="0"/>
                <w:noProof/>
                <w:webHidden/>
                <w:sz w:val="28"/>
                <w:szCs w:val="28"/>
              </w:rPr>
              <w:t>79</w:t>
            </w:r>
            <w:r w:rsidR="00FB45C5" w:rsidRPr="00584689">
              <w:rPr>
                <w:b w:val="0"/>
                <w:noProof/>
                <w:webHidden/>
                <w:sz w:val="28"/>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44" w:history="1">
            <w:r w:rsidR="00584689" w:rsidRPr="00584689">
              <w:rPr>
                <w:rStyle w:val="af"/>
                <w:b w:val="0"/>
                <w:noProof/>
                <w:szCs w:val="28"/>
              </w:rPr>
              <w:t>2.4.  Допустимые уровни воздействия на среду и человека</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_Toc423197844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81</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45" w:history="1">
            <w:r w:rsidR="00584689" w:rsidRPr="00584689">
              <w:rPr>
                <w:rStyle w:val="af"/>
                <w:b w:val="0"/>
                <w:noProof/>
                <w:szCs w:val="28"/>
              </w:rPr>
              <w:t>2.5.  Регулирование микроклимата</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_Toc423197845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82</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46" w:history="1">
            <w:r w:rsidR="00584689" w:rsidRPr="00584689">
              <w:rPr>
                <w:rStyle w:val="af"/>
                <w:b w:val="0"/>
                <w:noProof/>
                <w:szCs w:val="28"/>
              </w:rPr>
              <w:t>2.6. Охрана растительного и животного мира</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_Toc423197846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83</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47" w:history="1">
            <w:r w:rsidR="00584689" w:rsidRPr="00584689">
              <w:rPr>
                <w:rStyle w:val="af"/>
                <w:b w:val="0"/>
                <w:noProof/>
                <w:szCs w:val="28"/>
              </w:rPr>
              <w:t>2.7.  Обращение с отходами производства и потребления</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_Toc423197847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84</w:t>
            </w:r>
            <w:r w:rsidR="00FB45C5" w:rsidRPr="00584689">
              <w:rPr>
                <w:b w:val="0"/>
                <w:noProof/>
                <w:webHidden/>
                <w:szCs w:val="28"/>
              </w:rPr>
              <w:fldChar w:fldCharType="end"/>
            </w:r>
          </w:hyperlink>
        </w:p>
        <w:p w:rsidR="00584689" w:rsidRPr="00584689" w:rsidRDefault="00BC2968">
          <w:pPr>
            <w:pStyle w:val="11"/>
            <w:tabs>
              <w:tab w:val="right" w:leader="dot" w:pos="9911"/>
            </w:tabs>
            <w:rPr>
              <w:rFonts w:ascii="Times New Roman" w:eastAsiaTheme="minorEastAsia" w:hAnsi="Times New Roman"/>
              <w:noProof/>
              <w:sz w:val="28"/>
              <w:szCs w:val="28"/>
              <w:lang w:eastAsia="ru-RU"/>
            </w:rPr>
          </w:pPr>
          <w:hyperlink w:anchor="_Toc423197848" w:history="1">
            <w:r w:rsidR="00584689" w:rsidRPr="00584689">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_Toc423197848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85</w:t>
            </w:r>
            <w:r w:rsidR="00FB45C5" w:rsidRPr="00584689">
              <w:rPr>
                <w:rFonts w:ascii="Times New Roman" w:hAnsi="Times New Roman"/>
                <w:noProof/>
                <w:webHidden/>
                <w:sz w:val="28"/>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49" w:history="1">
            <w:r w:rsidR="00584689" w:rsidRPr="00584689">
              <w:rPr>
                <w:rStyle w:val="af"/>
                <w:b w:val="0"/>
                <w:noProof/>
                <w:szCs w:val="28"/>
              </w:rPr>
              <w:t>3.1. Общие требования</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_Toc423197849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85</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50" w:history="1">
            <w:r w:rsidR="00584689" w:rsidRPr="00584689">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_Toc423197850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85</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51" w:history="1">
            <w:r w:rsidR="00584689" w:rsidRPr="00584689">
              <w:rPr>
                <w:rStyle w:val="af"/>
                <w:b w:val="0"/>
                <w:noProof/>
                <w:szCs w:val="28"/>
              </w:rPr>
              <w:t>3.3.</w:t>
            </w:r>
            <w:r w:rsidR="00584689" w:rsidRPr="00584689">
              <w:rPr>
                <w:rStyle w:val="af"/>
                <w:b w:val="0"/>
                <w:noProof/>
                <w:szCs w:val="28"/>
                <w:lang w:val="en-US"/>
              </w:rPr>
              <w:t> </w:t>
            </w:r>
            <w:r w:rsidR="00584689" w:rsidRPr="00584689">
              <w:rPr>
                <w:rStyle w:val="af"/>
                <w:b w:val="0"/>
                <w:noProof/>
                <w:szCs w:val="28"/>
              </w:rPr>
              <w:t>Пожарная безопасность</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_Toc423197851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86</w:t>
            </w:r>
            <w:r w:rsidR="00FB45C5" w:rsidRPr="00584689">
              <w:rPr>
                <w:b w:val="0"/>
                <w:noProof/>
                <w:webHidden/>
                <w:szCs w:val="28"/>
              </w:rPr>
              <w:fldChar w:fldCharType="end"/>
            </w:r>
          </w:hyperlink>
        </w:p>
        <w:p w:rsidR="00584689" w:rsidRPr="00584689" w:rsidRDefault="00BC2968">
          <w:pPr>
            <w:pStyle w:val="29"/>
            <w:tabs>
              <w:tab w:val="right" w:leader="dot" w:pos="9911"/>
            </w:tabs>
            <w:rPr>
              <w:rFonts w:eastAsiaTheme="minorEastAsia"/>
              <w:b w:val="0"/>
              <w:bCs w:val="0"/>
              <w:noProof/>
              <w:color w:val="auto"/>
              <w:szCs w:val="28"/>
            </w:rPr>
          </w:pPr>
          <w:hyperlink w:anchor="_Toc423197852" w:history="1">
            <w:r w:rsidR="00584689" w:rsidRPr="00584689">
              <w:rPr>
                <w:rStyle w:val="af"/>
                <w:b w:val="0"/>
                <w:noProof/>
                <w:szCs w:val="28"/>
              </w:rPr>
              <w:t>3.4. Защита территории и населения от опасных природных воздействий</w:t>
            </w:r>
            <w:r w:rsidR="00584689" w:rsidRPr="00584689">
              <w:rPr>
                <w:b w:val="0"/>
                <w:noProof/>
                <w:webHidden/>
                <w:szCs w:val="28"/>
              </w:rPr>
              <w:tab/>
            </w:r>
            <w:r w:rsidR="00FB45C5" w:rsidRPr="00584689">
              <w:rPr>
                <w:b w:val="0"/>
                <w:noProof/>
                <w:webHidden/>
                <w:szCs w:val="28"/>
              </w:rPr>
              <w:fldChar w:fldCharType="begin"/>
            </w:r>
            <w:r w:rsidR="00584689" w:rsidRPr="00584689">
              <w:rPr>
                <w:b w:val="0"/>
                <w:noProof/>
                <w:webHidden/>
                <w:szCs w:val="28"/>
              </w:rPr>
              <w:instrText xml:space="preserve"> PAGEREF _Toc423197852 \h </w:instrText>
            </w:r>
            <w:r w:rsidR="00FB45C5" w:rsidRPr="00584689">
              <w:rPr>
                <w:b w:val="0"/>
                <w:noProof/>
                <w:webHidden/>
                <w:szCs w:val="28"/>
              </w:rPr>
            </w:r>
            <w:r w:rsidR="00FB45C5" w:rsidRPr="00584689">
              <w:rPr>
                <w:b w:val="0"/>
                <w:noProof/>
                <w:webHidden/>
                <w:szCs w:val="28"/>
              </w:rPr>
              <w:fldChar w:fldCharType="separate"/>
            </w:r>
            <w:r w:rsidR="00014DFB">
              <w:rPr>
                <w:b w:val="0"/>
                <w:noProof/>
                <w:webHidden/>
                <w:szCs w:val="28"/>
              </w:rPr>
              <w:t>86</w:t>
            </w:r>
            <w:r w:rsidR="00FB45C5" w:rsidRPr="00584689">
              <w:rPr>
                <w:b w:val="0"/>
                <w:noProof/>
                <w:webHidden/>
                <w:szCs w:val="28"/>
              </w:rPr>
              <w:fldChar w:fldCharType="end"/>
            </w:r>
          </w:hyperlink>
        </w:p>
        <w:p w:rsidR="00584689" w:rsidRPr="00584689" w:rsidRDefault="00BC2968">
          <w:pPr>
            <w:pStyle w:val="11"/>
            <w:tabs>
              <w:tab w:val="right" w:leader="dot" w:pos="9911"/>
            </w:tabs>
            <w:rPr>
              <w:rFonts w:ascii="Times New Roman" w:eastAsiaTheme="minorEastAsia" w:hAnsi="Times New Roman"/>
              <w:noProof/>
              <w:sz w:val="28"/>
              <w:szCs w:val="28"/>
              <w:lang w:eastAsia="ru-RU"/>
            </w:rPr>
          </w:pPr>
          <w:hyperlink w:anchor="_Toc423197853" w:history="1">
            <w:r w:rsidR="00584689" w:rsidRPr="00584689">
              <w:rPr>
                <w:rStyle w:val="af"/>
                <w:rFonts w:ascii="Times New Roman" w:hAnsi="Times New Roman"/>
                <w:noProof/>
                <w:sz w:val="28"/>
                <w:szCs w:val="28"/>
              </w:rPr>
              <w:t>Часть. 3 Правила и область применения</w:t>
            </w:r>
            <w:r w:rsidR="00584689" w:rsidRPr="00584689">
              <w:rPr>
                <w:rFonts w:ascii="Times New Roman" w:hAnsi="Times New Roman"/>
                <w:noProof/>
                <w:webHidden/>
                <w:sz w:val="28"/>
                <w:szCs w:val="28"/>
              </w:rPr>
              <w:tab/>
            </w:r>
            <w:r w:rsidR="00FB45C5" w:rsidRPr="00584689">
              <w:rPr>
                <w:rFonts w:ascii="Times New Roman" w:hAnsi="Times New Roman"/>
                <w:noProof/>
                <w:webHidden/>
                <w:sz w:val="28"/>
                <w:szCs w:val="28"/>
              </w:rPr>
              <w:fldChar w:fldCharType="begin"/>
            </w:r>
            <w:r w:rsidR="00584689" w:rsidRPr="00584689">
              <w:rPr>
                <w:rFonts w:ascii="Times New Roman" w:hAnsi="Times New Roman"/>
                <w:noProof/>
                <w:webHidden/>
                <w:sz w:val="28"/>
                <w:szCs w:val="28"/>
              </w:rPr>
              <w:instrText xml:space="preserve"> PAGEREF _Toc423197853 \h </w:instrText>
            </w:r>
            <w:r w:rsidR="00FB45C5" w:rsidRPr="00584689">
              <w:rPr>
                <w:rFonts w:ascii="Times New Roman" w:hAnsi="Times New Roman"/>
                <w:noProof/>
                <w:webHidden/>
                <w:sz w:val="28"/>
                <w:szCs w:val="28"/>
              </w:rPr>
            </w:r>
            <w:r w:rsidR="00FB45C5" w:rsidRPr="00584689">
              <w:rPr>
                <w:rFonts w:ascii="Times New Roman" w:hAnsi="Times New Roman"/>
                <w:noProof/>
                <w:webHidden/>
                <w:sz w:val="28"/>
                <w:szCs w:val="28"/>
              </w:rPr>
              <w:fldChar w:fldCharType="separate"/>
            </w:r>
            <w:r w:rsidR="00014DFB">
              <w:rPr>
                <w:rFonts w:ascii="Times New Roman" w:hAnsi="Times New Roman"/>
                <w:noProof/>
                <w:webHidden/>
                <w:sz w:val="28"/>
                <w:szCs w:val="28"/>
              </w:rPr>
              <w:t>89</w:t>
            </w:r>
            <w:r w:rsidR="00FB45C5" w:rsidRPr="00584689">
              <w:rPr>
                <w:rFonts w:ascii="Times New Roman" w:hAnsi="Times New Roman"/>
                <w:noProof/>
                <w:webHidden/>
                <w:sz w:val="28"/>
                <w:szCs w:val="28"/>
              </w:rPr>
              <w:fldChar w:fldCharType="end"/>
            </w:r>
          </w:hyperlink>
        </w:p>
        <w:p w:rsidR="00443386" w:rsidRPr="008E25F7" w:rsidRDefault="00FB45C5" w:rsidP="008E25F7">
          <w:pPr>
            <w:spacing w:line="240" w:lineRule="auto"/>
            <w:jc w:val="both"/>
            <w:rPr>
              <w:rFonts w:ascii="Times New Roman" w:hAnsi="Times New Roman"/>
              <w:sz w:val="28"/>
              <w:szCs w:val="28"/>
            </w:rPr>
          </w:pPr>
          <w:r w:rsidRPr="00584689">
            <w:rPr>
              <w:rFonts w:ascii="Times New Roman" w:hAnsi="Times New Roman"/>
              <w:sz w:val="28"/>
              <w:szCs w:val="28"/>
            </w:rPr>
            <w:fldChar w:fldCharType="end"/>
          </w:r>
        </w:p>
      </w:sdtContent>
    </w:sdt>
    <w:p w:rsidR="00685B7C" w:rsidRPr="00B71A86" w:rsidRDefault="00685B7C" w:rsidP="00B71A86">
      <w:pPr>
        <w:jc w:val="center"/>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30145" w:rsidRDefault="00830145" w:rsidP="00B71A86">
      <w:pPr>
        <w:jc w:val="both"/>
        <w:rPr>
          <w:rFonts w:ascii="Times New Roman" w:hAnsi="Times New Roman"/>
          <w:b/>
          <w:sz w:val="28"/>
          <w:szCs w:val="28"/>
        </w:rPr>
      </w:pPr>
    </w:p>
    <w:p w:rsidR="00584689" w:rsidRPr="00B71A86" w:rsidRDefault="00584689" w:rsidP="00B71A86">
      <w:pPr>
        <w:jc w:val="both"/>
        <w:rPr>
          <w:rFonts w:ascii="Times New Roman" w:hAnsi="Times New Roman"/>
          <w:b/>
          <w:sz w:val="28"/>
          <w:szCs w:val="28"/>
        </w:rPr>
      </w:pPr>
    </w:p>
    <w:p w:rsidR="00C65C24" w:rsidRPr="002479F1" w:rsidRDefault="00D90278" w:rsidP="002479F1">
      <w:pPr>
        <w:ind w:left="360"/>
        <w:jc w:val="center"/>
        <w:outlineLvl w:val="0"/>
        <w:rPr>
          <w:rFonts w:ascii="Times New Roman" w:hAnsi="Times New Roman"/>
          <w:b/>
          <w:i/>
          <w:sz w:val="28"/>
          <w:szCs w:val="28"/>
        </w:rPr>
      </w:pPr>
      <w:bookmarkStart w:id="1" w:name="_Toc423197818"/>
      <w:r w:rsidRPr="002479F1">
        <w:rPr>
          <w:rFonts w:ascii="Times New Roman" w:hAnsi="Times New Roman"/>
          <w:b/>
          <w:i/>
          <w:sz w:val="28"/>
          <w:szCs w:val="28"/>
        </w:rPr>
        <w:lastRenderedPageBreak/>
        <w:t>Введение</w:t>
      </w:r>
      <w:bookmarkEnd w:id="1"/>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166A7E">
        <w:rPr>
          <w:rFonts w:ascii="Times New Roman" w:hAnsi="Times New Roman"/>
          <w:sz w:val="28"/>
          <w:szCs w:val="28"/>
        </w:rPr>
        <w:t>городских</w:t>
      </w:r>
      <w:r w:rsidR="00D90278">
        <w:rPr>
          <w:rFonts w:ascii="Times New Roman" w:hAnsi="Times New Roman"/>
          <w:sz w:val="28"/>
          <w:szCs w:val="28"/>
        </w:rPr>
        <w:t xml:space="preserve">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C65C24" w:rsidP="00744A8E">
      <w:pPr>
        <w:pStyle w:val="af3"/>
        <w:ind w:firstLine="708"/>
        <w:jc w:val="both"/>
        <w:rPr>
          <w:rFonts w:ascii="Times New Roman" w:hAnsi="Times New Roman"/>
          <w:sz w:val="28"/>
          <w:szCs w:val="28"/>
        </w:rPr>
      </w:pPr>
      <w:r w:rsidRPr="000C7705">
        <w:rPr>
          <w:rFonts w:ascii="Times New Roman" w:hAnsi="Times New Roman"/>
          <w:sz w:val="28"/>
          <w:szCs w:val="28"/>
        </w:rPr>
        <w:t xml:space="preserve">Местные нормативы градостроительного проектирования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 xml:space="preserve"> муниципального образования</w:t>
      </w:r>
      <w:r w:rsidR="00D90278">
        <w:rPr>
          <w:rFonts w:ascii="Times New Roman" w:hAnsi="Times New Roman"/>
          <w:sz w:val="28"/>
          <w:szCs w:val="28"/>
        </w:rPr>
        <w:t>Нижнеудинского района Иркутской области</w:t>
      </w:r>
      <w:r w:rsidRPr="000C7705">
        <w:rPr>
          <w:rFonts w:ascii="Times New Roman" w:hAnsi="Times New Roman"/>
          <w:sz w:val="28"/>
          <w:szCs w:val="28"/>
        </w:rPr>
        <w:t xml:space="preserve"> разработаны в соответствии с гл</w:t>
      </w:r>
      <w:r>
        <w:rPr>
          <w:rFonts w:ascii="Times New Roman" w:hAnsi="Times New Roman"/>
          <w:sz w:val="28"/>
          <w:szCs w:val="28"/>
        </w:rPr>
        <w:t>авой</w:t>
      </w:r>
      <w:r w:rsidRPr="000C7705">
        <w:rPr>
          <w:rFonts w:ascii="Times New Roman" w:hAnsi="Times New Roman"/>
          <w:sz w:val="28"/>
          <w:szCs w:val="28"/>
        </w:rPr>
        <w:t xml:space="preserve"> 3.1 Градостроительного кодекса РФ для территории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 xml:space="preserve"> муниципального образования</w:t>
      </w:r>
      <w:r w:rsidRPr="000C7705">
        <w:rPr>
          <w:rFonts w:ascii="Times New Roman" w:hAnsi="Times New Roman"/>
          <w:sz w:val="28"/>
          <w:szCs w:val="28"/>
        </w:rPr>
        <w:t xml:space="preserve">. </w:t>
      </w:r>
    </w:p>
    <w:p w:rsidR="00C65C24" w:rsidRPr="00B71A86" w:rsidRDefault="00C65C24" w:rsidP="00744A8E">
      <w:pPr>
        <w:pStyle w:val="af3"/>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 xml:space="preserve"> муниципального образования</w:t>
      </w:r>
      <w:r w:rsidRPr="00B71A86">
        <w:rPr>
          <w:rFonts w:ascii="Times New Roman" w:hAnsi="Times New Roman"/>
          <w:sz w:val="28"/>
          <w:szCs w:val="28"/>
        </w:rPr>
        <w:t>.</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386EE7">
        <w:rPr>
          <w:rFonts w:ascii="Times New Roman" w:hAnsi="Times New Roman"/>
          <w:sz w:val="28"/>
          <w:szCs w:val="28"/>
        </w:rPr>
        <w:t>.</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AB2AED" w:rsidRPr="00AB2AED">
        <w:rPr>
          <w:rFonts w:ascii="Times New Roman" w:hAnsi="Times New Roman"/>
          <w:sz w:val="28"/>
          <w:szCs w:val="28"/>
        </w:rPr>
        <w:t>Атагайского</w:t>
      </w:r>
      <w:r w:rsidRPr="00D90278">
        <w:rPr>
          <w:rFonts w:ascii="Times New Roman" w:hAnsi="Times New Roman"/>
          <w:sz w:val="28"/>
          <w:szCs w:val="28"/>
        </w:rPr>
        <w:t xml:space="preserve"> муниципального образования</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9E6080">
        <w:rPr>
          <w:rFonts w:ascii="Times New Roman" w:hAnsi="Times New Roman"/>
          <w:sz w:val="28"/>
          <w:szCs w:val="28"/>
        </w:rPr>
        <w:lastRenderedPageBreak/>
        <w:t xml:space="preserve">Местные нормативы градостроительного проектирования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 xml:space="preserve"> муниципального образования</w:t>
      </w:r>
      <w:r w:rsidRPr="009E6080">
        <w:rPr>
          <w:rFonts w:ascii="Times New Roman" w:hAnsi="Times New Roman"/>
          <w:sz w:val="28"/>
          <w:szCs w:val="28"/>
        </w:rPr>
        <w:t xml:space="preserve"> конкретизируют и развивают основные положения действующих на территории Российской Федерации, </w:t>
      </w:r>
      <w:r w:rsidR="00D90278">
        <w:rPr>
          <w:rFonts w:ascii="Times New Roman" w:hAnsi="Times New Roman"/>
          <w:sz w:val="28"/>
          <w:szCs w:val="28"/>
        </w:rPr>
        <w:t>Иркутской</w:t>
      </w:r>
      <w:r w:rsidR="004715D2">
        <w:rPr>
          <w:rFonts w:ascii="Times New Roman" w:hAnsi="Times New Roman"/>
          <w:sz w:val="28"/>
          <w:szCs w:val="28"/>
        </w:rPr>
        <w:t xml:space="preserve"> области </w:t>
      </w:r>
      <w:r w:rsidRPr="009E6080">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 xml:space="preserve"> муниципального образования</w:t>
      </w:r>
      <w:r w:rsidRPr="009E6080">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AB2AED" w:rsidRPr="00AB2AED">
        <w:rPr>
          <w:rFonts w:ascii="Times New Roman" w:hAnsi="Times New Roman"/>
          <w:sz w:val="28"/>
          <w:szCs w:val="28"/>
        </w:rPr>
        <w:t>Атагайского</w:t>
      </w:r>
      <w:r w:rsidR="00D90278" w:rsidRPr="00D90278">
        <w:rPr>
          <w:rFonts w:ascii="Times New Roman" w:hAnsi="Times New Roman"/>
          <w:sz w:val="28"/>
          <w:szCs w:val="28"/>
        </w:rPr>
        <w:t xml:space="preserve">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90278">
        <w:rPr>
          <w:rFonts w:ascii="Times New Roman" w:hAnsi="Times New Roman"/>
          <w:sz w:val="28"/>
          <w:szCs w:val="28"/>
        </w:rPr>
        <w:t>Иркутской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Pr="00B71A86" w:rsidRDefault="00830145"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2" w:name="_Toc423197819"/>
      <w:r>
        <w:rPr>
          <w:rFonts w:ascii="Times New Roman" w:hAnsi="Times New Roman"/>
          <w:b/>
          <w:i/>
          <w:sz w:val="28"/>
          <w:szCs w:val="28"/>
        </w:rPr>
        <w:lastRenderedPageBreak/>
        <w:t>Часть 1. Основная часть (расчетные показатели)</w:t>
      </w:r>
      <w:bookmarkEnd w:id="2"/>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3" w:name="_Toc423197820"/>
      <w:r w:rsidRPr="009C28E1">
        <w:rPr>
          <w:rFonts w:ascii="Times New Roman" w:hAnsi="Times New Roman"/>
          <w:b/>
          <w:sz w:val="28"/>
          <w:szCs w:val="28"/>
        </w:rPr>
        <w:t>Термины и определения</w:t>
      </w:r>
      <w:bookmarkEnd w:id="3"/>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Безбарьерная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Водоохранная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4" w:name="page577"/>
      <w:bookmarkEnd w:id="4"/>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B71A86">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E674B9" w:rsidRDefault="002479F1" w:rsidP="002479F1">
      <w:pPr>
        <w:pStyle w:val="af7"/>
        <w:spacing w:after="0" w:line="100" w:lineRule="atLeast"/>
        <w:ind w:firstLine="714"/>
        <w:jc w:val="both"/>
        <w:rPr>
          <w:rFonts w:cs="Times New Roman"/>
          <w:color w:val="FF0000"/>
          <w:sz w:val="28"/>
          <w:szCs w:val="28"/>
        </w:rPr>
      </w:pPr>
      <w:bookmarkStart w:id="5" w:name="page579"/>
      <w:bookmarkEnd w:id="5"/>
      <w:r w:rsidRPr="00B71A86">
        <w:rPr>
          <w:rFonts w:cs="Times New Roman"/>
          <w:b/>
          <w:bCs/>
          <w:color w:val="000000"/>
          <w:sz w:val="28"/>
          <w:szCs w:val="28"/>
        </w:rPr>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Pr>
          <w:rFonts w:cs="Times New Roman"/>
          <w:color w:val="000000"/>
          <w:sz w:val="28"/>
          <w:szCs w:val="28"/>
        </w:rPr>
        <w:t>ми связями (коридоры, галереи).</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0066151B">
        <w:rPr>
          <w:rFonts w:cs="Times New Roman"/>
          <w:color w:val="000000"/>
          <w:sz w:val="28"/>
          <w:szCs w:val="28"/>
        </w:rPr>
        <w:t xml:space="preserve">(индивидуальная) </w:t>
      </w:r>
      <w:r w:rsidRPr="00B71A86">
        <w:rPr>
          <w:rFonts w:cs="Times New Roman"/>
          <w:color w:val="000000"/>
          <w:sz w:val="28"/>
          <w:szCs w:val="28"/>
        </w:rPr>
        <w:t xml:space="preserve">- жилая застройка этажностью до </w:t>
      </w:r>
      <w:r w:rsidR="0066151B">
        <w:rPr>
          <w:rFonts w:cs="Times New Roman"/>
          <w:color w:val="000000"/>
          <w:sz w:val="28"/>
          <w:szCs w:val="28"/>
        </w:rPr>
        <w:t>3</w:t>
      </w:r>
      <w:r w:rsidRPr="00B71A86">
        <w:rPr>
          <w:rFonts w:cs="Times New Roman"/>
          <w:color w:val="000000"/>
          <w:sz w:val="28"/>
          <w:szCs w:val="28"/>
        </w:rPr>
        <w:t xml:space="preserve"> этажей включительно с обеспечением, как правило, непосредственной связи </w:t>
      </w:r>
      <w:r w:rsidR="0066151B">
        <w:rPr>
          <w:rFonts w:cs="Times New Roman"/>
          <w:color w:val="000000"/>
          <w:sz w:val="28"/>
          <w:szCs w:val="28"/>
        </w:rPr>
        <w:t>квартир с земельным участком.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w:t>
      </w:r>
      <w:r w:rsidRPr="00B71A86">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6" w:name="page581"/>
      <w:bookmarkEnd w:id="6"/>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B71A86" w:rsidRDefault="002479F1" w:rsidP="002479F1">
      <w:pPr>
        <w:pStyle w:val="af7"/>
        <w:spacing w:after="0" w:line="100" w:lineRule="atLeast"/>
        <w:ind w:firstLine="714"/>
        <w:jc w:val="both"/>
        <w:rPr>
          <w:rFonts w:cs="Times New Roman"/>
          <w:color w:val="000000"/>
          <w:sz w:val="28"/>
          <w:szCs w:val="28"/>
        </w:rPr>
      </w:pPr>
      <w:bookmarkStart w:id="7" w:name="page583"/>
      <w:bookmarkEnd w:id="7"/>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2A4FCB"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w:t>
      </w:r>
      <w:r w:rsidRPr="00B71A86">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8" w:name="page585"/>
      <w:bookmarkEnd w:id="8"/>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B71A86" w:rsidRDefault="0066151B" w:rsidP="0066151B">
      <w:pPr>
        <w:pStyle w:val="af7"/>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Default="002479F1"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1C3689" w:rsidRDefault="002479F1" w:rsidP="002479F1">
      <w:pPr>
        <w:pStyle w:val="af7"/>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B71A86">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B71A86" w:rsidRDefault="002479F1" w:rsidP="002479F1">
      <w:pPr>
        <w:pStyle w:val="af3"/>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166A7E">
        <w:rPr>
          <w:rFonts w:cs="Times New Roman"/>
          <w:color w:val="000000"/>
          <w:sz w:val="28"/>
          <w:szCs w:val="28"/>
        </w:rPr>
        <w:t>городского</w:t>
      </w:r>
      <w:r w:rsidR="00876D30">
        <w:rPr>
          <w:rFonts w:cs="Times New Roman"/>
          <w:color w:val="000000"/>
          <w:sz w:val="28"/>
          <w:szCs w:val="28"/>
        </w:rPr>
        <w:t xml:space="preserve"> поселения</w:t>
      </w:r>
      <w:r w:rsidRPr="00B71A86">
        <w:rPr>
          <w:rFonts w:cs="Times New Roman"/>
          <w:color w:val="000000"/>
          <w:sz w:val="28"/>
          <w:szCs w:val="28"/>
        </w:rPr>
        <w:t xml:space="preserve">. </w:t>
      </w:r>
    </w:p>
    <w:p w:rsidR="002479F1" w:rsidRPr="00B71A86" w:rsidRDefault="002479F1" w:rsidP="002479F1">
      <w:pPr>
        <w:pStyle w:val="af7"/>
        <w:spacing w:after="0" w:line="100" w:lineRule="atLeast"/>
        <w:ind w:firstLine="714"/>
        <w:jc w:val="both"/>
        <w:rPr>
          <w:rFonts w:cs="Times New Roman"/>
          <w:color w:val="000000"/>
          <w:sz w:val="28"/>
          <w:szCs w:val="28"/>
        </w:rPr>
      </w:pPr>
      <w:bookmarkStart w:id="9" w:name="page587"/>
      <w:bookmarkEnd w:id="9"/>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B71A86">
        <w:rPr>
          <w:rFonts w:cs="Times New Roman"/>
          <w:color w:val="000000"/>
          <w:sz w:val="28"/>
          <w:szCs w:val="28"/>
        </w:rPr>
        <w:lastRenderedPageBreak/>
        <w:t>назначение.</w:t>
      </w:r>
    </w:p>
    <w:p w:rsidR="002479F1" w:rsidRDefault="002479F1" w:rsidP="002479F1">
      <w:pPr>
        <w:pStyle w:val="af7"/>
        <w:spacing w:after="0" w:line="100" w:lineRule="atLeast"/>
        <w:ind w:firstLine="714"/>
        <w:jc w:val="both"/>
        <w:rPr>
          <w:rFonts w:cs="Times New Roman"/>
          <w:color w:val="000000"/>
          <w:sz w:val="28"/>
          <w:szCs w:val="28"/>
        </w:rPr>
      </w:pPr>
      <w:bookmarkStart w:id="10" w:name="page589"/>
      <w:bookmarkEnd w:id="10"/>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9C28E1" w:rsidRPr="00B71A86" w:rsidRDefault="009C28E1" w:rsidP="009C28E1">
      <w:pPr>
        <w:pStyle w:val="af7"/>
        <w:spacing w:after="0" w:line="100" w:lineRule="atLeast"/>
        <w:jc w:val="both"/>
        <w:rPr>
          <w:rFonts w:cs="Times New Roman"/>
          <w:color w:val="000000"/>
          <w:sz w:val="28"/>
          <w:szCs w:val="28"/>
        </w:rPr>
      </w:pPr>
    </w:p>
    <w:p w:rsidR="002479F1" w:rsidRDefault="002479F1"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1" w:name="_Toc423197821"/>
      <w:r w:rsidRPr="0066151B">
        <w:rPr>
          <w:rFonts w:ascii="Times New Roman" w:hAnsi="Times New Roman"/>
          <w:b/>
          <w:sz w:val="28"/>
          <w:szCs w:val="28"/>
        </w:rPr>
        <w:lastRenderedPageBreak/>
        <w:t>Нормативная база</w:t>
      </w:r>
      <w:bookmarkEnd w:id="11"/>
    </w:p>
    <w:p w:rsidR="0066151B" w:rsidRPr="0066151B" w:rsidRDefault="0066151B" w:rsidP="0066151B">
      <w:pPr>
        <w:pStyle w:val="a7"/>
        <w:spacing w:after="0" w:line="240" w:lineRule="auto"/>
        <w:jc w:val="both"/>
        <w:rPr>
          <w:rFonts w:ascii="Times New Roman" w:hAnsi="Times New Roman"/>
          <w:sz w:val="28"/>
          <w:szCs w:val="28"/>
        </w:rPr>
      </w:pPr>
    </w:p>
    <w:p w:rsidR="004715D2" w:rsidRDefault="0066151B" w:rsidP="004715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Российской Федерации, Иркутской области, Нижнеудинского района и </w:t>
      </w:r>
      <w:r w:rsidR="00AB2AED" w:rsidRPr="00AB2AED">
        <w:rPr>
          <w:rFonts w:ascii="Times New Roman" w:hAnsi="Times New Roman"/>
          <w:sz w:val="28"/>
          <w:szCs w:val="28"/>
        </w:rPr>
        <w:t>Атагайского</w:t>
      </w:r>
      <w:r w:rsidRPr="00D90278">
        <w:rPr>
          <w:rFonts w:ascii="Times New Roman" w:hAnsi="Times New Roman"/>
          <w:sz w:val="28"/>
          <w:szCs w:val="28"/>
        </w:rPr>
        <w:t xml:space="preserve"> муниципального образования</w:t>
      </w:r>
      <w:r w:rsidR="007C1189">
        <w:rPr>
          <w:rFonts w:ascii="Times New Roman" w:hAnsi="Times New Roman"/>
          <w:sz w:val="28"/>
          <w:szCs w:val="28"/>
        </w:rPr>
        <w:t>,</w:t>
      </w:r>
      <w:r>
        <w:rPr>
          <w:rFonts w:ascii="Times New Roman" w:hAnsi="Times New Roman"/>
          <w:sz w:val="28"/>
          <w:szCs w:val="28"/>
        </w:rPr>
        <w:t xml:space="preserve"> использованные при подготовке настоящих Нормативов</w:t>
      </w:r>
      <w:r w:rsidR="004715D2" w:rsidRPr="004715D2">
        <w:rPr>
          <w:rFonts w:ascii="Times New Roman" w:hAnsi="Times New Roman"/>
          <w:sz w:val="28"/>
          <w:szCs w:val="28"/>
        </w:rPr>
        <w:t>:</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Конституция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Земельный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Градостроительный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Водный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Лесной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10 января 2002 г. № 7-ФЗ «Об охране окружающей среды»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 марта 1995 г. № 27-ФЗ «О недрах»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6 октября 2003 г. № 154-</w:t>
      </w:r>
      <w:r>
        <w:rPr>
          <w:rFonts w:ascii="Times New Roman" w:hAnsi="Times New Roman"/>
          <w:sz w:val="28"/>
          <w:szCs w:val="28"/>
        </w:rPr>
        <w:t>ФЗ «Об общих принципах организа</w:t>
      </w:r>
      <w:r w:rsidRPr="00AB5F6B">
        <w:rPr>
          <w:rFonts w:ascii="Times New Roman" w:hAnsi="Times New Roman"/>
          <w:sz w:val="28"/>
          <w:szCs w:val="28"/>
        </w:rPr>
        <w:t>ции местного самоуправления 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23 ноября 1995 г. № 174-ФЗ «Об экологической экспертизе»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января 1996 г. № 8-ФЗ «О погребении и похоронном деле»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4 сентября 1999 г. № 96-ФЗ «Об охране атмосферного воздуха»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22 июля 2008 г. № 123-ФЗ «</w:t>
      </w:r>
      <w:r>
        <w:rPr>
          <w:rFonts w:ascii="Times New Roman" w:hAnsi="Times New Roman"/>
          <w:sz w:val="28"/>
          <w:szCs w:val="28"/>
        </w:rPr>
        <w:t>Технический регламент о требова</w:t>
      </w:r>
      <w:r w:rsidRPr="00AB5F6B">
        <w:rPr>
          <w:rFonts w:ascii="Times New Roman" w:hAnsi="Times New Roman"/>
          <w:sz w:val="28"/>
          <w:szCs w:val="28"/>
        </w:rPr>
        <w:t>ниях пожарной безопасности»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февраля 1998 г. № 28-ФЗ «О гражданской обороне»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Федеральный закон от 21 декабря 1994г. № 69-ФЗ «О пожарной безопасности»</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9 января 1996 г. № 3-ФЗ «О</w:t>
      </w:r>
      <w:r>
        <w:rPr>
          <w:rFonts w:ascii="Times New Roman" w:hAnsi="Times New Roman"/>
          <w:sz w:val="28"/>
          <w:szCs w:val="28"/>
        </w:rPr>
        <w:t xml:space="preserve"> радиационной безопасности насе</w:t>
      </w:r>
      <w:r w:rsidRPr="00AB5F6B">
        <w:rPr>
          <w:rFonts w:ascii="Times New Roman" w:hAnsi="Times New Roman"/>
          <w:sz w:val="28"/>
          <w:szCs w:val="28"/>
        </w:rPr>
        <w:t>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23 ноября 2009 г. № 261-ФЗ «Об энергосбережении и о </w:t>
      </w:r>
      <w:r>
        <w:rPr>
          <w:rFonts w:ascii="Times New Roman" w:hAnsi="Times New Roman"/>
          <w:sz w:val="28"/>
          <w:szCs w:val="28"/>
        </w:rPr>
        <w:t>повы</w:t>
      </w:r>
      <w:r w:rsidRPr="00AB5F6B">
        <w:rPr>
          <w:rFonts w:ascii="Times New Roman" w:hAnsi="Times New Roman"/>
          <w:sz w:val="28"/>
          <w:szCs w:val="28"/>
        </w:rPr>
        <w:t>шении энергетической эффективности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8 ноября 2007 г. </w:t>
      </w:r>
      <w:r>
        <w:rPr>
          <w:rFonts w:ascii="Times New Roman" w:hAnsi="Times New Roman"/>
          <w:sz w:val="28"/>
          <w:szCs w:val="28"/>
        </w:rPr>
        <w:t>№ 257-ФЗ «Об автомо</w:t>
      </w:r>
      <w:r w:rsidRPr="00AB5F6B">
        <w:rPr>
          <w:rFonts w:ascii="Times New Roman" w:hAnsi="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Постановление Правительства Российской Федерации от 20 ноября 2000 г. № 878 «Об утверждении Правил охраны газораспределительных сетей»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РФ от 2 сентября 20</w:t>
      </w:r>
      <w:r>
        <w:rPr>
          <w:rFonts w:ascii="Times New Roman" w:hAnsi="Times New Roman"/>
          <w:sz w:val="28"/>
          <w:szCs w:val="28"/>
        </w:rPr>
        <w:t>09 г. № 717 «О нормах отвода зе</w:t>
      </w:r>
      <w:r w:rsidRPr="00AB5F6B">
        <w:rPr>
          <w:rFonts w:ascii="Times New Roman" w:hAnsi="Times New Roman"/>
          <w:sz w:val="28"/>
          <w:szCs w:val="28"/>
        </w:rPr>
        <w:t>мель для размещения автомобильных дорог и (или) объектов дорожного сервиса»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w:t>
      </w:r>
      <w:r>
        <w:rPr>
          <w:rFonts w:ascii="Times New Roman" w:hAnsi="Times New Roman"/>
          <w:sz w:val="28"/>
          <w:szCs w:val="28"/>
        </w:rPr>
        <w:t>ия воз</w:t>
      </w:r>
      <w:r w:rsidRPr="00AB5F6B">
        <w:rPr>
          <w:rFonts w:ascii="Times New Roman" w:hAnsi="Times New Roman"/>
          <w:sz w:val="28"/>
          <w:szCs w:val="28"/>
        </w:rPr>
        <w:t>душных линий электропередачи и опор линий связи, обслуживающих электрические сети»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Закон Иркутской области № 94-оз от 16 декабря 2004 г. «О статусе и границах муниципальных образований Иркутского района Иркутской области»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Региональные нормативы градостроительного проектирования Иркутской области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22.0.06-95 «Источники природных чрезвычайных ситуаций. Поражающие факторы»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42.13330.2011. Актуализированная редакция С</w:t>
      </w:r>
      <w:r>
        <w:rPr>
          <w:rFonts w:ascii="Times New Roman" w:hAnsi="Times New Roman"/>
          <w:sz w:val="28"/>
          <w:szCs w:val="28"/>
        </w:rPr>
        <w:t>НиП 2.07.01-89* «Градостроитель</w:t>
      </w:r>
      <w:r w:rsidRPr="00AB5F6B">
        <w:rPr>
          <w:rFonts w:ascii="Times New Roman" w:hAnsi="Times New Roman"/>
          <w:sz w:val="28"/>
          <w:szCs w:val="28"/>
        </w:rPr>
        <w:t>ство. Планировка и застройка городских и сельских поселений»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14.13330.2011. Актуализированная редакция «СНиП II-7-81*. Строительство в сейсмических районах»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51.13330.2011 «Актуализированная редакция  СНиП 23-03-2003. Защита от шума»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18.13330.2011 «СНиП II-89-80*. Генерал</w:t>
      </w:r>
      <w:r>
        <w:rPr>
          <w:rFonts w:ascii="Times New Roman" w:hAnsi="Times New Roman"/>
          <w:sz w:val="28"/>
          <w:szCs w:val="28"/>
        </w:rPr>
        <w:t>ьные планы промышленных предпри</w:t>
      </w:r>
      <w:r w:rsidRPr="00AB5F6B">
        <w:rPr>
          <w:rFonts w:ascii="Times New Roman" w:hAnsi="Times New Roman"/>
          <w:sz w:val="28"/>
          <w:szCs w:val="28"/>
        </w:rPr>
        <w:t>ятий»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131.13330.2012 «СНиП 23-01-99*» Строительная климатология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34.13330.2012 Актуализированная редакция СНиП 2.05.02-85* «Автомобильные дороги»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31.13330.2012 «Водоснабжение. Наружные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8.13130.2009 «Системы противопожарной за</w:t>
      </w:r>
      <w:r w:rsidR="00EC32A6">
        <w:rPr>
          <w:rFonts w:ascii="Times New Roman" w:hAnsi="Times New Roman"/>
          <w:sz w:val="28"/>
          <w:szCs w:val="28"/>
        </w:rPr>
        <w:t>щиты. Источники наружного проти</w:t>
      </w:r>
      <w:r w:rsidRPr="00AB5F6B">
        <w:rPr>
          <w:rFonts w:ascii="Times New Roman" w:hAnsi="Times New Roman"/>
          <w:sz w:val="28"/>
          <w:szCs w:val="28"/>
        </w:rPr>
        <w:t>вопожарного водоснабжения»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32.13330.2010 «Актуализированная редакция СНиП 2.04.03-85 «К</w:t>
      </w:r>
      <w:r w:rsidR="00EC32A6">
        <w:rPr>
          <w:rFonts w:ascii="Times New Roman" w:hAnsi="Times New Roman"/>
          <w:sz w:val="28"/>
          <w:szCs w:val="28"/>
        </w:rPr>
        <w:t>анализация. На</w:t>
      </w:r>
      <w:r w:rsidRPr="00AB5F6B">
        <w:rPr>
          <w:rFonts w:ascii="Times New Roman" w:hAnsi="Times New Roman"/>
          <w:sz w:val="28"/>
          <w:szCs w:val="28"/>
        </w:rPr>
        <w:t>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2.06.15-85.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104.13330.2012 «СНиП 2.06.15</w:t>
      </w:r>
      <w:r w:rsidR="00EC32A6">
        <w:rPr>
          <w:rFonts w:ascii="Times New Roman" w:hAnsi="Times New Roman"/>
          <w:sz w:val="28"/>
          <w:szCs w:val="28"/>
        </w:rPr>
        <w:t>-85</w:t>
      </w:r>
      <w:r w:rsidRPr="00AB5F6B">
        <w:rPr>
          <w:rFonts w:ascii="Times New Roman" w:hAnsi="Times New Roman"/>
          <w:sz w:val="28"/>
          <w:szCs w:val="28"/>
        </w:rPr>
        <w:t>» Инженерн</w:t>
      </w:r>
      <w:r w:rsidR="00EC32A6">
        <w:rPr>
          <w:rFonts w:ascii="Times New Roman" w:hAnsi="Times New Roman"/>
          <w:sz w:val="28"/>
          <w:szCs w:val="28"/>
        </w:rPr>
        <w:t>ая защита территорий от затопле</w:t>
      </w:r>
      <w:r w:rsidRPr="00AB5F6B">
        <w:rPr>
          <w:rFonts w:ascii="Times New Roman" w:hAnsi="Times New Roman"/>
          <w:sz w:val="28"/>
          <w:szCs w:val="28"/>
        </w:rPr>
        <w:t>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59.13330.2012 «Актуализированная редакция С</w:t>
      </w:r>
      <w:r w:rsidR="00EC32A6">
        <w:rPr>
          <w:rFonts w:ascii="Times New Roman" w:hAnsi="Times New Roman"/>
          <w:sz w:val="28"/>
          <w:szCs w:val="28"/>
        </w:rPr>
        <w:t>НиП 35-01-2001. Доступность зда</w:t>
      </w:r>
      <w:r w:rsidRPr="00AB5F6B">
        <w:rPr>
          <w:rFonts w:ascii="Times New Roman" w:hAnsi="Times New Roman"/>
          <w:sz w:val="28"/>
          <w:szCs w:val="28"/>
        </w:rPr>
        <w:t>ний и сооружений для маломобильных групп населения»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35-101-2001 «Проектирование зданий и сооружений с учетом д</w:t>
      </w:r>
      <w:r w:rsidR="00EC32A6">
        <w:rPr>
          <w:rFonts w:ascii="Times New Roman" w:hAnsi="Times New Roman"/>
          <w:sz w:val="28"/>
          <w:szCs w:val="28"/>
        </w:rPr>
        <w:t>оступности для ма</w:t>
      </w:r>
      <w:r w:rsidRPr="00AB5F6B">
        <w:rPr>
          <w:rFonts w:ascii="Times New Roman" w:hAnsi="Times New Roman"/>
          <w:sz w:val="28"/>
          <w:szCs w:val="28"/>
        </w:rPr>
        <w:t>ломобильных групп населения. Общие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452-73 «Нормы отвода земель для магистральных трубопроводов»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465-74 «Нормы отвода земель для электрических сетей напряжением 0,4 – 500 кВ»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41-02-2003 «Тепловые сети»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23-01-99 «Климатология»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23-02-2003 «Тепловая защита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62.13330.2011 «СНиП 42-01-2002. Газораспределительные системы»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11.13130.2009 «Места дислокации подразделений пожарной охраны»</w:t>
      </w:r>
    </w:p>
    <w:p w:rsidR="00AB5F6B" w:rsidRPr="00AB5F6B" w:rsidRDefault="00AB5F6B" w:rsidP="008E7D23">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2.01.51-90 «Инженерно-технические мероприятия гражданской обороны»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РД 34.20.185-94 «Инструкция по проектировани</w:t>
      </w:r>
      <w:r w:rsidR="00EC32A6">
        <w:rPr>
          <w:rFonts w:ascii="Times New Roman" w:hAnsi="Times New Roman"/>
          <w:sz w:val="28"/>
          <w:szCs w:val="28"/>
        </w:rPr>
        <w:t>ю городских электрических сетей</w:t>
      </w:r>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РД 31.31.45-87«Инструкция по проектированию </w:t>
      </w:r>
      <w:r w:rsidR="00EC32A6">
        <w:rPr>
          <w:rFonts w:ascii="Times New Roman" w:hAnsi="Times New Roman"/>
          <w:sz w:val="28"/>
          <w:szCs w:val="28"/>
        </w:rPr>
        <w:t>гидротехнических сооружений мор</w:t>
      </w:r>
      <w:r w:rsidRPr="00AB5F6B">
        <w:rPr>
          <w:rFonts w:ascii="Times New Roman" w:hAnsi="Times New Roman"/>
          <w:sz w:val="28"/>
          <w:szCs w:val="28"/>
        </w:rPr>
        <w:t>ских паромных переправ».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31.110.2003 «Проектирование и монтаж электроустановок жилых и общественных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41-104-2000 «Проектирование автономных источников теплоснабжения»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11-102-97 «Инженерно-экологические изыскания для строительства»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2.6.1.2612-10 «Основные санитарные правила обеспечения радиационной безо-пасности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2.1.4.1110-02. Зоны санитарной охраны </w:t>
      </w:r>
      <w:r w:rsidR="00EC32A6">
        <w:rPr>
          <w:rFonts w:ascii="Times New Roman" w:hAnsi="Times New Roman"/>
          <w:sz w:val="28"/>
          <w:szCs w:val="28"/>
        </w:rPr>
        <w:t>источников водоснабжения и водо</w:t>
      </w:r>
      <w:r w:rsidRPr="00AB5F6B">
        <w:rPr>
          <w:rFonts w:ascii="Times New Roman" w:hAnsi="Times New Roman"/>
          <w:sz w:val="28"/>
          <w:szCs w:val="28"/>
        </w:rPr>
        <w:t>проводов питьевого назначения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2.1.4.1175-02 «Гигиенические требования </w:t>
      </w:r>
      <w:r w:rsidR="00EC32A6">
        <w:rPr>
          <w:rFonts w:ascii="Times New Roman" w:hAnsi="Times New Roman"/>
          <w:sz w:val="28"/>
          <w:szCs w:val="28"/>
        </w:rPr>
        <w:t>к качеству воды нецентрализован</w:t>
      </w:r>
      <w:r w:rsidRPr="00AB5F6B">
        <w:rPr>
          <w:rFonts w:ascii="Times New Roman" w:hAnsi="Times New Roman"/>
          <w:sz w:val="28"/>
          <w:szCs w:val="28"/>
        </w:rPr>
        <w:t>ного водоснабжения. Санитарная охрана источников»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2.1.8/2.2.4.1190-03 «Гигиенические треб</w:t>
      </w:r>
      <w:r w:rsidR="00EC32A6">
        <w:rPr>
          <w:rFonts w:ascii="Times New Roman" w:hAnsi="Times New Roman"/>
          <w:sz w:val="28"/>
          <w:szCs w:val="28"/>
        </w:rPr>
        <w:t>ования к размещению и эксплуата</w:t>
      </w:r>
      <w:r w:rsidRPr="00AB5F6B">
        <w:rPr>
          <w:rFonts w:ascii="Times New Roman" w:hAnsi="Times New Roman"/>
          <w:sz w:val="28"/>
          <w:szCs w:val="28"/>
        </w:rPr>
        <w:t>ции средств сухопутной подвижной радиосвязи»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42-128-4690-88 «Санитарные правила содержания территорий населенных мест»</w:t>
      </w:r>
    </w:p>
    <w:p w:rsidR="0037422D"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ГН 2.1.6.1338-03 «Предельно допустимые кон</w:t>
      </w:r>
      <w:r w:rsidR="00EC32A6">
        <w:rPr>
          <w:rFonts w:ascii="Times New Roman" w:hAnsi="Times New Roman"/>
          <w:sz w:val="28"/>
          <w:szCs w:val="28"/>
        </w:rPr>
        <w:t>центрации (ПДК) загрязняющих ве</w:t>
      </w:r>
      <w:r w:rsidRPr="00AB5F6B">
        <w:rPr>
          <w:rFonts w:ascii="Times New Roman" w:hAnsi="Times New Roman"/>
          <w:sz w:val="28"/>
          <w:szCs w:val="28"/>
        </w:rPr>
        <w:t>ществ в атмосферном воздухе населенных мест»</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Генральные план </w:t>
      </w:r>
      <w:r w:rsidR="00AB2AED" w:rsidRPr="00AB2AED">
        <w:rPr>
          <w:rFonts w:ascii="Times New Roman" w:hAnsi="Times New Roman"/>
          <w:sz w:val="28"/>
          <w:szCs w:val="28"/>
        </w:rPr>
        <w:t>Атагайского</w:t>
      </w:r>
      <w:r>
        <w:rPr>
          <w:rFonts w:ascii="Times New Roman" w:hAnsi="Times New Roman"/>
          <w:sz w:val="28"/>
          <w:szCs w:val="28"/>
        </w:rPr>
        <w:t xml:space="preserve"> муниципального образования</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Правила землепользования и застройки </w:t>
      </w:r>
      <w:r w:rsidR="00AB2AED" w:rsidRPr="00AB2AED">
        <w:rPr>
          <w:rFonts w:ascii="Times New Roman" w:hAnsi="Times New Roman"/>
          <w:sz w:val="28"/>
          <w:szCs w:val="28"/>
        </w:rPr>
        <w:t>Атагайского</w:t>
      </w:r>
      <w:r>
        <w:rPr>
          <w:rFonts w:ascii="Times New Roman" w:hAnsi="Times New Roman"/>
          <w:sz w:val="28"/>
          <w:szCs w:val="28"/>
        </w:rPr>
        <w:t xml:space="preserve"> муниципального образования</w:t>
      </w:r>
    </w:p>
    <w:p w:rsidR="00AB5F6B" w:rsidRDefault="00AB5F6B" w:rsidP="00AB5F6B">
      <w:pPr>
        <w:shd w:val="clear" w:color="auto" w:fill="FFFFFF"/>
        <w:spacing w:after="0" w:line="306" w:lineRule="atLeast"/>
        <w:jc w:val="both"/>
        <w:rPr>
          <w:rFonts w:ascii="Times New Roman" w:hAnsi="Times New Roman"/>
          <w:sz w:val="28"/>
          <w:szCs w:val="28"/>
        </w:rPr>
      </w:pPr>
    </w:p>
    <w:p w:rsidR="00AB5F6B" w:rsidRDefault="00AB5F6B"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8E7D23" w:rsidRDefault="008E7D23"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2" w:name="_Toc423197822"/>
      <w:r w:rsidRPr="009C28E1">
        <w:rPr>
          <w:rFonts w:ascii="Times New Roman" w:hAnsi="Times New Roman"/>
          <w:b/>
          <w:sz w:val="28"/>
          <w:szCs w:val="28"/>
        </w:rPr>
        <w:lastRenderedPageBreak/>
        <w:t>Общие сведения</w:t>
      </w:r>
      <w:bookmarkEnd w:id="12"/>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3008C4" w:rsidRPr="003008C4" w:rsidRDefault="003008C4" w:rsidP="003008C4">
      <w:pPr>
        <w:pStyle w:val="af3"/>
        <w:ind w:firstLine="708"/>
        <w:jc w:val="both"/>
        <w:rPr>
          <w:rFonts w:ascii="Times New Roman" w:hAnsi="Times New Roman"/>
          <w:sz w:val="28"/>
          <w:szCs w:val="28"/>
        </w:rPr>
      </w:pPr>
      <w:r w:rsidRPr="003008C4">
        <w:rPr>
          <w:rFonts w:ascii="Times New Roman" w:hAnsi="Times New Roman"/>
          <w:sz w:val="28"/>
          <w:szCs w:val="28"/>
        </w:rPr>
        <w:t xml:space="preserve">Атагайское муниципальное образование находится на северо-востоке Нижнеудинского района Иркутской области. Общая </w:t>
      </w:r>
      <w:r>
        <w:rPr>
          <w:rFonts w:ascii="Times New Roman" w:hAnsi="Times New Roman"/>
          <w:sz w:val="28"/>
          <w:szCs w:val="28"/>
        </w:rPr>
        <w:t>площадь составляет 3420,075 кв.</w:t>
      </w:r>
      <w:r w:rsidRPr="003008C4">
        <w:rPr>
          <w:rFonts w:ascii="Times New Roman" w:hAnsi="Times New Roman"/>
          <w:sz w:val="28"/>
          <w:szCs w:val="28"/>
        </w:rPr>
        <w:t>км. Фактически в границах муниципального образования находятся 9 населенных пунктов и, кроме того, располагаются следующие селитебные территории, не имеющие статуса отдельных населенных пунктов: п. Братский Бор, п. Балакшин Бор. Атагайское городское поселение граничит с Уковским, Широковским, Зареченским, Худоеланским и Нижнеудинским муниципальными образованиями.</w:t>
      </w:r>
    </w:p>
    <w:p w:rsidR="003008C4" w:rsidRDefault="003008C4" w:rsidP="003008C4">
      <w:pPr>
        <w:pStyle w:val="af3"/>
        <w:ind w:firstLine="708"/>
        <w:jc w:val="both"/>
        <w:rPr>
          <w:rFonts w:ascii="Times New Roman" w:hAnsi="Times New Roman"/>
          <w:sz w:val="28"/>
          <w:szCs w:val="28"/>
        </w:rPr>
      </w:pPr>
      <w:r w:rsidRPr="003008C4">
        <w:rPr>
          <w:rFonts w:ascii="Times New Roman" w:hAnsi="Times New Roman"/>
          <w:sz w:val="28"/>
          <w:szCs w:val="28"/>
        </w:rPr>
        <w:t>Расстояние от областного центра (по степени удаленности от центра субъекта Федерации) составляет 593км, до районного центра г. Нижнеудинск - 33км.</w:t>
      </w:r>
    </w:p>
    <w:p w:rsidR="003008C4" w:rsidRDefault="003008C4" w:rsidP="003008C4">
      <w:pPr>
        <w:spacing w:after="0" w:line="240" w:lineRule="auto"/>
        <w:ind w:firstLine="708"/>
        <w:jc w:val="both"/>
        <w:rPr>
          <w:rFonts w:ascii="Times New Roman" w:eastAsia="Times New Roman" w:hAnsi="Times New Roman" w:cs="Calibri"/>
          <w:sz w:val="28"/>
          <w:szCs w:val="28"/>
          <w:lang w:eastAsia="ru-RU"/>
        </w:rPr>
      </w:pPr>
      <w:r w:rsidRPr="003008C4">
        <w:rPr>
          <w:rFonts w:ascii="Times New Roman" w:eastAsia="Times New Roman" w:hAnsi="Times New Roman" w:cs="Calibri"/>
          <w:sz w:val="28"/>
          <w:szCs w:val="28"/>
          <w:lang w:eastAsia="ru-RU"/>
        </w:rPr>
        <w:t>Климат территории - резко-континентальный с холодной зимой и коротким жарким летом. Наиболее высокая температура воздуха - в июле (максимальная - 39 градусов С), наиболее низкая температура - в январе: -50 градусов С.</w:t>
      </w:r>
    </w:p>
    <w:p w:rsidR="003008C4" w:rsidRPr="003008C4" w:rsidRDefault="003008C4" w:rsidP="003008C4">
      <w:pPr>
        <w:spacing w:after="0" w:line="240" w:lineRule="auto"/>
        <w:ind w:firstLine="708"/>
        <w:jc w:val="both"/>
        <w:rPr>
          <w:rFonts w:ascii="Times New Roman" w:eastAsia="Times New Roman" w:hAnsi="Times New Roman" w:cs="Calibri"/>
          <w:sz w:val="28"/>
          <w:szCs w:val="28"/>
          <w:lang w:eastAsia="ru-RU"/>
        </w:rPr>
      </w:pPr>
      <w:r w:rsidRPr="003008C4">
        <w:rPr>
          <w:rFonts w:ascii="Times New Roman" w:eastAsia="Times New Roman" w:hAnsi="Times New Roman" w:cs="Calibri"/>
          <w:sz w:val="28"/>
          <w:szCs w:val="28"/>
          <w:lang w:eastAsia="ru-RU"/>
        </w:rPr>
        <w:t>На территории Атагайского муниципального образования имеются залежи песчайно-гравийных смесей, использующихся для отсыпки дорог.</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Атагайское</w:t>
      </w:r>
      <w:r>
        <w:rPr>
          <w:rFonts w:ascii="Times New Roman" w:hAnsi="Times New Roman"/>
          <w:sz w:val="28"/>
          <w:szCs w:val="28"/>
        </w:rPr>
        <w:t>муниципальное образование</w:t>
      </w:r>
      <w:r w:rsidRPr="003008C4">
        <w:rPr>
          <w:rFonts w:ascii="Times New Roman" w:hAnsi="Times New Roman"/>
          <w:sz w:val="28"/>
          <w:szCs w:val="28"/>
        </w:rPr>
        <w:t xml:space="preserve"> наделено статусом городского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В состав территории Атагайского</w:t>
      </w:r>
      <w:r>
        <w:rPr>
          <w:rFonts w:ascii="Times New Roman" w:hAnsi="Times New Roman"/>
          <w:sz w:val="28"/>
          <w:szCs w:val="28"/>
        </w:rPr>
        <w:t>муниципального образования</w:t>
      </w:r>
      <w:r w:rsidRPr="003008C4">
        <w:rPr>
          <w:rFonts w:ascii="Times New Roman" w:hAnsi="Times New Roman"/>
          <w:sz w:val="28"/>
          <w:szCs w:val="28"/>
        </w:rPr>
        <w:t xml:space="preserve"> входят земли следующих населенных пунктов:</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деревня Казачья Бадарановка</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деревня Каксат</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деревня Укар</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деревня Ук-Бадарановка</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деревня Шипицина</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поселок Лесной</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поселок Усть-Кадуй</w:t>
      </w:r>
    </w:p>
    <w:p w:rsidR="003008C4" w:rsidRP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рабочий поселок Атагай</w:t>
      </w:r>
    </w:p>
    <w:p w:rsidR="003008C4" w:rsidRDefault="003008C4" w:rsidP="003008C4">
      <w:pPr>
        <w:shd w:val="clear" w:color="auto" w:fill="FFFFFF"/>
        <w:spacing w:after="0" w:line="306" w:lineRule="atLeast"/>
        <w:ind w:firstLine="708"/>
        <w:jc w:val="both"/>
        <w:rPr>
          <w:rFonts w:ascii="Times New Roman" w:hAnsi="Times New Roman"/>
          <w:sz w:val="28"/>
          <w:szCs w:val="28"/>
        </w:rPr>
      </w:pPr>
      <w:r w:rsidRPr="003008C4">
        <w:rPr>
          <w:rFonts w:ascii="Times New Roman" w:hAnsi="Times New Roman"/>
          <w:sz w:val="28"/>
          <w:szCs w:val="28"/>
        </w:rPr>
        <w:t>-</w:t>
      </w:r>
      <w:r w:rsidRPr="003008C4">
        <w:rPr>
          <w:rFonts w:ascii="Times New Roman" w:hAnsi="Times New Roman"/>
          <w:sz w:val="28"/>
          <w:szCs w:val="28"/>
        </w:rPr>
        <w:tab/>
        <w:t>участок Октябрьский</w:t>
      </w:r>
    </w:p>
    <w:p w:rsidR="00A600B3" w:rsidRDefault="00A600B3" w:rsidP="003008C4">
      <w:pPr>
        <w:shd w:val="clear" w:color="auto" w:fill="FFFFFF"/>
        <w:spacing w:after="0" w:line="306" w:lineRule="atLeast"/>
        <w:ind w:firstLine="708"/>
        <w:jc w:val="both"/>
        <w:rPr>
          <w:rFonts w:ascii="Times New Roman" w:hAnsi="Times New Roman"/>
          <w:color w:val="000000"/>
          <w:sz w:val="28"/>
          <w:szCs w:val="28"/>
          <w:lang w:eastAsia="ru-RU"/>
        </w:rPr>
      </w:pPr>
      <w:r w:rsidRPr="00A600B3">
        <w:rPr>
          <w:rFonts w:ascii="Times New Roman" w:hAnsi="Times New Roman"/>
          <w:color w:val="000000"/>
          <w:sz w:val="28"/>
          <w:szCs w:val="28"/>
          <w:lang w:eastAsia="ru-RU"/>
        </w:rPr>
        <w:t xml:space="preserve">На территории </w:t>
      </w:r>
      <w:r w:rsidR="003008C4" w:rsidRPr="003008C4">
        <w:rPr>
          <w:rFonts w:ascii="Times New Roman" w:hAnsi="Times New Roman"/>
          <w:color w:val="000000"/>
          <w:sz w:val="28"/>
          <w:szCs w:val="28"/>
          <w:lang w:eastAsia="ru-RU"/>
        </w:rPr>
        <w:t>Атагайского</w:t>
      </w:r>
      <w:r>
        <w:rPr>
          <w:rFonts w:ascii="Times New Roman" w:hAnsi="Times New Roman"/>
          <w:color w:val="000000"/>
          <w:sz w:val="28"/>
          <w:szCs w:val="28"/>
          <w:lang w:eastAsia="ru-RU"/>
        </w:rPr>
        <w:t>муниципального образования</w:t>
      </w:r>
      <w:r w:rsidRPr="00A600B3">
        <w:rPr>
          <w:rFonts w:ascii="Times New Roman" w:hAnsi="Times New Roman"/>
          <w:color w:val="000000"/>
          <w:sz w:val="28"/>
          <w:szCs w:val="28"/>
          <w:lang w:eastAsia="ru-RU"/>
        </w:rPr>
        <w:t xml:space="preserve"> отсутствуют действующие и планируемые особо охраняемые природные территории.</w:t>
      </w:r>
    </w:p>
    <w:p w:rsidR="00A600B3" w:rsidRDefault="00A600B3" w:rsidP="009C28E1">
      <w:pPr>
        <w:shd w:val="clear" w:color="auto" w:fill="FFFFFF"/>
        <w:spacing w:after="0" w:line="306"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Численность населения – </w:t>
      </w:r>
      <w:r w:rsidR="003008C4" w:rsidRPr="003008C4">
        <w:rPr>
          <w:rFonts w:ascii="Times New Roman" w:hAnsi="Times New Roman"/>
          <w:color w:val="000000"/>
          <w:sz w:val="28"/>
          <w:szCs w:val="28"/>
          <w:lang w:eastAsia="ru-RU"/>
        </w:rPr>
        <w:t>2687</w:t>
      </w:r>
      <w:r>
        <w:rPr>
          <w:rFonts w:ascii="Times New Roman" w:hAnsi="Times New Roman"/>
          <w:color w:val="000000"/>
          <w:sz w:val="28"/>
          <w:szCs w:val="28"/>
          <w:lang w:eastAsia="ru-RU"/>
        </w:rPr>
        <w:t xml:space="preserve"> человек (2010 год).</w:t>
      </w:r>
    </w:p>
    <w:p w:rsidR="00160D7A" w:rsidRDefault="00160D7A"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Pr="004715D2" w:rsidRDefault="003008C4"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3197823"/>
      <w:r w:rsidRPr="007C1189">
        <w:rPr>
          <w:rFonts w:ascii="Times New Roman" w:hAnsi="Times New Roman"/>
          <w:b/>
          <w:sz w:val="28"/>
          <w:szCs w:val="28"/>
        </w:rPr>
        <w:lastRenderedPageBreak/>
        <w:t>Расчетные показатели местных нормативов градостроительного проектирования</w:t>
      </w:r>
      <w:bookmarkEnd w:id="13"/>
    </w:p>
    <w:p w:rsidR="007C1189" w:rsidRPr="007C1189" w:rsidRDefault="007C1189" w:rsidP="007C1189">
      <w:pPr>
        <w:spacing w:after="0" w:line="240" w:lineRule="auto"/>
        <w:ind w:left="360"/>
        <w:jc w:val="both"/>
        <w:rPr>
          <w:rFonts w:ascii="Times New Roman" w:hAnsi="Times New Roman"/>
          <w:sz w:val="28"/>
          <w:szCs w:val="28"/>
        </w:rPr>
      </w:pPr>
    </w:p>
    <w:p w:rsidR="007C1189" w:rsidRPr="00FB7A9F" w:rsidRDefault="00FB7A9F" w:rsidP="00FB7A9F">
      <w:pPr>
        <w:pStyle w:val="a7"/>
        <w:numPr>
          <w:ilvl w:val="1"/>
          <w:numId w:val="16"/>
        </w:numPr>
        <w:spacing w:after="0" w:line="240" w:lineRule="auto"/>
        <w:jc w:val="center"/>
        <w:outlineLvl w:val="1"/>
        <w:rPr>
          <w:rFonts w:ascii="Times New Roman" w:hAnsi="Times New Roman"/>
          <w:b/>
          <w:sz w:val="28"/>
          <w:szCs w:val="28"/>
        </w:rPr>
      </w:pPr>
      <w:bookmarkStart w:id="14" w:name="_Toc423197824"/>
      <w:r w:rsidRPr="00FB7A9F">
        <w:rPr>
          <w:rFonts w:ascii="Times New Roman" w:hAnsi="Times New Roman"/>
          <w:b/>
          <w:sz w:val="28"/>
          <w:szCs w:val="28"/>
        </w:rPr>
        <w:t>Нормативы градостроительного проектирования в сфере жилищного строительства</w:t>
      </w:r>
      <w:bookmarkEnd w:id="14"/>
    </w:p>
    <w:p w:rsidR="007C1189" w:rsidRDefault="007C1189" w:rsidP="004715D2">
      <w:pPr>
        <w:spacing w:after="0" w:line="240" w:lineRule="auto"/>
        <w:ind w:firstLine="708"/>
        <w:jc w:val="both"/>
        <w:rPr>
          <w:rFonts w:ascii="Times New Roman" w:hAnsi="Times New Roman"/>
          <w:sz w:val="28"/>
          <w:szCs w:val="28"/>
        </w:rPr>
      </w:pPr>
    </w:p>
    <w:p w:rsidR="009A330C" w:rsidRPr="009A330C" w:rsidRDefault="00A600B3" w:rsidP="0030099D">
      <w:pPr>
        <w:pStyle w:val="af3"/>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 xml:space="preserve">.1.1. Расчетная средняя жилищная обеспеченность  в </w:t>
      </w:r>
      <w:r w:rsidR="00D62B96" w:rsidRPr="00D62B96">
        <w:rPr>
          <w:rFonts w:ascii="Times New Roman" w:hAnsi="Times New Roman"/>
          <w:sz w:val="28"/>
          <w:szCs w:val="28"/>
        </w:rPr>
        <w:t>Атагайск</w:t>
      </w:r>
      <w:r w:rsidR="00D62B96">
        <w:rPr>
          <w:rFonts w:ascii="Times New Roman" w:hAnsi="Times New Roman"/>
          <w:sz w:val="28"/>
          <w:szCs w:val="28"/>
        </w:rPr>
        <w:t>ом</w:t>
      </w:r>
      <w:r w:rsidR="007B438C" w:rsidRPr="009A330C">
        <w:rPr>
          <w:rFonts w:ascii="Times New Roman" w:hAnsi="Times New Roman"/>
          <w:sz w:val="28"/>
          <w:szCs w:val="28"/>
        </w:rPr>
        <w:t xml:space="preserve"> муниц</w:t>
      </w:r>
      <w:r w:rsidR="009A330C" w:rsidRPr="009A330C">
        <w:rPr>
          <w:rFonts w:ascii="Times New Roman" w:hAnsi="Times New Roman"/>
          <w:sz w:val="28"/>
          <w:szCs w:val="28"/>
        </w:rPr>
        <w:t>ипальном образовании составляет (м² общей площади квартиры на 1 человека):</w:t>
      </w:r>
    </w:p>
    <w:p w:rsidR="009A330C" w:rsidRPr="009A330C" w:rsidRDefault="009A330C" w:rsidP="00692016">
      <w:pPr>
        <w:pStyle w:val="af3"/>
        <w:jc w:val="both"/>
        <w:rPr>
          <w:rFonts w:ascii="Times New Roman" w:hAnsi="Times New Roman"/>
          <w:sz w:val="28"/>
          <w:szCs w:val="28"/>
        </w:rPr>
      </w:pPr>
      <w:r w:rsidRPr="009A330C">
        <w:rPr>
          <w:rFonts w:ascii="Times New Roman" w:hAnsi="Times New Roman"/>
          <w:sz w:val="28"/>
          <w:szCs w:val="28"/>
        </w:rPr>
        <w:t>- муниципальное жилье – 1</w:t>
      </w:r>
      <w:r w:rsidR="00EE34B4">
        <w:rPr>
          <w:rFonts w:ascii="Times New Roman" w:hAnsi="Times New Roman"/>
          <w:sz w:val="28"/>
          <w:szCs w:val="28"/>
        </w:rPr>
        <w:t>9</w:t>
      </w:r>
      <w:r w:rsidRPr="009A330C">
        <w:rPr>
          <w:rFonts w:ascii="Times New Roman" w:hAnsi="Times New Roman"/>
          <w:sz w:val="28"/>
          <w:szCs w:val="28"/>
        </w:rPr>
        <w:t xml:space="preserve"> м²;</w:t>
      </w:r>
    </w:p>
    <w:p w:rsidR="009A330C" w:rsidRPr="009A330C" w:rsidRDefault="009A330C" w:rsidP="009A330C">
      <w:pPr>
        <w:pStyle w:val="af3"/>
        <w:ind w:firstLine="568"/>
        <w:jc w:val="both"/>
        <w:rPr>
          <w:rFonts w:ascii="Times New Roman" w:hAnsi="Times New Roman"/>
          <w:sz w:val="28"/>
          <w:szCs w:val="28"/>
        </w:rPr>
      </w:pPr>
      <w:r w:rsidRPr="009A330C">
        <w:rPr>
          <w:rFonts w:ascii="Times New Roman" w:hAnsi="Times New Roman"/>
          <w:sz w:val="28"/>
          <w:szCs w:val="28"/>
        </w:rPr>
        <w:t>- общежитие (не менее) – 6 м².</w:t>
      </w:r>
    </w:p>
    <w:p w:rsidR="009A330C" w:rsidRPr="009A330C" w:rsidRDefault="009A330C" w:rsidP="0030099D">
      <w:pPr>
        <w:pStyle w:val="af3"/>
        <w:ind w:firstLine="568"/>
        <w:jc w:val="both"/>
        <w:rPr>
          <w:rFonts w:ascii="Times New Roman" w:hAnsi="Times New Roman"/>
          <w:sz w:val="24"/>
          <w:szCs w:val="24"/>
        </w:rPr>
      </w:pPr>
      <w:r w:rsidRPr="009A330C">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6A2237" w:rsidRDefault="00A600B3" w:rsidP="0030099D">
      <w:pPr>
        <w:pStyle w:val="af3"/>
        <w:ind w:firstLine="568"/>
        <w:jc w:val="both"/>
        <w:rPr>
          <w:rFonts w:ascii="Times New Roman" w:hAnsi="Times New Roman"/>
          <w:color w:val="000000"/>
          <w:sz w:val="28"/>
          <w:szCs w:val="28"/>
          <w:lang w:eastAsia="ru-RU"/>
        </w:rPr>
      </w:pPr>
      <w:r>
        <w:rPr>
          <w:rFonts w:ascii="Times New Roman" w:hAnsi="Times New Roman"/>
          <w:sz w:val="28"/>
          <w:szCs w:val="28"/>
        </w:rPr>
        <w:t>4</w:t>
      </w:r>
      <w:r w:rsidR="007B438C" w:rsidRPr="009A330C">
        <w:rPr>
          <w:rFonts w:ascii="Times New Roman" w:hAnsi="Times New Roman"/>
          <w:sz w:val="28"/>
          <w:szCs w:val="28"/>
        </w:rPr>
        <w:t xml:space="preserve">.1.2. </w:t>
      </w:r>
      <w:r w:rsidR="006A2237" w:rsidRPr="009A330C">
        <w:rPr>
          <w:rFonts w:ascii="Times New Roman" w:hAnsi="Times New Roman"/>
          <w:color w:val="000000"/>
          <w:sz w:val="28"/>
          <w:szCs w:val="28"/>
          <w:lang w:eastAsia="ru-RU"/>
        </w:rPr>
        <w:t>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692016" w:rsidRPr="00692016" w:rsidRDefault="00692016" w:rsidP="0030099D">
      <w:pPr>
        <w:pStyle w:val="af3"/>
        <w:ind w:firstLine="568"/>
        <w:jc w:val="both"/>
        <w:rPr>
          <w:rFonts w:ascii="Times New Roman" w:hAnsi="Times New Roman"/>
          <w:sz w:val="28"/>
          <w:szCs w:val="28"/>
        </w:rPr>
      </w:pPr>
      <w:r w:rsidRPr="00692016">
        <w:rPr>
          <w:rFonts w:ascii="Times New Roman" w:hAnsi="Times New Roman"/>
          <w:sz w:val="28"/>
          <w:szCs w:val="28"/>
        </w:rPr>
        <w:t>Предварительное определение потребности в территории жилых зон (кол.га на 1 тыс. чел.):</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зоны застройки малоэтажными блокированными жилыми домами  –8 га;</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 xml:space="preserve">зоны застройки объектами индивидуального жилищного строительства с земельным участком (от 400 до 600 </w:t>
      </w:r>
      <w:r w:rsidRPr="009A330C">
        <w:rPr>
          <w:rFonts w:ascii="Times New Roman" w:hAnsi="Times New Roman"/>
          <w:sz w:val="28"/>
          <w:szCs w:val="28"/>
        </w:rPr>
        <w:t>м²</w:t>
      </w:r>
      <w:r w:rsidRPr="00692016">
        <w:rPr>
          <w:rFonts w:ascii="Times New Roman" w:hAnsi="Times New Roman"/>
          <w:sz w:val="28"/>
          <w:szCs w:val="28"/>
        </w:rPr>
        <w:t>) – 25 га;</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 xml:space="preserve">зоны застройки объектами индивидуального жилищного строительства с земельным участком (от 600 до 1200 </w:t>
      </w:r>
      <w:r w:rsidRPr="009A330C">
        <w:rPr>
          <w:rFonts w:ascii="Times New Roman" w:hAnsi="Times New Roman"/>
          <w:sz w:val="28"/>
          <w:szCs w:val="28"/>
        </w:rPr>
        <w:t>м²</w:t>
      </w:r>
      <w:r w:rsidRPr="00692016">
        <w:rPr>
          <w:rFonts w:ascii="Times New Roman" w:hAnsi="Times New Roman"/>
          <w:sz w:val="28"/>
          <w:szCs w:val="28"/>
        </w:rPr>
        <w:t>) – 50 га;</w:t>
      </w:r>
    </w:p>
    <w:p w:rsid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w:t>
      </w:r>
      <w:r w:rsidRPr="00692016">
        <w:rPr>
          <w:rFonts w:ascii="Times New Roman" w:hAnsi="Times New Roman"/>
          <w:sz w:val="28"/>
          <w:szCs w:val="28"/>
        </w:rPr>
        <w:tab/>
        <w:t xml:space="preserve">зоны застройки объектами индивидуального жилищного строительства с земельным участком (от 1200 </w:t>
      </w:r>
      <w:r w:rsidRPr="009A330C">
        <w:rPr>
          <w:rFonts w:ascii="Times New Roman" w:hAnsi="Times New Roman"/>
          <w:sz w:val="28"/>
          <w:szCs w:val="28"/>
        </w:rPr>
        <w:t>м²</w:t>
      </w:r>
      <w:r w:rsidRPr="00692016">
        <w:rPr>
          <w:rFonts w:ascii="Times New Roman" w:hAnsi="Times New Roman"/>
          <w:sz w:val="28"/>
          <w:szCs w:val="28"/>
        </w:rPr>
        <w:t xml:space="preserve"> и более) – 70 га.</w:t>
      </w:r>
    </w:p>
    <w:p w:rsidR="005B2B0A" w:rsidRDefault="005B2B0A" w:rsidP="0030099D">
      <w:pPr>
        <w:pStyle w:val="af3"/>
        <w:ind w:firstLine="568"/>
        <w:jc w:val="both"/>
        <w:rPr>
          <w:rFonts w:ascii="Times New Roman" w:hAnsi="Times New Roman"/>
          <w:sz w:val="28"/>
          <w:szCs w:val="28"/>
        </w:rPr>
      </w:pPr>
      <w:r w:rsidRPr="005B2B0A">
        <w:rPr>
          <w:rFonts w:ascii="Times New Roman" w:hAnsi="Times New Roman"/>
          <w:sz w:val="28"/>
          <w:szCs w:val="28"/>
        </w:rPr>
        <w:t>Предварительное определение потребности в территории жилых зон населенного пункта (кол.га на 1 дом, квартиру)</w:t>
      </w:r>
      <w:r>
        <w:rPr>
          <w:rFonts w:ascii="Times New Roman" w:hAnsi="Times New Roman"/>
          <w:sz w:val="28"/>
          <w:szCs w:val="28"/>
        </w:rPr>
        <w:t xml:space="preserve"> приведены в таблице </w:t>
      </w:r>
      <w:r w:rsidR="00A600B3">
        <w:rPr>
          <w:rFonts w:ascii="Times New Roman" w:hAnsi="Times New Roman"/>
          <w:sz w:val="28"/>
          <w:szCs w:val="28"/>
        </w:rPr>
        <w:t>4</w:t>
      </w:r>
      <w:r>
        <w:rPr>
          <w:rFonts w:ascii="Times New Roman" w:hAnsi="Times New Roman"/>
          <w:sz w:val="28"/>
          <w:szCs w:val="28"/>
        </w:rPr>
        <w:t>.1.</w:t>
      </w:r>
    </w:p>
    <w:p w:rsidR="005B2B0A" w:rsidRDefault="005B2B0A" w:rsidP="005B2B0A">
      <w:pPr>
        <w:pStyle w:val="af3"/>
        <w:ind w:firstLine="568"/>
        <w:jc w:val="right"/>
        <w:rPr>
          <w:rFonts w:ascii="Times New Roman" w:hAnsi="Times New Roman"/>
          <w:sz w:val="28"/>
          <w:szCs w:val="28"/>
        </w:rPr>
      </w:pPr>
      <w:r>
        <w:rPr>
          <w:rFonts w:ascii="Times New Roman" w:hAnsi="Times New Roman"/>
          <w:sz w:val="28"/>
          <w:szCs w:val="28"/>
        </w:rPr>
        <w:t xml:space="preserve">Таблица </w:t>
      </w:r>
      <w:r w:rsidR="00A600B3">
        <w:rPr>
          <w:rFonts w:ascii="Times New Roman" w:hAnsi="Times New Roman"/>
          <w:sz w:val="28"/>
          <w:szCs w:val="28"/>
        </w:rPr>
        <w:t>4</w:t>
      </w:r>
      <w:r>
        <w:rPr>
          <w:rFonts w:ascii="Times New Roman" w:hAnsi="Times New Roman"/>
          <w:sz w:val="28"/>
          <w:szCs w:val="28"/>
        </w:rPr>
        <w:t>.1.</w:t>
      </w:r>
    </w:p>
    <w:tbl>
      <w:tblPr>
        <w:tblW w:w="0" w:type="auto"/>
        <w:tblInd w:w="250" w:type="dxa"/>
        <w:tblLayout w:type="fixed"/>
        <w:tblLook w:val="0000" w:firstRow="0" w:lastRow="0" w:firstColumn="0" w:lastColumn="0" w:noHBand="0" w:noVBand="0"/>
      </w:tblPr>
      <w:tblGrid>
        <w:gridCol w:w="3633"/>
        <w:gridCol w:w="2888"/>
        <w:gridCol w:w="3118"/>
      </w:tblGrid>
      <w:tr w:rsidR="005B2B0A" w:rsidRPr="005B2B0A"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Показатель, га</w:t>
            </w:r>
          </w:p>
        </w:tc>
      </w:tr>
      <w:tr w:rsidR="005B2B0A" w:rsidRPr="005B2B0A"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2000-2500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0,25-0,27</w:t>
            </w:r>
          </w:p>
        </w:tc>
      </w:tr>
      <w:tr w:rsidR="005B2B0A" w:rsidRPr="005B2B0A"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5B2B0A" w:rsidRPr="005B2B0A"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5B2B0A" w:rsidRPr="005B2B0A"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5B2B0A" w:rsidRPr="005B2B0A"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5B2B0A" w:rsidRPr="005B2B0A"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5B2B0A" w:rsidRPr="005B2B0A"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0,08-0,11</w:t>
            </w:r>
          </w:p>
        </w:tc>
      </w:tr>
      <w:tr w:rsidR="005B2B0A" w:rsidRPr="005B2B0A" w:rsidTr="005B2B0A">
        <w:trPr>
          <w:cantSplit/>
          <w:trHeight w:hRule="exact" w:val="1413"/>
        </w:trPr>
        <w:tc>
          <w:tcPr>
            <w:tcW w:w="3633" w:type="dxa"/>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lastRenderedPageBreak/>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bl>
    <w:p w:rsidR="00D37EA1" w:rsidRDefault="00A600B3" w:rsidP="00D37EA1">
      <w:pPr>
        <w:tabs>
          <w:tab w:val="left" w:pos="1164"/>
        </w:tabs>
        <w:overflowPunct w:val="0"/>
        <w:autoSpaceDE w:val="0"/>
        <w:spacing w:after="0" w:line="200" w:lineRule="atLeast"/>
        <w:jc w:val="both"/>
        <w:rPr>
          <w:rFonts w:ascii="Times New Roman" w:hAnsi="Times New Roman"/>
          <w:color w:val="000000"/>
          <w:sz w:val="28"/>
          <w:szCs w:val="28"/>
          <w:lang w:eastAsia="ru-RU"/>
        </w:rPr>
      </w:pPr>
      <w:r>
        <w:rPr>
          <w:rFonts w:ascii="Times New Roman" w:hAnsi="Times New Roman"/>
          <w:sz w:val="28"/>
          <w:szCs w:val="28"/>
        </w:rPr>
        <w:t>4</w:t>
      </w:r>
      <w:r w:rsidR="006A2237">
        <w:rPr>
          <w:rFonts w:ascii="Times New Roman" w:hAnsi="Times New Roman"/>
          <w:sz w:val="28"/>
          <w:szCs w:val="28"/>
        </w:rPr>
        <w:t>.1.3.</w:t>
      </w:r>
      <w:r w:rsidR="00D37EA1" w:rsidRPr="00725C19">
        <w:rPr>
          <w:rFonts w:ascii="Times New Roman" w:hAnsi="Times New Roman"/>
          <w:color w:val="000000"/>
          <w:sz w:val="28"/>
          <w:szCs w:val="28"/>
          <w:lang w:eastAsia="ru-RU"/>
        </w:rPr>
        <w:t>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p>
    <w:p w:rsidR="00D37EA1" w:rsidRPr="00725C19" w:rsidRDefault="00D37EA1" w:rsidP="002E4E4D">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Рекомендуемые нормативы площадей таких участков для индивидуальных домов или многоквартирных домов </w:t>
      </w:r>
      <w:r w:rsidR="002E4E4D">
        <w:rPr>
          <w:rFonts w:ascii="Times New Roman" w:hAnsi="Times New Roman"/>
          <w:sz w:val="28"/>
          <w:szCs w:val="28"/>
        </w:rPr>
        <w:t xml:space="preserve">в </w:t>
      </w:r>
      <w:r w:rsidR="00166A7E" w:rsidRPr="00166A7E">
        <w:rPr>
          <w:rFonts w:ascii="Times New Roman" w:hAnsi="Times New Roman"/>
          <w:sz w:val="28"/>
          <w:szCs w:val="28"/>
        </w:rPr>
        <w:t>Атагайском</w:t>
      </w:r>
      <w:r w:rsidR="002E4E4D">
        <w:rPr>
          <w:rFonts w:ascii="Times New Roman" w:hAnsi="Times New Roman"/>
          <w:sz w:val="28"/>
          <w:szCs w:val="28"/>
        </w:rPr>
        <w:t xml:space="preserve"> муниципальном образовании </w:t>
      </w:r>
      <w:r w:rsidRPr="00725C19">
        <w:rPr>
          <w:rFonts w:ascii="Times New Roman" w:hAnsi="Times New Roman"/>
          <w:color w:val="000000"/>
          <w:sz w:val="28"/>
          <w:szCs w:val="28"/>
          <w:lang w:eastAsia="ru-RU"/>
        </w:rPr>
        <w:t xml:space="preserve">приведены в </w:t>
      </w:r>
      <w:r>
        <w:rPr>
          <w:rFonts w:ascii="Times New Roman" w:hAnsi="Times New Roman"/>
          <w:color w:val="000000"/>
          <w:sz w:val="28"/>
          <w:szCs w:val="28"/>
          <w:lang w:eastAsia="ru-RU"/>
        </w:rPr>
        <w:t xml:space="preserve">таблице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2</w:t>
      </w:r>
      <w:r>
        <w:rPr>
          <w:rFonts w:ascii="Times New Roman" w:hAnsi="Times New Roman"/>
          <w:color w:val="000000"/>
          <w:sz w:val="28"/>
          <w:szCs w:val="28"/>
          <w:lang w:eastAsia="ru-RU"/>
        </w:rPr>
        <w:t>.</w:t>
      </w:r>
    </w:p>
    <w:p w:rsidR="00D37EA1" w:rsidRPr="00725C19" w:rsidRDefault="00D37EA1" w:rsidP="00D37EA1">
      <w:pPr>
        <w:autoSpaceDE w:val="0"/>
        <w:spacing w:after="0" w:line="240" w:lineRule="auto"/>
        <w:ind w:left="7232"/>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t xml:space="preserve">Таблица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2</w:t>
      </w:r>
      <w:r>
        <w:rPr>
          <w:rFonts w:ascii="Times New Roman" w:hAnsi="Times New Roman"/>
          <w:color w:val="000000"/>
          <w:sz w:val="28"/>
          <w:szCs w:val="28"/>
          <w:lang w:eastAsia="ru-RU"/>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D37EA1" w:rsidRPr="00725C19" w:rsidTr="00B77D21">
        <w:tc>
          <w:tcPr>
            <w:tcW w:w="5245" w:type="dxa"/>
            <w:shd w:val="clear" w:color="auto" w:fill="EEECE1"/>
          </w:tcPr>
          <w:p w:rsidR="00D37EA1" w:rsidRPr="002648DC" w:rsidRDefault="00D37EA1" w:rsidP="00B77D21">
            <w:pPr>
              <w:widowControl w:val="0"/>
              <w:suppressAutoHyphens/>
              <w:autoSpaceDE w:val="0"/>
              <w:spacing w:after="0" w:line="240" w:lineRule="auto"/>
              <w:ind w:firstLine="720"/>
              <w:jc w:val="center"/>
              <w:rPr>
                <w:rFonts w:ascii="Times New Roman" w:hAnsi="Times New Roman"/>
                <w:b/>
                <w:sz w:val="24"/>
                <w:szCs w:val="24"/>
                <w:lang w:eastAsia="ar-SA"/>
              </w:rPr>
            </w:pPr>
            <w:r w:rsidRPr="002648DC">
              <w:rPr>
                <w:rFonts w:ascii="Times New Roman" w:hAnsi="Times New Roman"/>
                <w:b/>
                <w:sz w:val="24"/>
                <w:szCs w:val="24"/>
                <w:lang w:eastAsia="ar-SA"/>
              </w:rPr>
              <w:t>Вид использования</w:t>
            </w:r>
          </w:p>
        </w:tc>
        <w:tc>
          <w:tcPr>
            <w:tcW w:w="4410" w:type="dxa"/>
            <w:shd w:val="clear" w:color="auto" w:fill="EEECE1"/>
          </w:tcPr>
          <w:p w:rsidR="00D37EA1" w:rsidRPr="002648DC" w:rsidRDefault="00D37EA1" w:rsidP="00B77D21">
            <w:pPr>
              <w:autoSpaceDE w:val="0"/>
              <w:snapToGrid w:val="0"/>
              <w:spacing w:after="0" w:line="240" w:lineRule="auto"/>
              <w:ind w:left="60"/>
              <w:jc w:val="both"/>
              <w:rPr>
                <w:rFonts w:ascii="Times New Roman" w:hAnsi="Times New Roman"/>
                <w:b/>
                <w:color w:val="000000"/>
                <w:sz w:val="24"/>
                <w:szCs w:val="24"/>
                <w:lang w:eastAsia="ru-RU"/>
              </w:rPr>
            </w:pPr>
            <w:r w:rsidRPr="002648DC">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D37EA1" w:rsidRPr="00725C19" w:rsidTr="00B77D21">
        <w:tc>
          <w:tcPr>
            <w:tcW w:w="5245" w:type="dxa"/>
          </w:tcPr>
          <w:p w:rsidR="00D37EA1" w:rsidRPr="00725C19" w:rsidRDefault="00D37EA1" w:rsidP="00B77D21">
            <w:pPr>
              <w:autoSpaceDE w:val="0"/>
              <w:snapToGrid w:val="0"/>
              <w:spacing w:after="0" w:line="240" w:lineRule="auto"/>
              <w:ind w:left="60"/>
              <w:jc w:val="both"/>
              <w:rPr>
                <w:rFonts w:ascii="Times New Roman" w:hAnsi="Times New Roman"/>
                <w:color w:val="000000"/>
                <w:sz w:val="24"/>
                <w:szCs w:val="24"/>
                <w:lang w:eastAsia="ru-RU"/>
              </w:rPr>
            </w:pPr>
            <w:r w:rsidRPr="004F41D5">
              <w:rPr>
                <w:rFonts w:ascii="Times New Roman" w:hAnsi="Times New Roman"/>
                <w:color w:val="000000"/>
                <w:sz w:val="24"/>
                <w:szCs w:val="24"/>
                <w:lang w:eastAsia="ru-RU"/>
              </w:rPr>
              <w:t>Приодно-, двухквартирных домах при размещении новой и реконструкции существующей застройки усадебного типа</w:t>
            </w:r>
          </w:p>
        </w:tc>
        <w:tc>
          <w:tcPr>
            <w:tcW w:w="4410" w:type="dxa"/>
          </w:tcPr>
          <w:p w:rsidR="00D37EA1" w:rsidRPr="00725C19" w:rsidRDefault="00D37EA1" w:rsidP="00B77D21">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6</w:t>
            </w:r>
            <w:r w:rsidRPr="004F41D5">
              <w:rPr>
                <w:rFonts w:ascii="Times New Roman" w:hAnsi="Times New Roman"/>
                <w:sz w:val="24"/>
                <w:szCs w:val="24"/>
                <w:lang w:eastAsia="ar-SA"/>
              </w:rPr>
              <w:t>00 - и более (включая площадь застройки)</w:t>
            </w:r>
          </w:p>
        </w:tc>
      </w:tr>
    </w:tbl>
    <w:p w:rsidR="00D37EA1" w:rsidRDefault="00EA6353" w:rsidP="00D37EA1">
      <w:pPr>
        <w:tabs>
          <w:tab w:val="left" w:pos="1164"/>
        </w:tabs>
        <w:overflowPunct w:val="0"/>
        <w:autoSpaceDE w:val="0"/>
        <w:spacing w:after="0" w:line="2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A17823">
        <w:rPr>
          <w:rFonts w:ascii="Times New Roman" w:hAnsi="Times New Roman"/>
          <w:color w:val="000000"/>
          <w:sz w:val="28"/>
          <w:szCs w:val="28"/>
          <w:lang w:eastAsia="ru-RU"/>
        </w:rPr>
        <w:t xml:space="preserve">.1.4. </w:t>
      </w:r>
      <w:r w:rsidR="00D458F5" w:rsidRPr="00D458F5">
        <w:rPr>
          <w:rFonts w:ascii="Times New Roman" w:hAnsi="Times New Roman"/>
          <w:color w:val="000000"/>
          <w:sz w:val="28"/>
          <w:szCs w:val="28"/>
          <w:lang w:eastAsia="ru-RU"/>
        </w:rPr>
        <w:t>Распределение жилищного строительства по видам жилой застройки</w:t>
      </w:r>
      <w:r w:rsidR="00D458F5">
        <w:rPr>
          <w:rFonts w:ascii="Times New Roman" w:hAnsi="Times New Roman"/>
          <w:color w:val="000000"/>
          <w:sz w:val="28"/>
          <w:szCs w:val="28"/>
          <w:lang w:eastAsia="ru-RU"/>
        </w:rPr>
        <w:t xml:space="preserve"> приведено в таблице </w:t>
      </w:r>
      <w:r>
        <w:rPr>
          <w:rFonts w:ascii="Times New Roman" w:hAnsi="Times New Roman"/>
          <w:color w:val="000000"/>
          <w:sz w:val="28"/>
          <w:szCs w:val="28"/>
          <w:lang w:eastAsia="ru-RU"/>
        </w:rPr>
        <w:t>4</w:t>
      </w:r>
      <w:r w:rsidR="00D458F5">
        <w:rPr>
          <w:rFonts w:ascii="Times New Roman" w:hAnsi="Times New Roman"/>
          <w:color w:val="000000"/>
          <w:sz w:val="28"/>
          <w:szCs w:val="28"/>
          <w:lang w:eastAsia="ru-RU"/>
        </w:rPr>
        <w:t>.</w:t>
      </w:r>
      <w:r w:rsidR="002036BF">
        <w:rPr>
          <w:rFonts w:ascii="Times New Roman" w:hAnsi="Times New Roman"/>
          <w:color w:val="000000"/>
          <w:sz w:val="28"/>
          <w:szCs w:val="28"/>
          <w:lang w:eastAsia="ru-RU"/>
        </w:rPr>
        <w:t>3</w:t>
      </w:r>
      <w:r w:rsidR="00D458F5">
        <w:rPr>
          <w:rFonts w:ascii="Times New Roman" w:hAnsi="Times New Roman"/>
          <w:color w:val="000000"/>
          <w:sz w:val="28"/>
          <w:szCs w:val="28"/>
          <w:lang w:eastAsia="ru-RU"/>
        </w:rPr>
        <w:t>.</w:t>
      </w:r>
    </w:p>
    <w:p w:rsidR="00D458F5" w:rsidRPr="00D458F5" w:rsidRDefault="00D458F5" w:rsidP="00D458F5">
      <w:pPr>
        <w:tabs>
          <w:tab w:val="left" w:pos="1164"/>
        </w:tabs>
        <w:overflowPunct w:val="0"/>
        <w:autoSpaceDE w:val="0"/>
        <w:spacing w:after="0" w:line="200" w:lineRule="atLeast"/>
        <w:jc w:val="right"/>
        <w:rPr>
          <w:rFonts w:ascii="Times New Roman" w:hAnsi="Times New Roman"/>
          <w:b/>
          <w:color w:val="000000"/>
          <w:sz w:val="28"/>
          <w:szCs w:val="28"/>
          <w:lang w:eastAsia="ru-RU"/>
        </w:rPr>
      </w:pPr>
      <w:r>
        <w:rPr>
          <w:rFonts w:ascii="Times New Roman" w:hAnsi="Times New Roman"/>
          <w:color w:val="000000"/>
          <w:sz w:val="28"/>
          <w:szCs w:val="28"/>
          <w:lang w:eastAsia="ru-RU"/>
        </w:rPr>
        <w:t xml:space="preserve">Таблица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3</w:t>
      </w:r>
      <w:r>
        <w:rPr>
          <w:rFonts w:ascii="Times New Roman" w:hAnsi="Times New Roman"/>
          <w:color w:val="000000"/>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140"/>
      </w:tblGrid>
      <w:tr w:rsidR="00D458F5" w:rsidRPr="00D458F5" w:rsidTr="00D458F5">
        <w:tc>
          <w:tcPr>
            <w:tcW w:w="5580" w:type="dxa"/>
            <w:shd w:val="clear" w:color="auto" w:fill="EEECE1" w:themeFill="background2"/>
          </w:tcPr>
          <w:p w:rsidR="00D458F5" w:rsidRPr="00D458F5" w:rsidRDefault="00D458F5" w:rsidP="00B77D21">
            <w:pPr>
              <w:keepNext/>
              <w:tabs>
                <w:tab w:val="right" w:pos="9638"/>
              </w:tabs>
              <w:jc w:val="center"/>
              <w:rPr>
                <w:rFonts w:ascii="Times New Roman" w:hAnsi="Times New Roman"/>
                <w:b/>
                <w:sz w:val="24"/>
                <w:szCs w:val="24"/>
              </w:rPr>
            </w:pPr>
            <w:r w:rsidRPr="00D458F5">
              <w:rPr>
                <w:rFonts w:ascii="Times New Roman" w:hAnsi="Times New Roman"/>
                <w:b/>
                <w:sz w:val="24"/>
                <w:szCs w:val="24"/>
              </w:rPr>
              <w:t>Вид строительства</w:t>
            </w:r>
          </w:p>
        </w:tc>
        <w:tc>
          <w:tcPr>
            <w:tcW w:w="4140" w:type="dxa"/>
            <w:shd w:val="clear" w:color="auto" w:fill="EEECE1" w:themeFill="background2"/>
          </w:tcPr>
          <w:p w:rsidR="00D458F5" w:rsidRPr="00D458F5" w:rsidRDefault="00D458F5" w:rsidP="00B77D21">
            <w:pPr>
              <w:keepNext/>
              <w:tabs>
                <w:tab w:val="right" w:pos="9638"/>
              </w:tabs>
              <w:jc w:val="center"/>
              <w:rPr>
                <w:rFonts w:ascii="Times New Roman" w:hAnsi="Times New Roman"/>
                <w:b/>
                <w:sz w:val="24"/>
                <w:szCs w:val="24"/>
              </w:rPr>
            </w:pPr>
            <w:r w:rsidRPr="00D458F5">
              <w:rPr>
                <w:rFonts w:ascii="Times New Roman" w:hAnsi="Times New Roman"/>
                <w:b/>
                <w:sz w:val="24"/>
                <w:szCs w:val="24"/>
              </w:rPr>
              <w:t>Доля в суммарном жилищном строительстве, %</w:t>
            </w:r>
          </w:p>
        </w:tc>
      </w:tr>
      <w:tr w:rsidR="00D458F5" w:rsidRPr="00D458F5" w:rsidTr="00D458F5">
        <w:tc>
          <w:tcPr>
            <w:tcW w:w="5580" w:type="dxa"/>
          </w:tcPr>
          <w:p w:rsidR="00D458F5" w:rsidRPr="00D458F5" w:rsidRDefault="00D458F5" w:rsidP="00B77D21">
            <w:pPr>
              <w:keepNext/>
              <w:tabs>
                <w:tab w:val="right" w:pos="9638"/>
              </w:tabs>
              <w:jc w:val="both"/>
              <w:rPr>
                <w:rFonts w:ascii="Times New Roman" w:hAnsi="Times New Roman"/>
                <w:sz w:val="24"/>
                <w:szCs w:val="24"/>
              </w:rPr>
            </w:pPr>
            <w:r w:rsidRPr="00D458F5">
              <w:rPr>
                <w:rFonts w:ascii="Times New Roman" w:hAnsi="Times New Roman"/>
                <w:sz w:val="24"/>
                <w:szCs w:val="24"/>
              </w:rPr>
              <w:t xml:space="preserve">Индивидуальное жилищное строительство </w:t>
            </w:r>
          </w:p>
        </w:tc>
        <w:tc>
          <w:tcPr>
            <w:tcW w:w="4140" w:type="dxa"/>
          </w:tcPr>
          <w:p w:rsidR="00D458F5" w:rsidRPr="00D458F5" w:rsidRDefault="00D458F5" w:rsidP="00D458F5">
            <w:pPr>
              <w:keepNext/>
              <w:tabs>
                <w:tab w:val="right" w:pos="9638"/>
              </w:tabs>
              <w:jc w:val="center"/>
              <w:rPr>
                <w:rFonts w:ascii="Times New Roman" w:hAnsi="Times New Roman"/>
                <w:sz w:val="24"/>
                <w:szCs w:val="24"/>
              </w:rPr>
            </w:pPr>
            <w:r w:rsidRPr="00D458F5">
              <w:rPr>
                <w:rFonts w:ascii="Times New Roman" w:hAnsi="Times New Roman"/>
                <w:sz w:val="24"/>
                <w:szCs w:val="24"/>
              </w:rPr>
              <w:t>9</w:t>
            </w:r>
            <w:r>
              <w:rPr>
                <w:rFonts w:ascii="Times New Roman" w:hAnsi="Times New Roman"/>
                <w:sz w:val="24"/>
                <w:szCs w:val="24"/>
              </w:rPr>
              <w:t>7</w:t>
            </w:r>
          </w:p>
        </w:tc>
      </w:tr>
      <w:tr w:rsidR="00D458F5" w:rsidRPr="00D458F5" w:rsidTr="00D458F5">
        <w:tc>
          <w:tcPr>
            <w:tcW w:w="5580" w:type="dxa"/>
          </w:tcPr>
          <w:p w:rsidR="00D458F5" w:rsidRPr="00D458F5" w:rsidRDefault="00D458F5" w:rsidP="00B77D21">
            <w:pPr>
              <w:keepNext/>
              <w:tabs>
                <w:tab w:val="right" w:pos="9638"/>
              </w:tabs>
              <w:jc w:val="both"/>
              <w:rPr>
                <w:rFonts w:ascii="Times New Roman" w:hAnsi="Times New Roman"/>
                <w:sz w:val="24"/>
                <w:szCs w:val="24"/>
              </w:rPr>
            </w:pPr>
            <w:r w:rsidRPr="00D458F5">
              <w:rPr>
                <w:rFonts w:ascii="Times New Roman" w:hAnsi="Times New Roman"/>
                <w:sz w:val="24"/>
                <w:szCs w:val="24"/>
              </w:rPr>
              <w:t>Строительство малоэтажных жилых домов</w:t>
            </w:r>
          </w:p>
        </w:tc>
        <w:tc>
          <w:tcPr>
            <w:tcW w:w="4140" w:type="dxa"/>
          </w:tcPr>
          <w:p w:rsidR="00D458F5" w:rsidRPr="00D458F5" w:rsidRDefault="00D458F5" w:rsidP="00B77D21">
            <w:pPr>
              <w:keepNext/>
              <w:tabs>
                <w:tab w:val="right" w:pos="9638"/>
              </w:tabs>
              <w:jc w:val="center"/>
              <w:rPr>
                <w:rFonts w:ascii="Times New Roman" w:hAnsi="Times New Roman"/>
                <w:sz w:val="24"/>
                <w:szCs w:val="24"/>
              </w:rPr>
            </w:pPr>
            <w:r>
              <w:rPr>
                <w:rFonts w:ascii="Times New Roman" w:hAnsi="Times New Roman"/>
                <w:sz w:val="24"/>
                <w:szCs w:val="24"/>
              </w:rPr>
              <w:t>3</w:t>
            </w:r>
          </w:p>
        </w:tc>
      </w:tr>
    </w:tbl>
    <w:p w:rsidR="00785FA8" w:rsidRDefault="00EA6353" w:rsidP="005B2B0A">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 xml:space="preserve">.1.5. </w:t>
      </w:r>
      <w:r w:rsidR="00785FA8" w:rsidRPr="00785FA8">
        <w:rPr>
          <w:rFonts w:ascii="Times New Roman" w:hAnsi="Times New Roman"/>
          <w:sz w:val="28"/>
          <w:szCs w:val="28"/>
        </w:rPr>
        <w:t>Средняя этажность жилой застройки - 1 этаж</w:t>
      </w:r>
      <w:r w:rsidR="004C037A">
        <w:rPr>
          <w:rFonts w:ascii="Times New Roman" w:hAnsi="Times New Roman"/>
          <w:sz w:val="28"/>
          <w:szCs w:val="28"/>
        </w:rPr>
        <w:t xml:space="preserve"> (100 %)</w:t>
      </w:r>
      <w:r w:rsidR="00785FA8" w:rsidRPr="00785FA8">
        <w:rPr>
          <w:rFonts w:ascii="Times New Roman" w:hAnsi="Times New Roman"/>
          <w:sz w:val="28"/>
          <w:szCs w:val="28"/>
        </w:rPr>
        <w:t xml:space="preserve">. </w:t>
      </w:r>
    </w:p>
    <w:p w:rsidR="0045664D"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.1.6.</w:t>
      </w:r>
      <w:r w:rsidR="0045664D" w:rsidRPr="0045664D">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Default="0045664D" w:rsidP="004715D2">
      <w:pPr>
        <w:spacing w:after="0" w:line="240" w:lineRule="auto"/>
        <w:ind w:firstLine="708"/>
        <w:jc w:val="both"/>
        <w:rPr>
          <w:rFonts w:ascii="Times New Roman" w:hAnsi="Times New Roman"/>
          <w:sz w:val="28"/>
          <w:szCs w:val="28"/>
        </w:rPr>
      </w:pPr>
      <w:r w:rsidRPr="0045664D">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AD0E86"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45664D">
        <w:rPr>
          <w:rFonts w:ascii="Times New Roman" w:hAnsi="Times New Roman"/>
          <w:sz w:val="28"/>
          <w:szCs w:val="28"/>
        </w:rPr>
        <w:t xml:space="preserve">.1.7. </w:t>
      </w:r>
      <w:r w:rsidR="00AD0E86" w:rsidRPr="00AD0E86">
        <w:rPr>
          <w:rFonts w:ascii="Times New Roman" w:hAnsi="Times New Roman"/>
          <w:sz w:val="28"/>
          <w:szCs w:val="28"/>
        </w:rPr>
        <w:t>Расчетная плотность населения на территории жилых зон населенного пункта</w:t>
      </w:r>
      <w:r w:rsidR="00AD0E86">
        <w:rPr>
          <w:rFonts w:ascii="Times New Roman" w:hAnsi="Times New Roman"/>
          <w:sz w:val="28"/>
          <w:szCs w:val="28"/>
        </w:rPr>
        <w:t xml:space="preserve"> представлена в таблице </w:t>
      </w:r>
      <w:r>
        <w:rPr>
          <w:rFonts w:ascii="Times New Roman" w:hAnsi="Times New Roman"/>
          <w:sz w:val="28"/>
          <w:szCs w:val="28"/>
        </w:rPr>
        <w:t>4</w:t>
      </w:r>
      <w:r w:rsidR="00AD0E86">
        <w:rPr>
          <w:rFonts w:ascii="Times New Roman" w:hAnsi="Times New Roman"/>
          <w:sz w:val="28"/>
          <w:szCs w:val="28"/>
        </w:rPr>
        <w:t>.</w:t>
      </w:r>
      <w:r w:rsidR="002036BF">
        <w:rPr>
          <w:rFonts w:ascii="Times New Roman" w:hAnsi="Times New Roman"/>
          <w:sz w:val="28"/>
          <w:szCs w:val="28"/>
        </w:rPr>
        <w:t>4</w:t>
      </w:r>
      <w:r w:rsidR="00AD0E86">
        <w:rPr>
          <w:rFonts w:ascii="Times New Roman" w:hAnsi="Times New Roman"/>
          <w:sz w:val="28"/>
          <w:szCs w:val="28"/>
        </w:rPr>
        <w:t>.</w:t>
      </w:r>
    </w:p>
    <w:p w:rsidR="00AD0E86" w:rsidRDefault="00AD0E86" w:rsidP="00B556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4</w:t>
      </w:r>
      <w:r>
        <w:rPr>
          <w:rFonts w:ascii="Times New Roman" w:hAnsi="Times New Roman"/>
          <w:sz w:val="28"/>
          <w:szCs w:val="28"/>
        </w:rPr>
        <w:t>.</w:t>
      </w:r>
    </w:p>
    <w:tbl>
      <w:tblPr>
        <w:tblW w:w="0" w:type="auto"/>
        <w:jc w:val="center"/>
        <w:tblInd w:w="-5" w:type="dxa"/>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B5562A"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Плотность населения, чел/га, при среднем размере семьи, чел.</w:t>
            </w:r>
          </w:p>
        </w:tc>
      </w:tr>
      <w:tr w:rsidR="00B5562A" w:rsidRPr="00B5562A"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5,0</w:t>
            </w:r>
          </w:p>
        </w:tc>
      </w:tr>
      <w:tr w:rsidR="00B5562A" w:rsidRPr="00B5562A"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 xml:space="preserve">Застройка объектами индивидуального </w:t>
            </w:r>
            <w:r w:rsidRPr="00B5562A">
              <w:rPr>
                <w:rFonts w:ascii="Times New Roman" w:hAnsi="Times New Roman"/>
                <w:sz w:val="24"/>
                <w:szCs w:val="24"/>
              </w:rPr>
              <w:lastRenderedPageBreak/>
              <w:t>жилищного строительства с участками при доме, м²</w:t>
            </w:r>
          </w:p>
          <w:p w:rsidR="00B5562A" w:rsidRPr="00B5562A"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lastRenderedPageBreak/>
              <w:t>2000-2500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r>
      <w:tr w:rsidR="00B5562A" w:rsidRPr="00B5562A"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r>
      <w:tr w:rsidR="00B5562A" w:rsidRPr="00B5562A"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r>
      <w:tr w:rsidR="00B5562A" w:rsidRPr="00B5562A"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r>
      <w:tr w:rsidR="00B5562A" w:rsidRPr="00B5562A"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42</w:t>
            </w:r>
          </w:p>
        </w:tc>
      </w:tr>
      <w:tr w:rsidR="00B5562A" w:rsidRPr="00B5562A"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48</w:t>
            </w:r>
          </w:p>
        </w:tc>
      </w:tr>
      <w:tr w:rsidR="00B5562A" w:rsidRPr="00B5562A"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54</w:t>
            </w:r>
          </w:p>
        </w:tc>
      </w:tr>
      <w:tr w:rsidR="00B5562A" w:rsidRPr="00B5562A"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r>
    </w:tbl>
    <w:p w:rsidR="00B77D21"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B77D21">
        <w:rPr>
          <w:rFonts w:ascii="Times New Roman" w:hAnsi="Times New Roman"/>
          <w:sz w:val="28"/>
          <w:szCs w:val="28"/>
        </w:rPr>
        <w:t>.1.</w:t>
      </w:r>
      <w:r w:rsidR="0045664D">
        <w:rPr>
          <w:rFonts w:ascii="Times New Roman" w:hAnsi="Times New Roman"/>
          <w:sz w:val="28"/>
          <w:szCs w:val="28"/>
        </w:rPr>
        <w:t>8.</w:t>
      </w:r>
      <w:r w:rsidR="00B77D21" w:rsidRPr="00B77D21">
        <w:rPr>
          <w:rFonts w:ascii="Times New Roman" w:hAnsi="Times New Roman"/>
          <w:sz w:val="28"/>
          <w:szCs w:val="28"/>
        </w:rPr>
        <w:t>Интенсивность использования территории характеризуется показателями плотности застройки и процентом застройки территории.</w:t>
      </w:r>
    </w:p>
    <w:p w:rsidR="00B77D21" w:rsidRDefault="00B77D21" w:rsidP="004715D2">
      <w:pPr>
        <w:spacing w:after="0" w:line="240" w:lineRule="auto"/>
        <w:ind w:firstLine="708"/>
        <w:jc w:val="both"/>
        <w:rPr>
          <w:rFonts w:ascii="Times New Roman" w:hAnsi="Times New Roman"/>
          <w:sz w:val="28"/>
          <w:szCs w:val="28"/>
        </w:rPr>
      </w:pPr>
      <w:r w:rsidRPr="00B77D21">
        <w:rPr>
          <w:rFonts w:ascii="Times New Roman" w:hAnsi="Times New Roman"/>
          <w:sz w:val="28"/>
          <w:szCs w:val="28"/>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00C51F36">
        <w:rPr>
          <w:rFonts w:ascii="Times New Roman" w:hAnsi="Times New Roman"/>
          <w:sz w:val="28"/>
          <w:szCs w:val="28"/>
        </w:rPr>
        <w:t xml:space="preserve">в таблице </w:t>
      </w:r>
      <w:r w:rsidR="00EA6353">
        <w:rPr>
          <w:rFonts w:ascii="Times New Roman" w:hAnsi="Times New Roman"/>
          <w:sz w:val="28"/>
          <w:szCs w:val="28"/>
        </w:rPr>
        <w:t>4</w:t>
      </w:r>
      <w:r w:rsidR="002036BF">
        <w:rPr>
          <w:rFonts w:ascii="Times New Roman" w:hAnsi="Times New Roman"/>
          <w:sz w:val="28"/>
          <w:szCs w:val="28"/>
        </w:rPr>
        <w:t>.5</w:t>
      </w:r>
      <w:r w:rsidRPr="00B77D21">
        <w:rPr>
          <w:rFonts w:ascii="Times New Roman" w:hAnsi="Times New Roman"/>
          <w:sz w:val="28"/>
          <w:szCs w:val="28"/>
        </w:rPr>
        <w:t>.</w:t>
      </w:r>
    </w:p>
    <w:p w:rsidR="00C51F36" w:rsidRDefault="00C51F36" w:rsidP="00C51F36">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5</w:t>
      </w:r>
      <w:r>
        <w:rPr>
          <w:rFonts w:ascii="Times New Roman" w:hAnsi="Times New Roman"/>
          <w:sz w:val="28"/>
          <w:szCs w:val="28"/>
        </w:rPr>
        <w:t>.</w:t>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51F36" w:rsidRPr="00C51F36" w:rsidTr="00C51F36">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r w:rsidRPr="00C51F36">
              <w:rPr>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jc w:val="center"/>
              <w:rPr>
                <w:sz w:val="18"/>
                <w:szCs w:val="18"/>
              </w:rPr>
            </w:pPr>
          </w:p>
          <w:p w:rsidR="00C51F36" w:rsidRPr="00C51F36" w:rsidRDefault="00C51F36" w:rsidP="00B32F7A">
            <w:pPr>
              <w:pStyle w:val="ConsPlusCell"/>
              <w:jc w:val="center"/>
              <w:rPr>
                <w:sz w:val="18"/>
                <w:szCs w:val="18"/>
              </w:rPr>
            </w:pPr>
            <w:r w:rsidRPr="00C51F36">
              <w:rPr>
                <w:sz w:val="18"/>
                <w:szCs w:val="18"/>
              </w:rPr>
              <w:t>Плотность застройки жилой территории</w:t>
            </w:r>
          </w:p>
          <w:p w:rsidR="00C51F36" w:rsidRPr="00C51F36" w:rsidRDefault="00C51F36" w:rsidP="00B32F7A">
            <w:pPr>
              <w:pStyle w:val="ConsPlusCell"/>
              <w:jc w:val="center"/>
              <w:rPr>
                <w:sz w:val="18"/>
                <w:szCs w:val="18"/>
              </w:rPr>
            </w:pPr>
          </w:p>
        </w:tc>
      </w:tr>
      <w:tr w:rsidR="00C51F36" w:rsidRPr="00C51F36" w:rsidTr="00C51F36">
        <w:trPr>
          <w:trHeight w:val="515"/>
          <w:tblCellSpacing w:w="5" w:type="nil"/>
          <w:jc w:val="center"/>
        </w:trPr>
        <w:tc>
          <w:tcPr>
            <w:tcW w:w="1347" w:type="dxa"/>
            <w:vMerge/>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p>
        </w:tc>
        <w:tc>
          <w:tcPr>
            <w:tcW w:w="2693" w:type="dxa"/>
            <w:gridSpan w:val="6"/>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4,1-10,0 тыс. кв. м/га</w:t>
            </w:r>
          </w:p>
        </w:tc>
        <w:tc>
          <w:tcPr>
            <w:tcW w:w="2835" w:type="dxa"/>
            <w:gridSpan w:val="5"/>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10,1-15,0 тыс. кв. м/га</w:t>
            </w:r>
          </w:p>
        </w:tc>
        <w:tc>
          <w:tcPr>
            <w:tcW w:w="2977" w:type="dxa"/>
            <w:gridSpan w:val="5"/>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15,1-20,0 тыс. кв. м/га</w:t>
            </w:r>
          </w:p>
        </w:tc>
      </w:tr>
      <w:tr w:rsidR="00C51F36" w:rsidRPr="00C51F36" w:rsidTr="00C51F36">
        <w:trPr>
          <w:tblCellSpacing w:w="5" w:type="nil"/>
          <w:jc w:val="center"/>
        </w:trPr>
        <w:tc>
          <w:tcPr>
            <w:tcW w:w="1347" w:type="dxa"/>
            <w:vMerge/>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4,1  </w:t>
            </w:r>
          </w:p>
        </w:tc>
        <w:tc>
          <w:tcPr>
            <w:tcW w:w="426"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6,0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7,0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8,0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9,0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10,0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11,0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12,0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13,0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14,0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15,0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16,0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17,0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18,0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19,0 </w:t>
            </w:r>
          </w:p>
        </w:tc>
        <w:tc>
          <w:tcPr>
            <w:tcW w:w="709"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20,0 </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lang w:val="en-US"/>
              </w:rPr>
              <w:t>0</w:t>
            </w:r>
            <w:r w:rsidRPr="00C51F36">
              <w:rPr>
                <w:sz w:val="18"/>
                <w:szCs w:val="18"/>
              </w:rPr>
              <w:t xml:space="preserve">,1/10%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11,0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12,0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0,15/15%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3,3</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5,3</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6,6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11,3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12,0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0,20/20%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2,5</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3,5</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9,5</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0,25/25%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2,4</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2,8</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3,2</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4,4</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6,4</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7,6</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0,30/30%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1,7</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2,4</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3,9</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6,3</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6,7</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0,40/40%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1,2</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1,5</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2,5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2,7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4,8</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r>
    </w:tbl>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Примечания:</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 xml:space="preserve">2. Средняя (расчетная) этажность жилых зданий рассчитывается без учёта этажности общественных зданий.  </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51F36" w:rsidRPr="00C51F36" w:rsidRDefault="00C51F36" w:rsidP="00C51F3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1F36">
        <w:rPr>
          <w:rFonts w:ascii="Times New Roman" w:eastAsia="Times New Roman" w:hAnsi="Times New Roman"/>
          <w:sz w:val="24"/>
          <w:szCs w:val="24"/>
          <w:lang w:eastAsia="ru-RU"/>
        </w:rPr>
        <w:lastRenderedPageBreak/>
        <w:t>7. Коэффициент застройки - отношение площади, занятой под зданиями и сооружениями, к площади земельного участка.</w:t>
      </w:r>
    </w:p>
    <w:p w:rsidR="00C51F36" w:rsidRPr="00C51F36" w:rsidRDefault="00C51F36" w:rsidP="00C51F3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1F36">
        <w:rPr>
          <w:rFonts w:ascii="Times New Roman" w:eastAsia="Times New Roman" w:hAnsi="Times New Roman"/>
          <w:sz w:val="24"/>
          <w:szCs w:val="24"/>
          <w:lang w:eastAsia="ru-RU"/>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51F36" w:rsidRDefault="007664AE" w:rsidP="00DF063A">
      <w:pPr>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4</w:t>
      </w:r>
      <w:r w:rsidR="00A25BF7">
        <w:rPr>
          <w:rFonts w:ascii="Times New Roman" w:hAnsi="Times New Roman"/>
          <w:sz w:val="28"/>
          <w:szCs w:val="28"/>
        </w:rPr>
        <w:t>.1.</w:t>
      </w:r>
      <w:r w:rsidR="0045664D">
        <w:rPr>
          <w:rFonts w:ascii="Times New Roman" w:hAnsi="Times New Roman"/>
          <w:sz w:val="28"/>
          <w:szCs w:val="28"/>
        </w:rPr>
        <w:t>9</w:t>
      </w:r>
      <w:r w:rsidR="00A25BF7">
        <w:rPr>
          <w:rFonts w:ascii="Times New Roman" w:hAnsi="Times New Roman"/>
          <w:sz w:val="28"/>
          <w:szCs w:val="28"/>
        </w:rPr>
        <w:t xml:space="preserve">. </w:t>
      </w:r>
      <w:r w:rsidR="00A25BF7" w:rsidRPr="009556B1">
        <w:rPr>
          <w:rFonts w:ascii="Times New Roman" w:hAnsi="Times New Roman"/>
          <w:color w:val="000000"/>
          <w:sz w:val="28"/>
          <w:szCs w:val="28"/>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5C1E22" w:rsidRPr="005C1E22" w:rsidRDefault="007664AE" w:rsidP="005C1E22">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A25BF7">
        <w:rPr>
          <w:rFonts w:ascii="Times New Roman" w:hAnsi="Times New Roman"/>
          <w:color w:val="000000"/>
          <w:sz w:val="28"/>
          <w:szCs w:val="28"/>
          <w:lang w:eastAsia="ru-RU"/>
        </w:rPr>
        <w:t>.1.</w:t>
      </w:r>
      <w:r w:rsidR="0045664D">
        <w:rPr>
          <w:rFonts w:ascii="Times New Roman" w:hAnsi="Times New Roman"/>
          <w:color w:val="000000"/>
          <w:sz w:val="28"/>
          <w:szCs w:val="28"/>
          <w:lang w:eastAsia="ru-RU"/>
        </w:rPr>
        <w:t>10</w:t>
      </w:r>
      <w:r w:rsidR="00A25BF7">
        <w:rPr>
          <w:rFonts w:ascii="Times New Roman" w:hAnsi="Times New Roman"/>
          <w:color w:val="000000"/>
          <w:sz w:val="28"/>
          <w:szCs w:val="28"/>
          <w:lang w:eastAsia="ru-RU"/>
        </w:rPr>
        <w:t xml:space="preserve">. </w:t>
      </w:r>
      <w:r w:rsidR="005C1E22" w:rsidRPr="005C1E22">
        <w:rPr>
          <w:rFonts w:ascii="Times New Roman" w:hAnsi="Times New Roman"/>
          <w:color w:val="000000"/>
          <w:sz w:val="28"/>
          <w:szCs w:val="28"/>
          <w:lang w:eastAsia="ru-RU"/>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5C1E22" w:rsidRDefault="005C1E22" w:rsidP="005C1E22">
      <w:pPr>
        <w:spacing w:after="0" w:line="240" w:lineRule="auto"/>
        <w:ind w:firstLine="708"/>
        <w:jc w:val="both"/>
        <w:rPr>
          <w:rFonts w:ascii="Times New Roman" w:hAnsi="Times New Roman"/>
          <w:color w:val="000000"/>
          <w:sz w:val="28"/>
          <w:szCs w:val="28"/>
          <w:lang w:eastAsia="ru-RU"/>
        </w:rPr>
      </w:pPr>
      <w:r w:rsidRPr="005C1E22">
        <w:rPr>
          <w:rFonts w:ascii="Times New Roman" w:hAnsi="Times New Roman"/>
          <w:color w:val="000000"/>
          <w:sz w:val="28"/>
          <w:szCs w:val="28"/>
          <w:lang w:eastAsia="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A25BF7" w:rsidRDefault="00A25BF7" w:rsidP="005C1E22">
      <w:pPr>
        <w:spacing w:after="0" w:line="240" w:lineRule="auto"/>
        <w:ind w:firstLine="708"/>
        <w:jc w:val="both"/>
        <w:rPr>
          <w:rFonts w:ascii="Times New Roman" w:hAnsi="Times New Roman"/>
          <w:color w:val="000000"/>
          <w:sz w:val="28"/>
          <w:szCs w:val="28"/>
          <w:lang w:eastAsia="ru-RU"/>
        </w:rPr>
      </w:pPr>
      <w:r w:rsidRPr="00A25BF7">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w:t>
      </w:r>
      <w:r>
        <w:rPr>
          <w:rFonts w:ascii="Times New Roman" w:hAnsi="Times New Roman"/>
          <w:color w:val="000000"/>
          <w:sz w:val="28"/>
          <w:szCs w:val="28"/>
          <w:lang w:eastAsia="ru-RU"/>
        </w:rPr>
        <w:t xml:space="preserve"> приведены в таблице </w:t>
      </w:r>
      <w:r w:rsidR="007664AE">
        <w:rPr>
          <w:rFonts w:ascii="Times New Roman" w:hAnsi="Times New Roman"/>
          <w:color w:val="000000"/>
          <w:sz w:val="28"/>
          <w:szCs w:val="28"/>
          <w:lang w:eastAsia="ru-RU"/>
        </w:rPr>
        <w:t>4</w:t>
      </w:r>
      <w:r w:rsidR="002036BF">
        <w:rPr>
          <w:rFonts w:ascii="Times New Roman" w:hAnsi="Times New Roman"/>
          <w:color w:val="000000"/>
          <w:sz w:val="28"/>
          <w:szCs w:val="28"/>
          <w:lang w:eastAsia="ru-RU"/>
        </w:rPr>
        <w:t>.6</w:t>
      </w:r>
      <w:r>
        <w:rPr>
          <w:rFonts w:ascii="Times New Roman" w:hAnsi="Times New Roman"/>
          <w:color w:val="000000"/>
          <w:sz w:val="28"/>
          <w:szCs w:val="28"/>
          <w:lang w:eastAsia="ru-RU"/>
        </w:rPr>
        <w:t>.</w:t>
      </w:r>
    </w:p>
    <w:p w:rsidR="00A25BF7" w:rsidRDefault="00A25BF7" w:rsidP="00A25BF7">
      <w:pPr>
        <w:spacing w:after="0" w:line="24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Таблица </w:t>
      </w:r>
      <w:r w:rsidR="007664AE">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6</w:t>
      </w:r>
      <w:r>
        <w:rPr>
          <w:rFonts w:ascii="Times New Roman" w:hAnsi="Times New Roman"/>
          <w:color w:val="000000"/>
          <w:sz w:val="28"/>
          <w:szCs w:val="28"/>
          <w:lang w:eastAsia="ru-RU"/>
        </w:rPr>
        <w:t>.</w:t>
      </w:r>
    </w:p>
    <w:tbl>
      <w:tblPr>
        <w:tblW w:w="9355" w:type="dxa"/>
        <w:tblInd w:w="392" w:type="dxa"/>
        <w:tblLayout w:type="fixed"/>
        <w:tblLook w:val="0000" w:firstRow="0" w:lastRow="0" w:firstColumn="0" w:lastColumn="0" w:noHBand="0" w:noVBand="0"/>
      </w:tblPr>
      <w:tblGrid>
        <w:gridCol w:w="3260"/>
        <w:gridCol w:w="1985"/>
        <w:gridCol w:w="1559"/>
        <w:gridCol w:w="2551"/>
      </w:tblGrid>
      <w:tr w:rsidR="00A25BF7" w:rsidRPr="00A25BF7" w:rsidTr="0086500C">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r>
              <w:rPr>
                <w:rFonts w:ascii="Times New Roman" w:hAnsi="Times New Roman"/>
                <w:b/>
                <w:sz w:val="24"/>
                <w:szCs w:val="24"/>
              </w:rPr>
              <w:t>кв.м.</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A25BF7" w:rsidRPr="00A25BF7" w:rsidRDefault="00A25BF7" w:rsidP="00A25BF7">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A25BF7" w:rsidRPr="00A25BF7" w:rsidRDefault="00A25BF7" w:rsidP="00A25BF7">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r>
              <w:rPr>
                <w:rFonts w:ascii="Times New Roman" w:hAnsi="Times New Roman"/>
                <w:b/>
                <w:sz w:val="24"/>
                <w:szCs w:val="24"/>
              </w:rPr>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5C1E22">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A25BF7" w:rsidRPr="00A25BF7" w:rsidRDefault="005C1E22" w:rsidP="00A25BF7">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5C1E22" w:rsidP="00A25BF7">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A25BF7" w:rsidRDefault="00A25BF7" w:rsidP="005D1031">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 xml:space="preserve">Примечания: </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1. Хозяйственные площадки следует располагать не далее 100м от наиболее удаленного входа в жилое здание.</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lastRenderedPageBreak/>
        <w:t>3. Расстояние от площадки для сушки белья не нормируется.</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22E06" w:rsidRPr="009556B1" w:rsidRDefault="0086500C" w:rsidP="00F22E06">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sz w:val="28"/>
          <w:szCs w:val="28"/>
        </w:rPr>
        <w:t>4</w:t>
      </w:r>
      <w:r w:rsidR="00CF31DE">
        <w:rPr>
          <w:rFonts w:ascii="Times New Roman" w:hAnsi="Times New Roman"/>
          <w:sz w:val="28"/>
          <w:szCs w:val="28"/>
        </w:rPr>
        <w:t>.1.1</w:t>
      </w:r>
      <w:r w:rsidR="0045664D">
        <w:rPr>
          <w:rFonts w:ascii="Times New Roman" w:hAnsi="Times New Roman"/>
          <w:sz w:val="28"/>
          <w:szCs w:val="28"/>
        </w:rPr>
        <w:t>1</w:t>
      </w:r>
      <w:r w:rsidR="00CF31DE">
        <w:rPr>
          <w:rFonts w:ascii="Times New Roman" w:hAnsi="Times New Roman"/>
          <w:sz w:val="28"/>
          <w:szCs w:val="28"/>
        </w:rPr>
        <w:t>.</w:t>
      </w:r>
      <w:r w:rsidR="00F22E06"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22E06" w:rsidRPr="00F22E06" w:rsidRDefault="00F22E06" w:rsidP="00F22E06">
      <w:pPr>
        <w:overflowPunct w:val="0"/>
        <w:autoSpaceDE w:val="0"/>
        <w:spacing w:after="0" w:line="240" w:lineRule="auto"/>
        <w:ind w:firstLine="714"/>
        <w:jc w:val="both"/>
        <w:rPr>
          <w:rFonts w:ascii="Times New Roman" w:hAnsi="Times New Roman"/>
          <w:color w:val="000000"/>
          <w:sz w:val="24"/>
          <w:szCs w:val="24"/>
          <w:lang w:eastAsia="ru-RU"/>
        </w:rPr>
      </w:pPr>
      <w:r w:rsidRPr="00F22E06">
        <w:rPr>
          <w:rFonts w:ascii="Times New Roman" w:hAnsi="Times New Roman"/>
          <w:color w:val="000000"/>
          <w:sz w:val="24"/>
          <w:szCs w:val="24"/>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гараж для личной автомашины 18,0;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F22E06" w:rsidRPr="00ED4D87" w:rsidRDefault="00F22E06" w:rsidP="00ED4D87">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6C43CC" w:rsidRDefault="0086500C"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6C43CC">
        <w:rPr>
          <w:rFonts w:ascii="Times New Roman" w:hAnsi="Times New Roman"/>
          <w:sz w:val="28"/>
          <w:szCs w:val="28"/>
        </w:rPr>
        <w:t>.1.1</w:t>
      </w:r>
      <w:r w:rsidR="0045664D">
        <w:rPr>
          <w:rFonts w:ascii="Times New Roman" w:hAnsi="Times New Roman"/>
          <w:sz w:val="28"/>
          <w:szCs w:val="28"/>
        </w:rPr>
        <w:t>2</w:t>
      </w:r>
      <w:r w:rsidR="006C43CC">
        <w:rPr>
          <w:rFonts w:ascii="Times New Roman" w:hAnsi="Times New Roman"/>
          <w:sz w:val="28"/>
          <w:szCs w:val="28"/>
        </w:rPr>
        <w:t xml:space="preserve">. </w:t>
      </w:r>
      <w:r w:rsidR="006C43CC" w:rsidRPr="006C43CC">
        <w:rPr>
          <w:rFonts w:ascii="Times New Roman" w:hAnsi="Times New Roman"/>
          <w:sz w:val="28"/>
          <w:szCs w:val="2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006C43CC">
        <w:rPr>
          <w:rFonts w:ascii="Times New Roman" w:hAnsi="Times New Roman"/>
          <w:sz w:val="28"/>
          <w:szCs w:val="28"/>
        </w:rPr>
        <w:t xml:space="preserve">в таблице </w:t>
      </w:r>
      <w:r>
        <w:rPr>
          <w:rFonts w:ascii="Times New Roman" w:hAnsi="Times New Roman"/>
          <w:sz w:val="28"/>
          <w:szCs w:val="28"/>
        </w:rPr>
        <w:t>4</w:t>
      </w:r>
      <w:r w:rsidR="006C43CC">
        <w:rPr>
          <w:rFonts w:ascii="Times New Roman" w:hAnsi="Times New Roman"/>
          <w:sz w:val="28"/>
          <w:szCs w:val="28"/>
        </w:rPr>
        <w:t>.</w:t>
      </w:r>
      <w:r w:rsidR="002036BF">
        <w:rPr>
          <w:rFonts w:ascii="Times New Roman" w:hAnsi="Times New Roman"/>
          <w:sz w:val="28"/>
          <w:szCs w:val="28"/>
        </w:rPr>
        <w:t>7</w:t>
      </w:r>
      <w:r w:rsidR="006C43CC" w:rsidRPr="006C43CC">
        <w:rPr>
          <w:rFonts w:ascii="Times New Roman" w:hAnsi="Times New Roman"/>
          <w:sz w:val="28"/>
          <w:szCs w:val="28"/>
        </w:rPr>
        <w:t xml:space="preserve">. </w:t>
      </w:r>
    </w:p>
    <w:p w:rsidR="006C43CC" w:rsidRDefault="006C43CC" w:rsidP="006C43C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86500C">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7</w:t>
      </w:r>
      <w:r>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6C43CC"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6C43CC" w:rsidRDefault="006C43CC" w:rsidP="00B32F7A">
            <w:pPr>
              <w:autoSpaceDE w:val="0"/>
              <w:autoSpaceDN w:val="0"/>
              <w:adjustRightInd w:val="0"/>
              <w:jc w:val="center"/>
              <w:rPr>
                <w:rFonts w:ascii="Times New Roman" w:hAnsi="Times New Roman"/>
                <w:b/>
                <w:sz w:val="24"/>
                <w:szCs w:val="24"/>
              </w:rPr>
            </w:pPr>
            <w:r w:rsidRPr="006C43CC">
              <w:rPr>
                <w:rFonts w:ascii="Times New Roman" w:hAnsi="Times New Roman"/>
                <w:b/>
                <w:sz w:val="24"/>
                <w:szCs w:val="24"/>
              </w:rPr>
              <w:t>Минимальное расстояние от</w:t>
            </w:r>
            <w:r w:rsidRPr="006C43CC">
              <w:rPr>
                <w:rFonts w:ascii="Times New Roman" w:hAnsi="Times New Roman"/>
                <w:b/>
                <w:sz w:val="24"/>
                <w:szCs w:val="24"/>
              </w:rPr>
              <w:br/>
              <w:t>помещений (сооружений) до</w:t>
            </w:r>
            <w:r w:rsidRPr="006C43CC">
              <w:rPr>
                <w:rFonts w:ascii="Times New Roman" w:hAnsi="Times New Roman"/>
                <w:b/>
                <w:sz w:val="24"/>
                <w:szCs w:val="24"/>
              </w:rPr>
              <w:br/>
              <w:t>объектов жилой застройки,</w:t>
            </w:r>
            <w:r w:rsidRPr="006C43CC">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коровы,</w:t>
            </w:r>
            <w:r w:rsidRPr="00900CA2">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овцы,</w:t>
            </w:r>
            <w:r w:rsidRPr="00900CA2">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кро-</w:t>
            </w:r>
            <w:r w:rsidRPr="00900CA2">
              <w:rPr>
                <w:rFonts w:ascii="Times New Roman" w:hAnsi="Times New Roman"/>
                <w:b/>
                <w:sz w:val="18"/>
                <w:szCs w:val="18"/>
              </w:rPr>
              <w:br/>
              <w:t>лики-</w:t>
            </w:r>
            <w:r w:rsidRPr="00900CA2">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нутрии,</w:t>
            </w:r>
            <w:r w:rsidRPr="00900CA2">
              <w:rPr>
                <w:rFonts w:ascii="Times New Roman" w:hAnsi="Times New Roman"/>
                <w:b/>
                <w:sz w:val="18"/>
                <w:szCs w:val="18"/>
              </w:rPr>
              <w:br/>
              <w:t>песцы</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lastRenderedPageBreak/>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r>
    </w:tbl>
    <w:p w:rsidR="00A55048" w:rsidRPr="00A55048" w:rsidRDefault="00A55048" w:rsidP="00A55048">
      <w:pPr>
        <w:spacing w:after="0" w:line="240" w:lineRule="auto"/>
        <w:ind w:firstLine="708"/>
        <w:jc w:val="both"/>
        <w:rPr>
          <w:rFonts w:ascii="Times New Roman" w:hAnsi="Times New Roman"/>
          <w:sz w:val="28"/>
          <w:szCs w:val="28"/>
        </w:rPr>
      </w:pPr>
      <w:r w:rsidRPr="00A55048">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A55048" w:rsidRDefault="00A55048" w:rsidP="00A550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Примечания. </w:t>
      </w:r>
      <w:r w:rsidRPr="00A55048">
        <w:rPr>
          <w:rFonts w:ascii="Times New Roman" w:hAnsi="Times New Roman"/>
          <w:sz w:val="24"/>
          <w:szCs w:val="24"/>
        </w:rPr>
        <w:t xml:space="preserve">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 xml:space="preserve">.1.13. </w:t>
      </w:r>
      <w:r w:rsidR="00FC6051" w:rsidRPr="00FC6051">
        <w:rPr>
          <w:rFonts w:ascii="Times New Roman" w:hAnsi="Times New Roman"/>
          <w:sz w:val="28"/>
          <w:szCs w:val="28"/>
        </w:rPr>
        <w:t>Расстояние до границ соседнего участка от построек, стволов деревьев и кустарников</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.8.</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FC6051"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до границ соседнего участка, м</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4,0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2,0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bl>
    <w:p w:rsidR="00FC6051" w:rsidRDefault="00FC6051" w:rsidP="00FC6051">
      <w:pPr>
        <w:spacing w:after="0" w:line="240" w:lineRule="auto"/>
        <w:ind w:firstLine="708"/>
        <w:jc w:val="right"/>
        <w:rPr>
          <w:rFonts w:ascii="Times New Roman" w:hAnsi="Times New Roman"/>
          <w:sz w:val="28"/>
          <w:szCs w:val="28"/>
        </w:rPr>
      </w:pPr>
    </w:p>
    <w:p w:rsidR="00FC6051"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 xml:space="preserve">.1.14. </w:t>
      </w:r>
      <w:r w:rsidR="00FC6051" w:rsidRPr="00FC6051">
        <w:rPr>
          <w:rFonts w:ascii="Times New Roman" w:hAnsi="Times New Roman"/>
          <w:sz w:val="28"/>
          <w:szCs w:val="28"/>
        </w:rPr>
        <w:t>Расстояние до красной линии от построек на приусадебном земельном участке</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.9.</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.9.</w:t>
      </w:r>
    </w:p>
    <w:p w:rsidR="00FC6051" w:rsidRDefault="00FC6051" w:rsidP="00FC6051">
      <w:pPr>
        <w:spacing w:after="0" w:line="240" w:lineRule="auto"/>
        <w:ind w:firstLine="708"/>
        <w:jc w:val="right"/>
        <w:rPr>
          <w:rFonts w:ascii="Times New Roman" w:hAnsi="Times New Roman"/>
          <w:sz w:val="28"/>
          <w:szCs w:val="28"/>
        </w:rPr>
      </w:pPr>
    </w:p>
    <w:tbl>
      <w:tblPr>
        <w:tblW w:w="0" w:type="auto"/>
        <w:tblInd w:w="250" w:type="dxa"/>
        <w:tblLayout w:type="fixed"/>
        <w:tblLook w:val="0000" w:firstRow="0" w:lastRow="0" w:firstColumn="0" w:lastColumn="0" w:noHBand="0" w:noVBand="0"/>
      </w:tblPr>
      <w:tblGrid>
        <w:gridCol w:w="5433"/>
        <w:gridCol w:w="1980"/>
        <w:gridCol w:w="2226"/>
      </w:tblGrid>
      <w:tr w:rsidR="00FC6051" w:rsidRPr="00FC6051" w:rsidTr="00900CA2">
        <w:trPr>
          <w:cantSplit/>
          <w:trHeight w:hRule="exact" w:val="958"/>
        </w:trPr>
        <w:tc>
          <w:tcPr>
            <w:tcW w:w="5433" w:type="dxa"/>
            <w:vMerge w:val="restart"/>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от красной линии (не менее)</w:t>
            </w:r>
          </w:p>
        </w:tc>
      </w:tr>
      <w:tr w:rsidR="00FC6051" w:rsidRPr="00FC6051" w:rsidTr="00900CA2">
        <w:trPr>
          <w:cantSplit/>
        </w:trPr>
        <w:tc>
          <w:tcPr>
            <w:tcW w:w="5433" w:type="dxa"/>
            <w:vMerge/>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pacing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 xml:space="preserve">улиц </w:t>
            </w:r>
          </w:p>
        </w:tc>
        <w:tc>
          <w:tcPr>
            <w:tcW w:w="222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900CA2" w:rsidP="00FC6051">
            <w:pPr>
              <w:snapToGrid w:val="0"/>
              <w:spacing w:line="240" w:lineRule="auto"/>
              <w:jc w:val="center"/>
              <w:rPr>
                <w:rFonts w:ascii="Times New Roman" w:hAnsi="Times New Roman"/>
                <w:b/>
                <w:sz w:val="24"/>
                <w:szCs w:val="24"/>
              </w:rPr>
            </w:pPr>
            <w:r>
              <w:rPr>
                <w:rFonts w:ascii="Times New Roman" w:hAnsi="Times New Roman"/>
                <w:b/>
                <w:sz w:val="24"/>
                <w:szCs w:val="24"/>
              </w:rPr>
              <w:t>п</w:t>
            </w:r>
            <w:r w:rsidR="00FC6051" w:rsidRPr="00A55048">
              <w:rPr>
                <w:rFonts w:ascii="Times New Roman" w:hAnsi="Times New Roman"/>
                <w:b/>
                <w:sz w:val="24"/>
                <w:szCs w:val="24"/>
              </w:rPr>
              <w:t>роездов</w:t>
            </w:r>
          </w:p>
        </w:tc>
      </w:tr>
      <w:tr w:rsidR="00FC6051" w:rsidRPr="00FC6051" w:rsidTr="00900CA2">
        <w:tc>
          <w:tcPr>
            <w:tcW w:w="5433"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1980" w:type="dxa"/>
            <w:tcBorders>
              <w:top w:val="single" w:sz="4" w:space="0" w:color="000000"/>
              <w:left w:val="single" w:sz="4" w:space="0" w:color="000000"/>
              <w:bottom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c>
          <w:tcPr>
            <w:tcW w:w="2226"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w:t>
            </w:r>
          </w:p>
        </w:tc>
      </w:tr>
      <w:tr w:rsidR="00FC6051" w:rsidRPr="00FC6051" w:rsidTr="00900CA2">
        <w:tc>
          <w:tcPr>
            <w:tcW w:w="5433"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 xml:space="preserve">от хозяйственных построек </w:t>
            </w:r>
          </w:p>
        </w:tc>
        <w:tc>
          <w:tcPr>
            <w:tcW w:w="1980" w:type="dxa"/>
            <w:tcBorders>
              <w:top w:val="single" w:sz="4" w:space="0" w:color="000000"/>
              <w:left w:val="single" w:sz="4" w:space="0" w:color="000000"/>
              <w:bottom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c>
          <w:tcPr>
            <w:tcW w:w="2226"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r>
    </w:tbl>
    <w:p w:rsidR="00FC6051" w:rsidRDefault="00FC6051" w:rsidP="00FC6051">
      <w:pPr>
        <w:spacing w:after="0" w:line="240" w:lineRule="auto"/>
        <w:ind w:firstLine="708"/>
        <w:jc w:val="right"/>
        <w:rPr>
          <w:rFonts w:ascii="Times New Roman" w:hAnsi="Times New Roman"/>
          <w:sz w:val="28"/>
          <w:szCs w:val="28"/>
        </w:rPr>
      </w:pPr>
    </w:p>
    <w:p w:rsidR="00FC6051" w:rsidRDefault="00FC605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FA335D" w:rsidRDefault="00FA335D" w:rsidP="00FA335D">
      <w:pPr>
        <w:pStyle w:val="a7"/>
        <w:numPr>
          <w:ilvl w:val="1"/>
          <w:numId w:val="16"/>
        </w:numPr>
        <w:spacing w:after="0" w:line="240" w:lineRule="auto"/>
        <w:jc w:val="center"/>
        <w:outlineLvl w:val="1"/>
        <w:rPr>
          <w:rFonts w:ascii="Times New Roman" w:hAnsi="Times New Roman"/>
          <w:b/>
          <w:sz w:val="28"/>
          <w:szCs w:val="28"/>
        </w:rPr>
      </w:pPr>
      <w:bookmarkStart w:id="15" w:name="_Toc423197825"/>
      <w:r w:rsidRPr="00FA335D">
        <w:rPr>
          <w:rFonts w:ascii="Times New Roman" w:hAnsi="Times New Roman"/>
          <w:b/>
          <w:sz w:val="28"/>
          <w:szCs w:val="28"/>
        </w:rPr>
        <w:lastRenderedPageBreak/>
        <w:t>Нормативы градостроительного проектирования размещения объектов общественно-делового, социального и коммунально-бытового назначения</w:t>
      </w:r>
      <w:bookmarkEnd w:id="15"/>
    </w:p>
    <w:p w:rsidR="00FA335D" w:rsidRDefault="00FA335D" w:rsidP="00FA335D">
      <w:pPr>
        <w:spacing w:after="0" w:line="240" w:lineRule="auto"/>
        <w:outlineLvl w:val="1"/>
        <w:rPr>
          <w:rFonts w:ascii="Times New Roman" w:hAnsi="Times New Roman"/>
          <w:b/>
          <w:sz w:val="28"/>
          <w:szCs w:val="28"/>
        </w:rPr>
      </w:pPr>
    </w:p>
    <w:p w:rsidR="00BE2D91" w:rsidRPr="007016CF" w:rsidRDefault="00E431C6"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FA335D" w:rsidRPr="007016CF">
        <w:rPr>
          <w:rFonts w:ascii="Times New Roman" w:hAnsi="Times New Roman"/>
          <w:sz w:val="28"/>
          <w:szCs w:val="28"/>
        </w:rPr>
        <w:t xml:space="preserve">.2.1.  </w:t>
      </w:r>
      <w:r w:rsidR="00BE2D91" w:rsidRPr="007016CF">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Pr="007016CF">
        <w:rPr>
          <w:rFonts w:ascii="Times New Roman" w:hAnsi="Times New Roman"/>
          <w:sz w:val="28"/>
          <w:szCs w:val="28"/>
        </w:rPr>
        <w:t xml:space="preserve">. </w:t>
      </w:r>
      <w:r w:rsidR="00BE2D91" w:rsidRPr="007016CF">
        <w:rPr>
          <w:rFonts w:ascii="Times New Roman" w:hAnsi="Times New Roman"/>
          <w:sz w:val="28"/>
          <w:szCs w:val="28"/>
        </w:rPr>
        <w:t>/га), процентом застроенности территории.</w:t>
      </w:r>
    </w:p>
    <w:p w:rsidR="00BE2D91" w:rsidRPr="007016CF" w:rsidRDefault="00BE2D91" w:rsidP="007016CF">
      <w:pPr>
        <w:pStyle w:val="af3"/>
        <w:ind w:firstLine="708"/>
        <w:jc w:val="both"/>
        <w:rPr>
          <w:rFonts w:ascii="Times New Roman" w:hAnsi="Times New Roman"/>
          <w:sz w:val="28"/>
          <w:szCs w:val="28"/>
        </w:rPr>
      </w:pPr>
      <w:r w:rsidRPr="007016CF">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Default="00BE2D91" w:rsidP="007016CF">
      <w:pPr>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.10.</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3409"/>
        <w:gridCol w:w="3259"/>
      </w:tblGrid>
      <w:tr w:rsidR="002D2095" w:rsidRPr="002F661F"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2F661F" w:rsidRDefault="002D2095"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Тип общественно-деловой          </w:t>
            </w:r>
            <w:r w:rsidRPr="002F661F">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2F661F" w:rsidRDefault="002D2095" w:rsidP="00B01947">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Плотности застройки (тыс. </w:t>
            </w:r>
            <w:r w:rsidR="00B01947" w:rsidRPr="002F661F">
              <w:rPr>
                <w:rFonts w:ascii="Times New Roman" w:hAnsi="Times New Roman"/>
                <w:b/>
                <w:sz w:val="24"/>
                <w:szCs w:val="24"/>
              </w:rPr>
              <w:t>кв.м.</w:t>
            </w:r>
            <w:r w:rsidRPr="002F661F">
              <w:rPr>
                <w:rFonts w:ascii="Times New Roman" w:hAnsi="Times New Roman"/>
                <w:b/>
                <w:sz w:val="24"/>
                <w:szCs w:val="24"/>
              </w:rPr>
              <w:t xml:space="preserve"> общ.пл./га), не менее</w:t>
            </w:r>
          </w:p>
        </w:tc>
      </w:tr>
      <w:tr w:rsidR="00B01947" w:rsidRPr="002F661F"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166A7E">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Населенные пункты </w:t>
            </w:r>
            <w:r w:rsidR="00166A7E">
              <w:rPr>
                <w:rFonts w:ascii="Times New Roman" w:hAnsi="Times New Roman"/>
                <w:b/>
                <w:sz w:val="24"/>
                <w:szCs w:val="24"/>
              </w:rPr>
              <w:t>Атагайского</w:t>
            </w:r>
            <w:r w:rsidRPr="002F661F">
              <w:rPr>
                <w:rFonts w:ascii="Times New Roman" w:hAnsi="Times New Roman"/>
                <w:b/>
                <w:sz w:val="24"/>
                <w:szCs w:val="24"/>
              </w:rPr>
              <w:t xml:space="preserve"> МО</w:t>
            </w:r>
          </w:p>
        </w:tc>
      </w:tr>
      <w:tr w:rsidR="00B01947" w:rsidRPr="002F661F"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     </w:t>
            </w:r>
            <w:r w:rsidRPr="002F661F">
              <w:rPr>
                <w:rFonts w:ascii="Times New Roman" w:hAnsi="Times New Roman"/>
                <w:b/>
                <w:sz w:val="24"/>
                <w:szCs w:val="24"/>
              </w:rPr>
              <w:br/>
              <w:t xml:space="preserve">свободных </w:t>
            </w:r>
            <w:r w:rsidRPr="002F661F">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при     </w:t>
            </w:r>
            <w:r w:rsidRPr="002F661F">
              <w:rPr>
                <w:rFonts w:ascii="Times New Roman" w:hAnsi="Times New Roman"/>
                <w:b/>
                <w:sz w:val="24"/>
                <w:szCs w:val="24"/>
              </w:rPr>
              <w:br/>
              <w:t>реконструкции</w:t>
            </w: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Культурно-досуговые</w:t>
            </w:r>
            <w:r w:rsidRPr="002F661F">
              <w:rPr>
                <w:rFonts w:ascii="Times New Roman" w:hAnsi="Times New Roman"/>
                <w:sz w:val="24"/>
                <w:szCs w:val="24"/>
              </w:rPr>
              <w:br/>
              <w:t xml:space="preserve">объекты          </w:t>
            </w:r>
          </w:p>
        </w:tc>
        <w:tc>
          <w:tcPr>
            <w:tcW w:w="3409" w:type="dxa"/>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bl>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Основными показателями плотности застройки являются:</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застройки</w:t>
      </w:r>
      <w:r w:rsidRPr="007016CF">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плотности застройки</w:t>
      </w:r>
      <w:r w:rsidRPr="007016CF">
        <w:rPr>
          <w:rFonts w:ascii="Times New Roman" w:hAnsi="Times New Roman"/>
          <w:sz w:val="28"/>
          <w:szCs w:val="28"/>
        </w:rPr>
        <w:t xml:space="preserve"> – отношение площади всех этажей зданий и сооружений к площади участка (квартала).</w:t>
      </w:r>
    </w:p>
    <w:p w:rsidR="00BE3E71" w:rsidRDefault="00E431C6"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BE3E71" w:rsidRPr="007016CF">
        <w:rPr>
          <w:rFonts w:ascii="Times New Roman" w:hAnsi="Times New Roman"/>
          <w:sz w:val="28"/>
          <w:szCs w:val="28"/>
        </w:rPr>
        <w:t>.2.2. Норма обеспеченности детскими дошкольными учреждениями и размер их земельного участка (кол</w:t>
      </w:r>
      <w:r w:rsidRPr="007016CF">
        <w:rPr>
          <w:rFonts w:ascii="Times New Roman" w:hAnsi="Times New Roman"/>
          <w:sz w:val="28"/>
          <w:szCs w:val="28"/>
        </w:rPr>
        <w:t>ичество</w:t>
      </w:r>
      <w:r w:rsidR="00BE3E71" w:rsidRPr="007016CF">
        <w:rPr>
          <w:rFonts w:ascii="Times New Roman" w:hAnsi="Times New Roman"/>
          <w:sz w:val="28"/>
          <w:szCs w:val="28"/>
        </w:rPr>
        <w:t xml:space="preserve"> мест на 1 тыс. чел.) – </w:t>
      </w:r>
      <w:r w:rsidR="00ED63C1">
        <w:rPr>
          <w:rFonts w:ascii="Times New Roman" w:hAnsi="Times New Roman"/>
          <w:sz w:val="28"/>
          <w:szCs w:val="28"/>
        </w:rPr>
        <w:t>6</w:t>
      </w:r>
      <w:r w:rsidR="009C4B19" w:rsidRPr="007016CF">
        <w:rPr>
          <w:rFonts w:ascii="Times New Roman" w:hAnsi="Times New Roman"/>
          <w:sz w:val="28"/>
          <w:szCs w:val="28"/>
        </w:rPr>
        <w:t>0</w:t>
      </w:r>
      <w:r w:rsidR="00BE3E71" w:rsidRPr="007016CF">
        <w:rPr>
          <w:rFonts w:ascii="Times New Roman" w:hAnsi="Times New Roman"/>
          <w:sz w:val="28"/>
          <w:szCs w:val="28"/>
        </w:rPr>
        <w:t xml:space="preserve"> мест.</w:t>
      </w:r>
    </w:p>
    <w:p w:rsidR="005D1031" w:rsidRDefault="005D1031" w:rsidP="007016CF">
      <w:pPr>
        <w:pStyle w:val="af3"/>
        <w:ind w:firstLine="708"/>
        <w:jc w:val="both"/>
        <w:rPr>
          <w:rFonts w:ascii="Times New Roman" w:hAnsi="Times New Roman"/>
          <w:sz w:val="28"/>
          <w:szCs w:val="28"/>
        </w:rPr>
      </w:pPr>
    </w:p>
    <w:p w:rsidR="005D1031" w:rsidRDefault="005D1031" w:rsidP="007016CF">
      <w:pPr>
        <w:pStyle w:val="af3"/>
        <w:ind w:firstLine="708"/>
        <w:jc w:val="both"/>
        <w:rPr>
          <w:rFonts w:ascii="Times New Roman" w:hAnsi="Times New Roman"/>
          <w:sz w:val="28"/>
          <w:szCs w:val="28"/>
        </w:rPr>
      </w:pPr>
    </w:p>
    <w:p w:rsidR="005D1031" w:rsidRPr="007016CF" w:rsidRDefault="005D1031" w:rsidP="007016CF">
      <w:pPr>
        <w:pStyle w:val="af3"/>
        <w:ind w:firstLine="708"/>
        <w:jc w:val="both"/>
        <w:rPr>
          <w:rFonts w:ascii="Times New Roman" w:hAnsi="Times New Roman"/>
          <w:sz w:val="28"/>
          <w:szCs w:val="28"/>
        </w:rPr>
      </w:pPr>
    </w:p>
    <w:p w:rsidR="009161C6" w:rsidRPr="00BE3E71" w:rsidRDefault="009161C6" w:rsidP="009161C6">
      <w:pPr>
        <w:spacing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E431C6">
        <w:rPr>
          <w:rFonts w:ascii="Times New Roman" w:hAnsi="Times New Roman"/>
          <w:sz w:val="28"/>
          <w:szCs w:val="28"/>
        </w:rPr>
        <w:t>4</w:t>
      </w:r>
      <w:r>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9C4B19"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BE3E71" w:rsidRPr="009C4B19" w:rsidTr="00E431C6">
        <w:tc>
          <w:tcPr>
            <w:tcW w:w="3685" w:type="dxa"/>
            <w:tcBorders>
              <w:top w:val="single" w:sz="4" w:space="0" w:color="000000"/>
              <w:left w:val="single" w:sz="4" w:space="0" w:color="000000"/>
              <w:bottom w:val="single" w:sz="4" w:space="0" w:color="000000"/>
            </w:tcBorders>
          </w:tcPr>
          <w:p w:rsidR="00BE3E71" w:rsidRPr="009C4B19" w:rsidRDefault="00BE3E71" w:rsidP="009C4B19">
            <w:pPr>
              <w:snapToGrid w:val="0"/>
              <w:spacing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На одно место при вместимости  учреждений: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35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св. 100 – 40 </w:t>
            </w:r>
            <w:r w:rsidR="00F90D01">
              <w:rPr>
                <w:rFonts w:ascii="Times New Roman" w:hAnsi="Times New Roman"/>
                <w:sz w:val="24"/>
                <w:szCs w:val="24"/>
              </w:rPr>
              <w:t>кв.м</w:t>
            </w:r>
            <w:r w:rsidRPr="009C4B19">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9C4B19" w:rsidRDefault="00BE3E71" w:rsidP="009C4B19">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возраста –  9,0 </w:t>
            </w:r>
            <w:r w:rsidR="00F90D01">
              <w:rPr>
                <w:rFonts w:ascii="Times New Roman" w:hAnsi="Times New Roman"/>
                <w:sz w:val="24"/>
                <w:szCs w:val="24"/>
              </w:rPr>
              <w:t>кв.м.</w:t>
            </w:r>
            <w:r w:rsidRPr="009C4B19">
              <w:rPr>
                <w:rFonts w:ascii="Times New Roman" w:hAnsi="Times New Roman"/>
                <w:sz w:val="24"/>
                <w:szCs w:val="24"/>
              </w:rPr>
              <w:t>.</w:t>
            </w:r>
          </w:p>
        </w:tc>
      </w:tr>
    </w:tbl>
    <w:p w:rsid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Примечани</w:t>
      </w:r>
      <w:r w:rsidR="009C4B19" w:rsidRPr="00F90D01">
        <w:rPr>
          <w:rFonts w:ascii="Times New Roman" w:hAnsi="Times New Roman"/>
          <w:sz w:val="24"/>
          <w:szCs w:val="24"/>
        </w:rPr>
        <w:t>е</w:t>
      </w:r>
      <w:r w:rsidRPr="00F90D01">
        <w:rPr>
          <w:rFonts w:ascii="Times New Roman" w:hAnsi="Times New Roman"/>
          <w:sz w:val="24"/>
          <w:szCs w:val="24"/>
        </w:rPr>
        <w:t xml:space="preserve">: </w:t>
      </w:r>
    </w:p>
    <w:p w:rsidR="00F90D01" w:rsidRPr="00F90D01" w:rsidRDefault="00F90D01" w:rsidP="00F90D01">
      <w:pPr>
        <w:pStyle w:val="af3"/>
        <w:ind w:firstLine="708"/>
        <w:jc w:val="both"/>
        <w:rPr>
          <w:rFonts w:ascii="Times New Roman" w:hAnsi="Times New Roman"/>
          <w:sz w:val="24"/>
          <w:szCs w:val="24"/>
        </w:rPr>
      </w:pPr>
      <w:r>
        <w:rPr>
          <w:rFonts w:ascii="Times New Roman" w:hAnsi="Times New Roman"/>
          <w:sz w:val="24"/>
          <w:szCs w:val="24"/>
        </w:rPr>
        <w:t xml:space="preserve">1. </w:t>
      </w:r>
      <w:r w:rsidR="00BE3E71" w:rsidRPr="00F90D01">
        <w:rPr>
          <w:rFonts w:ascii="Times New Roman" w:hAnsi="Times New Roman"/>
          <w:sz w:val="24"/>
          <w:szCs w:val="24"/>
        </w:rPr>
        <w:t>Вместимость ДОУ для сельских населенных пунктов и поселков городского типа рекомендуется не более 140 мест.</w:t>
      </w:r>
    </w:p>
    <w:p w:rsidR="00BE3E71" w:rsidRP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Default="00E431C6" w:rsidP="00E431C6">
      <w:pPr>
        <w:spacing w:line="240" w:lineRule="auto"/>
        <w:ind w:firstLine="708"/>
        <w:jc w:val="both"/>
        <w:rPr>
          <w:rFonts w:ascii="Times New Roman" w:hAnsi="Times New Roman"/>
          <w:sz w:val="28"/>
          <w:szCs w:val="28"/>
        </w:rPr>
      </w:pPr>
      <w:r>
        <w:rPr>
          <w:rFonts w:ascii="Times New Roman" w:hAnsi="Times New Roman"/>
          <w:sz w:val="28"/>
          <w:szCs w:val="28"/>
        </w:rPr>
        <w:t>4</w:t>
      </w:r>
      <w:r w:rsidR="00D82652">
        <w:rPr>
          <w:rFonts w:ascii="Times New Roman" w:hAnsi="Times New Roman"/>
          <w:sz w:val="28"/>
          <w:szCs w:val="28"/>
        </w:rPr>
        <w:t xml:space="preserve">.2.3. </w:t>
      </w:r>
      <w:r w:rsidR="00D82652" w:rsidRPr="00D82652">
        <w:rPr>
          <w:rFonts w:ascii="Times New Roman" w:hAnsi="Times New Roman"/>
          <w:sz w:val="28"/>
          <w:szCs w:val="28"/>
        </w:rPr>
        <w:t>Норма обеспеченности общеобразовательными учреждениями и размер их земельного участка (кол</w:t>
      </w:r>
      <w:r w:rsidR="00295BCC">
        <w:rPr>
          <w:rFonts w:ascii="Times New Roman" w:hAnsi="Times New Roman"/>
          <w:sz w:val="28"/>
          <w:szCs w:val="28"/>
        </w:rPr>
        <w:t>ичество</w:t>
      </w:r>
      <w:r w:rsidR="00D82652" w:rsidRPr="00D82652">
        <w:rPr>
          <w:rFonts w:ascii="Times New Roman" w:hAnsi="Times New Roman"/>
          <w:sz w:val="28"/>
          <w:szCs w:val="28"/>
        </w:rPr>
        <w:t xml:space="preserve"> мест на 1 тыс. чел.) – </w:t>
      </w:r>
      <w:r w:rsidR="00D82652">
        <w:rPr>
          <w:rFonts w:ascii="Times New Roman" w:hAnsi="Times New Roman"/>
          <w:sz w:val="28"/>
          <w:szCs w:val="28"/>
        </w:rPr>
        <w:t>1</w:t>
      </w:r>
      <w:r w:rsidR="00ED63C1">
        <w:rPr>
          <w:rFonts w:ascii="Times New Roman" w:hAnsi="Times New Roman"/>
          <w:sz w:val="28"/>
          <w:szCs w:val="28"/>
        </w:rPr>
        <w:t>42</w:t>
      </w:r>
      <w:r w:rsidR="00D82652" w:rsidRPr="00D82652">
        <w:rPr>
          <w:rFonts w:ascii="Times New Roman" w:hAnsi="Times New Roman"/>
          <w:sz w:val="28"/>
          <w:szCs w:val="28"/>
        </w:rPr>
        <w:t xml:space="preserve"> мест</w:t>
      </w:r>
      <w:r w:rsidR="00ED63C1">
        <w:rPr>
          <w:rFonts w:ascii="Times New Roman" w:hAnsi="Times New Roman"/>
          <w:sz w:val="28"/>
          <w:szCs w:val="28"/>
        </w:rPr>
        <w:t>а</w:t>
      </w:r>
      <w:r w:rsidR="00D82652" w:rsidRPr="00D82652">
        <w:rPr>
          <w:rFonts w:ascii="Times New Roman" w:hAnsi="Times New Roman"/>
          <w:sz w:val="28"/>
          <w:szCs w:val="28"/>
        </w:rPr>
        <w:t>.</w:t>
      </w:r>
    </w:p>
    <w:p w:rsidR="00D82652" w:rsidRPr="0077445A" w:rsidRDefault="00D82652" w:rsidP="00D82652">
      <w:pPr>
        <w:ind w:firstLine="708"/>
        <w:jc w:val="right"/>
        <w:rPr>
          <w:b/>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D82652"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D82652" w:rsidRPr="00D82652" w:rsidTr="00295BCC">
        <w:tc>
          <w:tcPr>
            <w:tcW w:w="3686"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Pr>
                <w:rFonts w:ascii="Times New Roman" w:hAnsi="Times New Roman"/>
                <w:sz w:val="24"/>
                <w:szCs w:val="24"/>
              </w:rPr>
              <w:t>от 800 до 1100 - 33 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D82652" w:rsidRDefault="00D82652" w:rsidP="00D82652">
            <w:pPr>
              <w:spacing w:line="240" w:lineRule="auto"/>
              <w:rPr>
                <w:rFonts w:ascii="Times New Roman" w:hAnsi="Times New Roman"/>
                <w:sz w:val="24"/>
                <w:szCs w:val="24"/>
              </w:rPr>
            </w:pPr>
          </w:p>
        </w:tc>
      </w:tr>
    </w:tbl>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 xml:space="preserve">Примечания:   </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8209B"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lastRenderedPageBreak/>
        <w:t>4</w:t>
      </w:r>
      <w:r w:rsidR="0038209B" w:rsidRPr="007016CF">
        <w:rPr>
          <w:rFonts w:ascii="Times New Roman" w:hAnsi="Times New Roman"/>
          <w:sz w:val="28"/>
          <w:szCs w:val="28"/>
        </w:rPr>
        <w:t xml:space="preserve">.2.4. Радиус обслуживания детскими дошкольными учреждениями территорий населенных пунктов для зоны застройки объектами индивидуального жилищного строительства </w:t>
      </w:r>
      <w:r w:rsidR="009E0A35" w:rsidRPr="007016CF">
        <w:rPr>
          <w:rFonts w:ascii="Times New Roman" w:hAnsi="Times New Roman"/>
          <w:sz w:val="28"/>
          <w:szCs w:val="28"/>
        </w:rPr>
        <w:t xml:space="preserve">с учетом транспортной доступности </w:t>
      </w:r>
      <w:r w:rsidR="0038209B" w:rsidRPr="007016CF">
        <w:rPr>
          <w:rFonts w:ascii="Times New Roman" w:hAnsi="Times New Roman"/>
          <w:sz w:val="28"/>
          <w:szCs w:val="28"/>
        </w:rPr>
        <w:t>– 500 м.</w:t>
      </w:r>
    </w:p>
    <w:p w:rsidR="00BE3E71" w:rsidRPr="007016CF" w:rsidRDefault="0038209B" w:rsidP="007016CF">
      <w:pPr>
        <w:pStyle w:val="af3"/>
        <w:ind w:firstLine="708"/>
        <w:jc w:val="both"/>
        <w:rPr>
          <w:rFonts w:ascii="Times New Roman" w:hAnsi="Times New Roman"/>
          <w:sz w:val="24"/>
          <w:szCs w:val="24"/>
        </w:rPr>
      </w:pPr>
      <w:r w:rsidRPr="007016CF">
        <w:rPr>
          <w:rFonts w:ascii="Times New Roman" w:hAnsi="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B669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BB6697" w:rsidRPr="007016CF">
        <w:rPr>
          <w:rFonts w:ascii="Times New Roman" w:hAnsi="Times New Roman"/>
          <w:sz w:val="28"/>
          <w:szCs w:val="28"/>
        </w:rPr>
        <w:t>.2.5. Радиус обслуживания общеобразовательными учреждениями территорий населенных пунктов:</w:t>
      </w:r>
    </w:p>
    <w:p w:rsidR="00BB6697" w:rsidRP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зона застройки объектами индивидуального жилищного строительства (для начальных классов) – 750 (500) м;</w:t>
      </w:r>
    </w:p>
    <w:p w:rsid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w:t>
      </w:r>
    </w:p>
    <w:p w:rsidR="00BB6697" w:rsidRP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не более 4 км пешком и не более 30 минут (в одну сторону) при транспортном обслуживании.</w:t>
      </w:r>
    </w:p>
    <w:p w:rsidR="00BB6697"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 xml:space="preserve">Примечания:  </w:t>
      </w:r>
    </w:p>
    <w:p w:rsidR="00BB6697"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1. Указанный радиус обслуживания не распространяется на специализированные общеобразовательные учреждения.</w:t>
      </w:r>
    </w:p>
    <w:p w:rsidR="007C7024"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2. Предельный радиус обслуживания обучающихся II - III ступеней не должен превышать 15 км.</w:t>
      </w:r>
    </w:p>
    <w:p w:rsidR="00FA335D"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7C7024" w:rsidRPr="007016CF">
        <w:rPr>
          <w:rFonts w:ascii="Times New Roman" w:hAnsi="Times New Roman"/>
          <w:sz w:val="28"/>
          <w:szCs w:val="28"/>
        </w:rPr>
        <w:t xml:space="preserve">.2.6. </w:t>
      </w:r>
      <w:r w:rsidR="009E0A35" w:rsidRPr="007016CF">
        <w:rPr>
          <w:rFonts w:ascii="Times New Roman" w:hAnsi="Times New Roman"/>
          <w:sz w:val="28"/>
          <w:szCs w:val="28"/>
        </w:rPr>
        <w:t xml:space="preserve"> 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9E0A35"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9E0A35" w:rsidRPr="007016CF">
        <w:rPr>
          <w:rFonts w:ascii="Times New Roman" w:hAnsi="Times New Roman"/>
          <w:sz w:val="28"/>
          <w:szCs w:val="28"/>
        </w:rPr>
        <w:t xml:space="preserve">.2.7. </w:t>
      </w:r>
      <w:r w:rsidR="00F15397" w:rsidRPr="007016CF">
        <w:rPr>
          <w:rFonts w:ascii="Times New Roman" w:hAnsi="Times New Roman"/>
          <w:sz w:val="28"/>
          <w:szCs w:val="28"/>
        </w:rPr>
        <w:t xml:space="preserve">Норма обеспеченности спортивными и физкультурно-оздоровительными учреждениями и размер их земельного участка приведена в таблице </w:t>
      </w:r>
      <w:r w:rsidRPr="007016CF">
        <w:rPr>
          <w:rFonts w:ascii="Times New Roman" w:hAnsi="Times New Roman"/>
          <w:sz w:val="28"/>
          <w:szCs w:val="28"/>
        </w:rPr>
        <w:t>4</w:t>
      </w:r>
      <w:r w:rsidR="00F15397" w:rsidRPr="007016CF">
        <w:rPr>
          <w:rFonts w:ascii="Times New Roman" w:hAnsi="Times New Roman"/>
          <w:sz w:val="28"/>
          <w:szCs w:val="28"/>
        </w:rPr>
        <w:t>.13.</w:t>
      </w:r>
    </w:p>
    <w:p w:rsidR="00F15397" w:rsidRDefault="00F15397" w:rsidP="002526BA">
      <w:pPr>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798"/>
        <w:gridCol w:w="1418"/>
        <w:gridCol w:w="1984"/>
        <w:gridCol w:w="1843"/>
      </w:tblGrid>
      <w:tr w:rsidR="00F203FE" w:rsidRPr="00F203FE" w:rsidTr="00295BCC">
        <w:tc>
          <w:tcPr>
            <w:tcW w:w="2454"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Учреждение</w:t>
            </w:r>
          </w:p>
        </w:tc>
        <w:tc>
          <w:tcPr>
            <w:tcW w:w="1798"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Норма обеспеченности</w:t>
            </w:r>
          </w:p>
        </w:tc>
        <w:tc>
          <w:tcPr>
            <w:tcW w:w="1418"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Единица измерения</w:t>
            </w:r>
          </w:p>
        </w:tc>
        <w:tc>
          <w:tcPr>
            <w:tcW w:w="1984"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Размер земельного участка</w:t>
            </w:r>
          </w:p>
        </w:tc>
        <w:tc>
          <w:tcPr>
            <w:tcW w:w="1843"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Примечание</w:t>
            </w: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Помещения для физкультурно-оздоровительных занятий на территории микрорайона (квартала)</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80-110</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общей площади на 1 чел.</w:t>
            </w:r>
          </w:p>
        </w:tc>
        <w:tc>
          <w:tcPr>
            <w:tcW w:w="198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В соответствии с техническими регламентами</w:t>
            </w:r>
          </w:p>
        </w:tc>
        <w:tc>
          <w:tcPr>
            <w:tcW w:w="1843" w:type="dxa"/>
          </w:tcPr>
          <w:p w:rsidR="00F203FE" w:rsidRPr="00F203FE" w:rsidRDefault="00F203FE" w:rsidP="00F203FE">
            <w:pPr>
              <w:spacing w:line="240" w:lineRule="auto"/>
              <w:rPr>
                <w:rFonts w:ascii="Times New Roman" w:hAnsi="Times New Roman"/>
                <w:spacing w:val="-10"/>
                <w:sz w:val="24"/>
                <w:szCs w:val="24"/>
              </w:rPr>
            </w:pPr>
            <w:r w:rsidRPr="00F203FE">
              <w:rPr>
                <w:rFonts w:ascii="Times New Roman" w:hAnsi="Times New Roman"/>
                <w:spacing w:val="-10"/>
                <w:sz w:val="24"/>
                <w:szCs w:val="24"/>
              </w:rPr>
              <w:t>Могут быть встроенными в жилые дома или объединенные со школьным комплексом.</w:t>
            </w: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 xml:space="preserve">Спортивно-досуговый комплекс на территории малоэтажной застройки    </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300</w:t>
            </w:r>
          </w:p>
        </w:tc>
        <w:tc>
          <w:tcPr>
            <w:tcW w:w="1418" w:type="dxa"/>
          </w:tcPr>
          <w:p w:rsidR="00F203FE" w:rsidRPr="00F203FE" w:rsidRDefault="006F27D7" w:rsidP="00F203FE">
            <w:pPr>
              <w:spacing w:line="240" w:lineRule="auto"/>
              <w:rPr>
                <w:rFonts w:ascii="Times New Roman" w:hAnsi="Times New Roman"/>
                <w:spacing w:val="-6"/>
                <w:sz w:val="24"/>
                <w:szCs w:val="24"/>
              </w:rPr>
            </w:pPr>
            <w:r>
              <w:rPr>
                <w:rFonts w:ascii="Times New Roman" w:hAnsi="Times New Roman"/>
                <w:spacing w:val="-6"/>
                <w:sz w:val="24"/>
                <w:szCs w:val="24"/>
              </w:rPr>
              <w:t>кв.м</w:t>
            </w:r>
            <w:r w:rsidR="00295BCC">
              <w:rPr>
                <w:rFonts w:ascii="Times New Roman" w:hAnsi="Times New Roman"/>
                <w:spacing w:val="-6"/>
                <w:sz w:val="24"/>
                <w:szCs w:val="24"/>
              </w:rPr>
              <w:t>.</w:t>
            </w:r>
            <w:r w:rsidR="00F203FE" w:rsidRPr="00F203FE">
              <w:rPr>
                <w:rFonts w:ascii="Times New Roman" w:hAnsi="Times New Roman"/>
                <w:spacing w:val="-6"/>
                <w:sz w:val="24"/>
                <w:szCs w:val="24"/>
              </w:rPr>
              <w:t xml:space="preserve"> общей площади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 —</w:t>
            </w: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Спортивные залы общего пользования</w:t>
            </w:r>
          </w:p>
        </w:tc>
        <w:tc>
          <w:tcPr>
            <w:tcW w:w="1798" w:type="dxa"/>
            <w:vAlign w:val="center"/>
          </w:tcPr>
          <w:p w:rsidR="00F203FE" w:rsidRPr="00F203FE" w:rsidRDefault="00ED63C1" w:rsidP="00F203FE">
            <w:pPr>
              <w:spacing w:line="240" w:lineRule="auto"/>
              <w:jc w:val="center"/>
              <w:rPr>
                <w:rFonts w:ascii="Times New Roman" w:hAnsi="Times New Roman"/>
                <w:sz w:val="24"/>
                <w:szCs w:val="24"/>
              </w:rPr>
            </w:pPr>
            <w:r>
              <w:rPr>
                <w:rFonts w:ascii="Times New Roman" w:hAnsi="Times New Roman"/>
                <w:sz w:val="24"/>
                <w:szCs w:val="24"/>
              </w:rPr>
              <w:t>67</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 —</w:t>
            </w: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 xml:space="preserve">Плоскостные </w:t>
            </w:r>
            <w:r w:rsidRPr="00F203FE">
              <w:rPr>
                <w:rFonts w:ascii="Times New Roman" w:hAnsi="Times New Roman"/>
                <w:sz w:val="24"/>
                <w:szCs w:val="24"/>
              </w:rPr>
              <w:lastRenderedPageBreak/>
              <w:t>сооружения</w:t>
            </w:r>
          </w:p>
        </w:tc>
        <w:tc>
          <w:tcPr>
            <w:tcW w:w="1798" w:type="dxa"/>
            <w:shd w:val="clear" w:color="auto" w:fill="auto"/>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lastRenderedPageBreak/>
              <w:t xml:space="preserve">1950 </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pacing w:val="-6"/>
                <w:sz w:val="24"/>
                <w:szCs w:val="24"/>
              </w:rPr>
              <w:t xml:space="preserve">на </w:t>
            </w:r>
            <w:r w:rsidR="00F203FE" w:rsidRPr="00F203FE">
              <w:rPr>
                <w:rFonts w:ascii="Times New Roman" w:hAnsi="Times New Roman"/>
                <w:spacing w:val="-6"/>
                <w:sz w:val="24"/>
                <w:szCs w:val="24"/>
              </w:rPr>
              <w:lastRenderedPageBreak/>
              <w:t>1000 чел.</w:t>
            </w:r>
          </w:p>
        </w:tc>
        <w:tc>
          <w:tcPr>
            <w:tcW w:w="1984" w:type="dxa"/>
          </w:tcPr>
          <w:p w:rsidR="00F203FE" w:rsidRPr="00F203FE" w:rsidRDefault="00F203FE" w:rsidP="00F203FE">
            <w:pPr>
              <w:spacing w:line="240" w:lineRule="auto"/>
              <w:rPr>
                <w:rFonts w:ascii="Times New Roman" w:hAnsi="Times New Roman"/>
                <w:sz w:val="24"/>
                <w:szCs w:val="24"/>
              </w:rPr>
            </w:pP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lastRenderedPageBreak/>
              <w:t>Крытые бассейны общего пользования</w:t>
            </w:r>
          </w:p>
        </w:tc>
        <w:tc>
          <w:tcPr>
            <w:tcW w:w="1798" w:type="dxa"/>
            <w:shd w:val="clear" w:color="auto" w:fill="auto"/>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20-25</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зеркала воды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В соответствии с техническими регламентами</w:t>
            </w:r>
          </w:p>
        </w:tc>
        <w:tc>
          <w:tcPr>
            <w:tcW w:w="1843" w:type="dxa"/>
          </w:tcPr>
          <w:p w:rsidR="00F203FE" w:rsidRPr="00F203FE" w:rsidRDefault="00F203FE" w:rsidP="00F203FE">
            <w:pPr>
              <w:spacing w:line="240" w:lineRule="auto"/>
              <w:jc w:val="both"/>
              <w:rPr>
                <w:rFonts w:ascii="Times New Roman" w:hAnsi="Times New Roman"/>
                <w:sz w:val="24"/>
                <w:szCs w:val="24"/>
              </w:rPr>
            </w:pPr>
          </w:p>
        </w:tc>
      </w:tr>
    </w:tbl>
    <w:p w:rsidR="005024E7" w:rsidRPr="005024E7" w:rsidRDefault="005024E7" w:rsidP="002526BA">
      <w:pPr>
        <w:spacing w:line="240" w:lineRule="auto"/>
        <w:ind w:firstLine="708"/>
        <w:jc w:val="both"/>
        <w:rPr>
          <w:rFonts w:ascii="Times New Roman" w:hAnsi="Times New Roman"/>
          <w:sz w:val="24"/>
          <w:szCs w:val="24"/>
        </w:rPr>
      </w:pPr>
      <w:r w:rsidRPr="005024E7">
        <w:rPr>
          <w:rFonts w:ascii="Times New Roman" w:hAnsi="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15397" w:rsidRPr="007016CF" w:rsidRDefault="00295BCC" w:rsidP="002526BA">
      <w:pPr>
        <w:pStyle w:val="af3"/>
        <w:ind w:firstLine="708"/>
        <w:jc w:val="both"/>
        <w:rPr>
          <w:rFonts w:ascii="Times New Roman" w:hAnsi="Times New Roman"/>
          <w:sz w:val="28"/>
          <w:szCs w:val="28"/>
        </w:rPr>
      </w:pPr>
      <w:r w:rsidRPr="007016CF">
        <w:rPr>
          <w:rFonts w:ascii="Times New Roman" w:hAnsi="Times New Roman"/>
          <w:sz w:val="28"/>
          <w:szCs w:val="28"/>
        </w:rPr>
        <w:t>4</w:t>
      </w:r>
      <w:r w:rsidR="00617508" w:rsidRPr="007016CF">
        <w:rPr>
          <w:rFonts w:ascii="Times New Roman" w:hAnsi="Times New Roman"/>
          <w:sz w:val="28"/>
          <w:szCs w:val="28"/>
        </w:rPr>
        <w:t>.2.8.</w:t>
      </w:r>
      <w:r w:rsidR="005024E7" w:rsidRPr="007016CF">
        <w:rPr>
          <w:rFonts w:ascii="Times New Roman" w:hAnsi="Times New Roman"/>
          <w:sz w:val="28"/>
          <w:szCs w:val="28"/>
        </w:rPr>
        <w:t xml:space="preserve">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 в зоне застройки объектами индивидуального жилищного строительства – 700 м.</w:t>
      </w:r>
    </w:p>
    <w:p w:rsidR="005024E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5024E7" w:rsidRPr="007016CF">
        <w:rPr>
          <w:rFonts w:ascii="Times New Roman" w:hAnsi="Times New Roman"/>
          <w:sz w:val="28"/>
          <w:szCs w:val="28"/>
        </w:rPr>
        <w:t>.2.9. Радиус обслуживания спортивными центрами и физкультурно-оздоровительными учреждениями жилых районов – 1500 м.</w:t>
      </w:r>
    </w:p>
    <w:p w:rsidR="005024E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5024E7" w:rsidRPr="007016CF">
        <w:rPr>
          <w:rFonts w:ascii="Times New Roman" w:hAnsi="Times New Roman"/>
          <w:sz w:val="28"/>
          <w:szCs w:val="28"/>
        </w:rPr>
        <w:t xml:space="preserve">.2.10. </w:t>
      </w:r>
      <w:r w:rsidR="00E43263" w:rsidRPr="007016CF">
        <w:rPr>
          <w:rFonts w:ascii="Times New Roman" w:hAnsi="Times New Roman"/>
          <w:sz w:val="28"/>
          <w:szCs w:val="28"/>
        </w:rPr>
        <w:t xml:space="preserve">Норма обеспеченности учреждениями здравоохранения и размер их земельного участка приведена в таблице </w:t>
      </w:r>
      <w:r w:rsidRPr="007016CF">
        <w:rPr>
          <w:rFonts w:ascii="Times New Roman" w:hAnsi="Times New Roman"/>
          <w:sz w:val="28"/>
          <w:szCs w:val="28"/>
        </w:rPr>
        <w:t>4</w:t>
      </w:r>
      <w:r w:rsidR="00E43263" w:rsidRPr="007016CF">
        <w:rPr>
          <w:rFonts w:ascii="Times New Roman" w:hAnsi="Times New Roman"/>
          <w:sz w:val="28"/>
          <w:szCs w:val="28"/>
        </w:rPr>
        <w:t>.14.</w:t>
      </w:r>
    </w:p>
    <w:p w:rsidR="00E43263" w:rsidRDefault="00E43263" w:rsidP="002526BA">
      <w:pPr>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.14.</w:t>
      </w:r>
    </w:p>
    <w:tbl>
      <w:tblPr>
        <w:tblW w:w="0" w:type="auto"/>
        <w:tblInd w:w="250" w:type="dxa"/>
        <w:tblLayout w:type="fixed"/>
        <w:tblLook w:val="0000" w:firstRow="0" w:lastRow="0" w:firstColumn="0" w:lastColumn="0" w:noHBand="0" w:noVBand="0"/>
      </w:tblPr>
      <w:tblGrid>
        <w:gridCol w:w="1473"/>
        <w:gridCol w:w="1929"/>
        <w:gridCol w:w="1311"/>
        <w:gridCol w:w="2520"/>
        <w:gridCol w:w="2411"/>
      </w:tblGrid>
      <w:tr w:rsidR="00B32F7A" w:rsidRPr="00B32F7A" w:rsidTr="00B32F7A">
        <w:tc>
          <w:tcPr>
            <w:tcW w:w="1473"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1929"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Норма обеспеченности</w:t>
            </w:r>
          </w:p>
        </w:tc>
        <w:tc>
          <w:tcPr>
            <w:tcW w:w="1311" w:type="dxa"/>
            <w:tcBorders>
              <w:top w:val="single" w:sz="4" w:space="0" w:color="000000"/>
              <w:left w:val="single" w:sz="4" w:space="0" w:color="000000"/>
              <w:bottom w:val="single" w:sz="4" w:space="0" w:color="000000"/>
            </w:tcBorders>
            <w:shd w:val="clear" w:color="auto" w:fill="EEECE1" w:themeFill="background2"/>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Единица измерения</w:t>
            </w:r>
          </w:p>
        </w:tc>
        <w:tc>
          <w:tcPr>
            <w:tcW w:w="2520"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Вместимость и структура стационаров устанавливается органами здравоохранения и определяется заданием на проектирование</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r>
              <w:rPr>
                <w:rFonts w:ascii="Times New Roman" w:hAnsi="Times New Roman"/>
                <w:spacing w:val="-2"/>
                <w:sz w:val="24"/>
                <w:szCs w:val="24"/>
              </w:rPr>
              <w:t>кв.м.</w:t>
            </w:r>
            <w:r w:rsidRPr="00B32F7A">
              <w:rPr>
                <w:rFonts w:ascii="Times New Roman" w:hAnsi="Times New Roman"/>
                <w:spacing w:val="-2"/>
                <w:sz w:val="24"/>
                <w:szCs w:val="24"/>
              </w:rPr>
              <w:t>;</w:t>
            </w:r>
          </w:p>
          <w:p w:rsidR="00B32F7A" w:rsidRPr="00B32F7A" w:rsidRDefault="00B32F7A" w:rsidP="0011165B">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200-400 коек – 140-100 </w:t>
            </w:r>
            <w:r>
              <w:rPr>
                <w:rFonts w:ascii="Times New Roman" w:hAnsi="Times New Roman"/>
                <w:spacing w:val="-2"/>
                <w:sz w:val="24"/>
                <w:szCs w:val="24"/>
              </w:rPr>
              <w:t>кв.м.</w:t>
            </w:r>
            <w:r w:rsidRPr="00B32F7A">
              <w:rPr>
                <w:rFonts w:ascii="Times New Roman" w:hAnsi="Times New Roman"/>
                <w:spacing w:val="-2"/>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r>
              <w:rPr>
                <w:rFonts w:ascii="Times New Roman" w:hAnsi="Times New Roman"/>
                <w:sz w:val="24"/>
                <w:szCs w:val="24"/>
              </w:rPr>
              <w:t>кв.м.</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Поликлиника, амбулатория, диспансер </w:t>
            </w:r>
            <w:r w:rsidRPr="00B32F7A">
              <w:rPr>
                <w:rFonts w:ascii="Times New Roman" w:hAnsi="Times New Roman"/>
                <w:sz w:val="24"/>
                <w:szCs w:val="24"/>
              </w:rPr>
              <w:lastRenderedPageBreak/>
              <w:t>(без стационара)</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Вместимость и структура устанавливается органами здравоохранени</w:t>
            </w:r>
            <w:r w:rsidRPr="00B32F7A">
              <w:rPr>
                <w:rFonts w:ascii="Times New Roman" w:hAnsi="Times New Roman"/>
                <w:sz w:val="24"/>
                <w:szCs w:val="24"/>
              </w:rPr>
              <w:lastRenderedPageBreak/>
              <w:t>я и определяется заданием на проектирование</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посещений в смену на 1000 чел. </w:t>
            </w:r>
            <w:r w:rsidRPr="00B32F7A">
              <w:rPr>
                <w:rFonts w:ascii="Times New Roman" w:hAnsi="Times New Roman"/>
                <w:sz w:val="24"/>
                <w:szCs w:val="24"/>
              </w:rPr>
              <w:lastRenderedPageBreak/>
              <w:t>населения</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0,1га на 100 посещений в смену, но не менее 0,3га</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Не допускается непосредственное соседство поликлиник с детскими </w:t>
            </w:r>
            <w:r w:rsidRPr="00B32F7A">
              <w:rPr>
                <w:rFonts w:ascii="Times New Roman" w:hAnsi="Times New Roman"/>
                <w:sz w:val="24"/>
                <w:szCs w:val="24"/>
              </w:rPr>
              <w:lastRenderedPageBreak/>
              <w:t>дошкольными учреждениями.</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Станция скорой медицинской помощи</w:t>
            </w:r>
          </w:p>
        </w:tc>
        <w:tc>
          <w:tcPr>
            <w:tcW w:w="1929"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1 авт.</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кол.спец. автомашин на 10 тыс. чел.</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05 га"/>
              </w:smartTagPr>
              <w:r w:rsidRPr="00B32F7A">
                <w:rPr>
                  <w:rFonts w:ascii="Times New Roman" w:hAnsi="Times New Roman"/>
                  <w:sz w:val="24"/>
                  <w:szCs w:val="24"/>
                </w:rPr>
                <w:t>0,05 га</w:t>
              </w:r>
            </w:smartTag>
            <w:r w:rsidRPr="00B32F7A">
              <w:rPr>
                <w:rFonts w:ascii="Times New Roman" w:hAnsi="Times New Roman"/>
                <w:sz w:val="24"/>
                <w:szCs w:val="24"/>
              </w:rPr>
              <w:t xml:space="preserve">.на 1 автомашину, но не менее </w:t>
            </w:r>
            <w:smartTag w:uri="urn:schemas-microsoft-com:office:smarttags" w:element="metricconverter">
              <w:smartTagPr>
                <w:attr w:name="ProductID" w:val="0,1 га"/>
              </w:smartTagPr>
              <w:r w:rsidRPr="00B32F7A">
                <w:rPr>
                  <w:rFonts w:ascii="Times New Roman" w:hAnsi="Times New Roman"/>
                  <w:sz w:val="24"/>
                  <w:szCs w:val="24"/>
                </w:rPr>
                <w:t>0,1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295BCC">
            <w:pPr>
              <w:snapToGrid w:val="0"/>
              <w:spacing w:line="240" w:lineRule="auto"/>
              <w:jc w:val="center"/>
              <w:rPr>
                <w:rFonts w:ascii="Times New Roman" w:hAnsi="Times New Roman"/>
                <w:sz w:val="24"/>
                <w:szCs w:val="24"/>
              </w:rPr>
            </w:pPr>
            <w:r w:rsidRPr="00B32F7A">
              <w:rPr>
                <w:rFonts w:ascii="Times New Roman" w:hAnsi="Times New Roman"/>
                <w:sz w:val="24"/>
                <w:szCs w:val="24"/>
              </w:rPr>
              <w:t>Выдвижные пункты скорой мед.</w:t>
            </w:r>
            <w:r w:rsidR="00295BCC">
              <w:rPr>
                <w:rFonts w:ascii="Times New Roman" w:hAnsi="Times New Roman"/>
                <w:sz w:val="24"/>
                <w:szCs w:val="24"/>
              </w:rPr>
              <w:t>п</w:t>
            </w:r>
            <w:r w:rsidRPr="00B32F7A">
              <w:rPr>
                <w:rFonts w:ascii="Times New Roman" w:hAnsi="Times New Roman"/>
                <w:sz w:val="24"/>
                <w:szCs w:val="24"/>
              </w:rPr>
              <w:t>омощи</w:t>
            </w:r>
          </w:p>
        </w:tc>
        <w:tc>
          <w:tcPr>
            <w:tcW w:w="1929"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1 авт.</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кол.спец. автомашин на 5 тыс. чел.</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05 га"/>
              </w:smartTagPr>
              <w:r w:rsidRPr="00B32F7A">
                <w:rPr>
                  <w:rFonts w:ascii="Times New Roman" w:hAnsi="Times New Roman"/>
                  <w:sz w:val="24"/>
                  <w:szCs w:val="24"/>
                </w:rPr>
                <w:t>0,05 га</w:t>
              </w:r>
            </w:smartTag>
            <w:r w:rsidRPr="00B32F7A">
              <w:rPr>
                <w:rFonts w:ascii="Times New Roman" w:hAnsi="Times New Roman"/>
                <w:sz w:val="24"/>
                <w:szCs w:val="24"/>
              </w:rPr>
              <w:t xml:space="preserve">.на 1 автомашину, но не менее </w:t>
            </w:r>
            <w:smartTag w:uri="urn:schemas-microsoft-com:office:smarttags" w:element="metricconverter">
              <w:smartTagPr>
                <w:attr w:name="ProductID" w:val="0,1 га"/>
              </w:smartTagPr>
              <w:r w:rsidRPr="00B32F7A">
                <w:rPr>
                  <w:rFonts w:ascii="Times New Roman" w:hAnsi="Times New Roman"/>
                  <w:sz w:val="24"/>
                  <w:szCs w:val="24"/>
                </w:rPr>
                <w:t>0,1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30-минутной доступности на спец. автомобиле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t>Фельдшерские или фельдшерско-акушерские пункты</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соответствии с техническими регламентами</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pacing w:val="-4"/>
                <w:sz w:val="24"/>
                <w:szCs w:val="24"/>
              </w:rPr>
              <w:t>Объект</w:t>
            </w:r>
          </w:p>
        </w:tc>
        <w:tc>
          <w:tcPr>
            <w:tcW w:w="2520"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2 га"/>
              </w:smartTagPr>
              <w:r w:rsidRPr="00B32F7A">
                <w:rPr>
                  <w:rFonts w:ascii="Times New Roman" w:hAnsi="Times New Roman"/>
                  <w:sz w:val="24"/>
                  <w:szCs w:val="24"/>
                </w:rPr>
                <w:t>0,2 га</w:t>
              </w:r>
            </w:smartTag>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соответствии с техническими регламентами</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w:t>
            </w:r>
            <w:smartTag w:uri="urn:schemas-microsoft-com:office:smarttags" w:element="metricconverter">
              <w:smartTagPr>
                <w:attr w:name="ProductID" w:val="0,3 га"/>
              </w:smartTagPr>
              <w:r w:rsidRPr="00B32F7A">
                <w:rPr>
                  <w:rFonts w:ascii="Times New Roman" w:hAnsi="Times New Roman"/>
                  <w:sz w:val="24"/>
                  <w:szCs w:val="24"/>
                </w:rPr>
                <w:t>0,3 га</w:t>
              </w:r>
            </w:smartTag>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w:t>
            </w:r>
            <w:smartTag w:uri="urn:schemas-microsoft-com:office:smarttags" w:element="metricconverter">
              <w:smartTagPr>
                <w:attr w:name="ProductID" w:val="0,25 га"/>
              </w:smartTagPr>
              <w:r w:rsidRPr="00B32F7A">
                <w:rPr>
                  <w:rFonts w:ascii="Times New Roman" w:hAnsi="Times New Roman"/>
                  <w:sz w:val="24"/>
                  <w:szCs w:val="24"/>
                </w:rPr>
                <w:t>0,25 га</w:t>
              </w:r>
            </w:smartTag>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 xml:space="preserve">группа – </w:t>
            </w:r>
            <w:smartTag w:uri="urn:schemas-microsoft-com:office:smarttags" w:element="metricconverter">
              <w:smartTagPr>
                <w:attr w:name="ProductID" w:val="0,2 га"/>
              </w:smartTagPr>
              <w:r w:rsidRPr="00B32F7A">
                <w:rPr>
                  <w:rFonts w:ascii="Times New Roman" w:hAnsi="Times New Roman"/>
                  <w:sz w:val="24"/>
                  <w:szCs w:val="24"/>
                </w:rPr>
                <w:t>0,2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 xml:space="preserve">Примечания: </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1. На одну койку для детей следует принимать норму всего стационара с коэффициентом 1,5.</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E43263"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4. В условиях реконструкции земельные участки больниц допускается уменьшать на 25%.</w:t>
      </w:r>
    </w:p>
    <w:p w:rsidR="00C65C24" w:rsidRPr="002526BA" w:rsidRDefault="00F024F5" w:rsidP="002526BA">
      <w:pPr>
        <w:pStyle w:val="af3"/>
        <w:jc w:val="both"/>
        <w:rPr>
          <w:rFonts w:ascii="Times New Roman" w:hAnsi="Times New Roman"/>
          <w:sz w:val="28"/>
          <w:szCs w:val="28"/>
        </w:rPr>
      </w:pPr>
      <w:r w:rsidRPr="002526BA">
        <w:rPr>
          <w:rFonts w:ascii="Times New Roman" w:hAnsi="Times New Roman"/>
          <w:sz w:val="28"/>
          <w:szCs w:val="28"/>
        </w:rPr>
        <w:tab/>
      </w:r>
      <w:r w:rsidR="00295BCC" w:rsidRPr="002526BA">
        <w:rPr>
          <w:rFonts w:ascii="Times New Roman" w:hAnsi="Times New Roman"/>
          <w:sz w:val="28"/>
          <w:szCs w:val="28"/>
        </w:rPr>
        <w:t>4</w:t>
      </w:r>
      <w:r w:rsidRPr="002526BA">
        <w:rPr>
          <w:rFonts w:ascii="Times New Roman" w:hAnsi="Times New Roman"/>
          <w:sz w:val="28"/>
          <w:szCs w:val="28"/>
        </w:rPr>
        <w:t>.2.11. Доступность учреждений здравоохранения (поликлиник, амбулаторий, фельдшерско-акушерских пунктов, аптек) для населенных пунктов или их групп определяется в пределах 30</w:t>
      </w:r>
      <w:r w:rsidR="00295BCC" w:rsidRPr="002526BA">
        <w:rPr>
          <w:rFonts w:ascii="Times New Roman" w:hAnsi="Times New Roman"/>
          <w:sz w:val="28"/>
          <w:szCs w:val="28"/>
        </w:rPr>
        <w:t xml:space="preserve"> минутной</w:t>
      </w:r>
      <w:r w:rsidRPr="002526BA">
        <w:rPr>
          <w:rFonts w:ascii="Times New Roman" w:hAnsi="Times New Roman"/>
          <w:sz w:val="28"/>
          <w:szCs w:val="28"/>
        </w:rPr>
        <w:t xml:space="preserve"> доступности на транспорте.</w:t>
      </w:r>
    </w:p>
    <w:p w:rsidR="00F024F5" w:rsidRPr="00F024F5" w:rsidRDefault="00F024F5" w:rsidP="00F024F5">
      <w:pPr>
        <w:spacing w:after="0" w:line="240" w:lineRule="auto"/>
        <w:jc w:val="both"/>
        <w:rPr>
          <w:rFonts w:ascii="Times New Roman" w:hAnsi="Times New Roman"/>
          <w:sz w:val="28"/>
          <w:szCs w:val="28"/>
        </w:rPr>
      </w:pPr>
      <w:r>
        <w:rPr>
          <w:rFonts w:ascii="Times New Roman" w:hAnsi="Times New Roman"/>
          <w:sz w:val="28"/>
          <w:szCs w:val="28"/>
        </w:rPr>
        <w:tab/>
      </w:r>
      <w:r w:rsidR="00295BCC">
        <w:rPr>
          <w:rFonts w:ascii="Times New Roman" w:hAnsi="Times New Roman"/>
          <w:sz w:val="28"/>
          <w:szCs w:val="28"/>
        </w:rPr>
        <w:t>4</w:t>
      </w:r>
      <w:r>
        <w:rPr>
          <w:rFonts w:ascii="Times New Roman" w:hAnsi="Times New Roman"/>
          <w:sz w:val="28"/>
          <w:szCs w:val="28"/>
        </w:rPr>
        <w:t xml:space="preserve">.2.12. </w:t>
      </w:r>
      <w:r w:rsidRPr="00F024F5">
        <w:rPr>
          <w:rFonts w:ascii="Times New Roman" w:hAnsi="Times New Roman"/>
          <w:sz w:val="28"/>
          <w:szCs w:val="28"/>
        </w:rPr>
        <w:t>Расстояние от стен зданий учреждений здравоохранения до красной линии:</w:t>
      </w:r>
    </w:p>
    <w:p w:rsidR="00F024F5" w:rsidRPr="00F024F5" w:rsidRDefault="00F024F5" w:rsidP="00F024F5">
      <w:pPr>
        <w:spacing w:after="0" w:line="240" w:lineRule="auto"/>
        <w:jc w:val="both"/>
        <w:rPr>
          <w:rFonts w:ascii="Times New Roman" w:hAnsi="Times New Roman"/>
          <w:sz w:val="28"/>
          <w:szCs w:val="28"/>
        </w:rPr>
      </w:pPr>
      <w:r w:rsidRPr="00F024F5">
        <w:rPr>
          <w:rFonts w:ascii="Times New Roman" w:hAnsi="Times New Roman"/>
          <w:sz w:val="28"/>
          <w:szCs w:val="28"/>
        </w:rPr>
        <w:tab/>
      </w:r>
      <w:r>
        <w:rPr>
          <w:rFonts w:ascii="Times New Roman" w:hAnsi="Times New Roman"/>
          <w:sz w:val="28"/>
          <w:szCs w:val="28"/>
        </w:rPr>
        <w:t xml:space="preserve">- </w:t>
      </w:r>
      <w:r w:rsidRPr="00F024F5">
        <w:rPr>
          <w:rFonts w:ascii="Times New Roman" w:hAnsi="Times New Roman"/>
          <w:sz w:val="28"/>
          <w:szCs w:val="28"/>
        </w:rPr>
        <w:t>больничные корпуса (не менее) – 30 м;</w:t>
      </w:r>
    </w:p>
    <w:p w:rsidR="00F024F5" w:rsidRDefault="00F024F5" w:rsidP="00F024F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024F5">
        <w:rPr>
          <w:rFonts w:ascii="Times New Roman" w:hAnsi="Times New Roman"/>
          <w:sz w:val="28"/>
          <w:szCs w:val="28"/>
        </w:rPr>
        <w:t>поликлиники (не менее) – 15 м.</w:t>
      </w:r>
    </w:p>
    <w:p w:rsidR="00F024F5" w:rsidRDefault="00295BCC" w:rsidP="00F024F5">
      <w:pPr>
        <w:spacing w:after="0" w:line="240" w:lineRule="auto"/>
        <w:ind w:firstLine="708"/>
        <w:jc w:val="both"/>
        <w:rPr>
          <w:rFonts w:ascii="Times New Roman" w:hAnsi="Times New Roman"/>
          <w:sz w:val="28"/>
          <w:szCs w:val="28"/>
        </w:rPr>
      </w:pPr>
      <w:r>
        <w:rPr>
          <w:rFonts w:ascii="Times New Roman" w:hAnsi="Times New Roman"/>
          <w:sz w:val="28"/>
          <w:szCs w:val="28"/>
        </w:rPr>
        <w:t>4</w:t>
      </w:r>
      <w:r w:rsidR="00F024F5">
        <w:rPr>
          <w:rFonts w:ascii="Times New Roman" w:hAnsi="Times New Roman"/>
          <w:sz w:val="28"/>
          <w:szCs w:val="28"/>
        </w:rPr>
        <w:t xml:space="preserve">.2.13. </w:t>
      </w:r>
      <w:r w:rsidR="00F024F5" w:rsidRPr="00F024F5">
        <w:rPr>
          <w:rFonts w:ascii="Times New Roman" w:hAnsi="Times New Roman"/>
          <w:sz w:val="28"/>
          <w:szCs w:val="28"/>
        </w:rPr>
        <w:t>Норма обеспеченности предприятиями бытового обслуживания населения и размер их земельного участка</w:t>
      </w:r>
      <w:r w:rsidR="00F024F5">
        <w:rPr>
          <w:rFonts w:ascii="Times New Roman" w:hAnsi="Times New Roman"/>
          <w:sz w:val="28"/>
          <w:szCs w:val="28"/>
        </w:rPr>
        <w:t xml:space="preserve"> приведена в таблице </w:t>
      </w:r>
      <w:r>
        <w:rPr>
          <w:rFonts w:ascii="Times New Roman" w:hAnsi="Times New Roman"/>
          <w:sz w:val="28"/>
          <w:szCs w:val="28"/>
        </w:rPr>
        <w:t>4</w:t>
      </w:r>
      <w:r w:rsidR="00F024F5">
        <w:rPr>
          <w:rFonts w:ascii="Times New Roman" w:hAnsi="Times New Roman"/>
          <w:sz w:val="28"/>
          <w:szCs w:val="28"/>
        </w:rPr>
        <w:t>.15.</w:t>
      </w:r>
    </w:p>
    <w:p w:rsidR="00ED63C1" w:rsidRDefault="00ED63C1" w:rsidP="00F024F5">
      <w:pPr>
        <w:spacing w:after="0" w:line="240" w:lineRule="auto"/>
        <w:ind w:firstLine="708"/>
        <w:jc w:val="both"/>
        <w:rPr>
          <w:rFonts w:ascii="Times New Roman" w:hAnsi="Times New Roman"/>
          <w:sz w:val="28"/>
          <w:szCs w:val="28"/>
        </w:rPr>
      </w:pPr>
    </w:p>
    <w:p w:rsidR="00ED63C1" w:rsidRDefault="00ED63C1" w:rsidP="00F024F5">
      <w:pPr>
        <w:spacing w:after="0" w:line="240" w:lineRule="auto"/>
        <w:ind w:firstLine="708"/>
        <w:jc w:val="both"/>
        <w:rPr>
          <w:rFonts w:ascii="Times New Roman" w:hAnsi="Times New Roman"/>
          <w:sz w:val="28"/>
          <w:szCs w:val="28"/>
        </w:rPr>
      </w:pPr>
    </w:p>
    <w:p w:rsidR="00ED63C1" w:rsidRDefault="00ED63C1" w:rsidP="00F024F5">
      <w:pPr>
        <w:spacing w:after="0" w:line="240" w:lineRule="auto"/>
        <w:ind w:firstLine="708"/>
        <w:jc w:val="both"/>
        <w:rPr>
          <w:rFonts w:ascii="Times New Roman" w:hAnsi="Times New Roman"/>
          <w:sz w:val="28"/>
          <w:szCs w:val="28"/>
        </w:rPr>
      </w:pPr>
    </w:p>
    <w:p w:rsidR="00ED63C1" w:rsidRDefault="00ED63C1" w:rsidP="00F024F5">
      <w:pPr>
        <w:spacing w:after="0" w:line="240" w:lineRule="auto"/>
        <w:ind w:firstLine="708"/>
        <w:jc w:val="both"/>
        <w:rPr>
          <w:rFonts w:ascii="Times New Roman" w:hAnsi="Times New Roman"/>
          <w:sz w:val="28"/>
          <w:szCs w:val="28"/>
        </w:rPr>
      </w:pPr>
    </w:p>
    <w:p w:rsidR="00ED63C1" w:rsidRDefault="00ED63C1" w:rsidP="00F024F5">
      <w:pPr>
        <w:spacing w:after="0" w:line="240" w:lineRule="auto"/>
        <w:ind w:firstLine="708"/>
        <w:jc w:val="both"/>
        <w:rPr>
          <w:rFonts w:ascii="Times New Roman" w:hAnsi="Times New Roman"/>
          <w:sz w:val="28"/>
          <w:szCs w:val="28"/>
        </w:rPr>
      </w:pPr>
    </w:p>
    <w:p w:rsidR="00ED63C1" w:rsidRDefault="00ED63C1" w:rsidP="00F024F5">
      <w:pPr>
        <w:spacing w:after="0" w:line="240" w:lineRule="auto"/>
        <w:ind w:firstLine="708"/>
        <w:jc w:val="both"/>
        <w:rPr>
          <w:rFonts w:ascii="Times New Roman" w:hAnsi="Times New Roman"/>
          <w:sz w:val="28"/>
          <w:szCs w:val="28"/>
        </w:rPr>
      </w:pPr>
    </w:p>
    <w:p w:rsidR="00F024F5" w:rsidRDefault="00F024F5" w:rsidP="00F024F5">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.15.</w:t>
      </w:r>
    </w:p>
    <w:tbl>
      <w:tblPr>
        <w:tblW w:w="0" w:type="auto"/>
        <w:tblInd w:w="392" w:type="dxa"/>
        <w:tblLayout w:type="fixed"/>
        <w:tblLook w:val="0000" w:firstRow="0" w:lastRow="0" w:firstColumn="0" w:lastColumn="0" w:noHBand="0" w:noVBand="0"/>
      </w:tblPr>
      <w:tblGrid>
        <w:gridCol w:w="1276"/>
        <w:gridCol w:w="1495"/>
        <w:gridCol w:w="1620"/>
        <w:gridCol w:w="1260"/>
        <w:gridCol w:w="1620"/>
        <w:gridCol w:w="1990"/>
      </w:tblGrid>
      <w:tr w:rsidR="00F024F5" w:rsidRPr="00F024F5" w:rsidTr="00F024F5">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162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Норма обеспеченности</w:t>
            </w:r>
          </w:p>
        </w:tc>
        <w:tc>
          <w:tcPr>
            <w:tcW w:w="126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Единица измерения</w:t>
            </w:r>
          </w:p>
        </w:tc>
        <w:tc>
          <w:tcPr>
            <w:tcW w:w="162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19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F024F5" w:rsidRPr="00F024F5" w:rsidTr="009C5D47">
        <w:trPr>
          <w:cantSplit/>
          <w:trHeight w:hRule="exact" w:val="1084"/>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7</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кол.рабочих мест на 1 тыс. чел.</w:t>
            </w:r>
          </w:p>
        </w:tc>
        <w:tc>
          <w:tcPr>
            <w:tcW w:w="1620" w:type="dxa"/>
            <w:vMerge w:val="restart"/>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от 10 до 50 – 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w:t>
            </w:r>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от 50 до 150 – 0,05-</w:t>
            </w:r>
            <w:smartTag w:uri="urn:schemas-microsoft-com:office:smarttags" w:element="metricconverter">
              <w:smartTagPr>
                <w:attr w:name="ProductID" w:val="0,08 га"/>
              </w:smartTagPr>
              <w:r w:rsidRPr="00F024F5">
                <w:rPr>
                  <w:rFonts w:ascii="Times New Roman" w:hAnsi="Times New Roman"/>
                  <w:sz w:val="24"/>
                  <w:szCs w:val="24"/>
                </w:rPr>
                <w:t>0,08 га</w:t>
              </w:r>
            </w:smartTag>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св. 150 – 0,03-</w:t>
            </w:r>
            <w:smartTag w:uri="urn:schemas-microsoft-com:office:smarttags" w:element="metricconverter">
              <w:smartTagPr>
                <w:attr w:name="ProductID" w:val="0,04 га"/>
              </w:smartTagPr>
              <w:r w:rsidRPr="00F024F5">
                <w:rPr>
                  <w:rFonts w:ascii="Times New Roman" w:hAnsi="Times New Roman"/>
                  <w:sz w:val="24"/>
                  <w:szCs w:val="24"/>
                </w:rPr>
                <w:t>0,04 га</w:t>
              </w:r>
            </w:smartTag>
            <w:r w:rsidRPr="00F024F5">
              <w:rPr>
                <w:rFonts w:ascii="Times New Roman" w:hAnsi="Times New Roman"/>
                <w:sz w:val="24"/>
                <w:szCs w:val="24"/>
              </w:rPr>
              <w:t>.</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024F5" w:rsidRPr="00F024F5" w:rsidTr="009C5D47">
        <w:trPr>
          <w:cantSplit/>
          <w:trHeight w:hRule="exact" w:val="1617"/>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4</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3031"/>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3</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1165"/>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w:t>
            </w:r>
            <w:smartTag w:uri="urn:schemas-microsoft-com:office:smarttags" w:element="metricconverter">
              <w:smartTagPr>
                <w:attr w:name="ProductID" w:val="1,2 га"/>
              </w:smartTagPr>
              <w:r w:rsidRPr="00F024F5">
                <w:rPr>
                  <w:rFonts w:ascii="Times New Roman" w:hAnsi="Times New Roman"/>
                  <w:sz w:val="24"/>
                  <w:szCs w:val="24"/>
                </w:rPr>
                <w:t>1,2 га</w:t>
              </w:r>
            </w:smartTag>
            <w:r w:rsidRPr="00F024F5">
              <w:rPr>
                <w:rFonts w:ascii="Times New Roman" w:hAnsi="Times New Roman"/>
                <w:sz w:val="24"/>
                <w:szCs w:val="24"/>
              </w:rPr>
              <w:t xml:space="preserve"> на объект</w:t>
            </w: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701"/>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60</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кг.белья в смену на 1 тыс. чел.</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 xml:space="preserve"> на объект</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024F5">
                <w:rPr>
                  <w:rFonts w:ascii="Times New Roman" w:hAnsi="Times New Roman"/>
                  <w:sz w:val="24"/>
                  <w:szCs w:val="24"/>
                </w:rPr>
                <w:t>40 кг</w:t>
              </w:r>
            </w:smartTag>
            <w:r w:rsidRPr="00F024F5">
              <w:rPr>
                <w:rFonts w:ascii="Times New Roman" w:hAnsi="Times New Roman"/>
                <w:sz w:val="24"/>
                <w:szCs w:val="24"/>
              </w:rPr>
              <w:t>.в смену.</w:t>
            </w:r>
          </w:p>
        </w:tc>
      </w:tr>
      <w:tr w:rsidR="00F024F5" w:rsidRPr="00F024F5" w:rsidTr="00F024F5">
        <w:trPr>
          <w:cantSplit/>
          <w:trHeight w:val="517"/>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20</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472"/>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w:t>
            </w:r>
            <w:smartTag w:uri="urn:schemas-microsoft-com:office:smarttags" w:element="metricconverter">
              <w:smartTagPr>
                <w:attr w:name="ProductID" w:val="1,0 га"/>
              </w:smartTagPr>
              <w:r w:rsidRPr="00F024F5">
                <w:rPr>
                  <w:rFonts w:ascii="Times New Roman" w:hAnsi="Times New Roman"/>
                  <w:sz w:val="24"/>
                  <w:szCs w:val="24"/>
                </w:rPr>
                <w:t>1,0 га</w:t>
              </w:r>
            </w:smartTag>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1274"/>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40</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6008A">
        <w:trPr>
          <w:cantSplit/>
          <w:trHeight w:hRule="exact" w:val="809"/>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3,5</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кг.вещей в смену на 1 тыс. чел.</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 xml:space="preserve"> на объект</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p>
        </w:tc>
      </w:tr>
      <w:tr w:rsidR="00F024F5" w:rsidRPr="00F024F5" w:rsidTr="00F024F5">
        <w:trPr>
          <w:cantSplit/>
          <w:trHeight w:hRule="exact" w:val="231"/>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1,2</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472"/>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0,51-1,0  га</w:t>
            </w: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6008A">
        <w:trPr>
          <w:cantSplit/>
          <w:trHeight w:hRule="exact" w:val="1103"/>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2,3</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c>
          <w:tcPr>
            <w:tcW w:w="1276"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lastRenderedPageBreak/>
              <w:t xml:space="preserve">Бани </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7</w:t>
            </w:r>
          </w:p>
        </w:tc>
        <w:tc>
          <w:tcPr>
            <w:tcW w:w="126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кол.мест на 1 тыс. чел.</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0,2-</w:t>
            </w:r>
            <w:smartTag w:uri="urn:schemas-microsoft-com:office:smarttags" w:element="metricconverter">
              <w:smartTagPr>
                <w:attr w:name="ProductID" w:val="0,4 га"/>
              </w:smartTagPr>
              <w:r w:rsidRPr="00F024F5">
                <w:rPr>
                  <w:rFonts w:ascii="Times New Roman" w:hAnsi="Times New Roman"/>
                  <w:sz w:val="24"/>
                  <w:szCs w:val="24"/>
                </w:rPr>
                <w:t>0,4 га</w:t>
              </w:r>
            </w:smartTag>
            <w:r w:rsidRPr="00F024F5">
              <w:rPr>
                <w:rFonts w:ascii="Times New Roman" w:hAnsi="Times New Roman"/>
                <w:sz w:val="24"/>
                <w:szCs w:val="24"/>
              </w:rPr>
              <w:t xml:space="preserve"> на объект</w:t>
            </w:r>
          </w:p>
        </w:tc>
        <w:tc>
          <w:tcPr>
            <w:tcW w:w="1990" w:type="dxa"/>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p>
        </w:tc>
      </w:tr>
    </w:tbl>
    <w:p w:rsidR="00980AD4" w:rsidRPr="00980AD4" w:rsidRDefault="00980AD4" w:rsidP="00980AD4">
      <w:pPr>
        <w:spacing w:after="0" w:line="240" w:lineRule="auto"/>
        <w:ind w:firstLine="708"/>
        <w:jc w:val="both"/>
        <w:rPr>
          <w:rFonts w:ascii="Times New Roman" w:hAnsi="Times New Roman"/>
          <w:sz w:val="24"/>
          <w:szCs w:val="24"/>
        </w:rPr>
      </w:pPr>
      <w:r w:rsidRPr="00980AD4">
        <w:rPr>
          <w:rFonts w:ascii="Times New Roman" w:hAnsi="Times New Roman"/>
          <w:sz w:val="24"/>
          <w:szCs w:val="24"/>
        </w:rPr>
        <w:t xml:space="preserve">Примечание: </w:t>
      </w:r>
    </w:p>
    <w:p w:rsidR="00F024F5" w:rsidRPr="00980AD4" w:rsidRDefault="00980AD4" w:rsidP="00980AD4">
      <w:pPr>
        <w:spacing w:after="0" w:line="240" w:lineRule="auto"/>
        <w:ind w:firstLine="708"/>
        <w:jc w:val="both"/>
        <w:rPr>
          <w:rFonts w:ascii="Times New Roman" w:hAnsi="Times New Roman"/>
          <w:sz w:val="24"/>
          <w:szCs w:val="24"/>
        </w:rPr>
      </w:pPr>
      <w:r w:rsidRPr="00980AD4">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80AD4" w:rsidRDefault="00F860A1" w:rsidP="000652A3">
      <w:pPr>
        <w:spacing w:after="0" w:line="240" w:lineRule="auto"/>
        <w:ind w:firstLine="708"/>
        <w:jc w:val="both"/>
        <w:rPr>
          <w:rFonts w:ascii="Times New Roman" w:hAnsi="Times New Roman"/>
          <w:sz w:val="28"/>
          <w:szCs w:val="28"/>
        </w:rPr>
      </w:pPr>
      <w:r>
        <w:rPr>
          <w:rFonts w:ascii="Times New Roman" w:hAnsi="Times New Roman"/>
          <w:sz w:val="28"/>
          <w:szCs w:val="28"/>
        </w:rPr>
        <w:t>4</w:t>
      </w:r>
      <w:r w:rsidR="000652A3">
        <w:rPr>
          <w:rFonts w:ascii="Times New Roman" w:hAnsi="Times New Roman"/>
          <w:sz w:val="28"/>
          <w:szCs w:val="28"/>
        </w:rPr>
        <w:t xml:space="preserve">.2.14. </w:t>
      </w:r>
      <w:r w:rsidR="000652A3" w:rsidRPr="000652A3">
        <w:rPr>
          <w:rFonts w:ascii="Times New Roman" w:hAnsi="Times New Roman"/>
          <w:sz w:val="28"/>
          <w:szCs w:val="28"/>
        </w:rPr>
        <w:t>Норма обеспеченности предприятиями торговли и общественного питания и размер их земельного участка</w:t>
      </w:r>
      <w:r>
        <w:rPr>
          <w:rFonts w:ascii="Times New Roman" w:hAnsi="Times New Roman"/>
          <w:sz w:val="28"/>
          <w:szCs w:val="28"/>
        </w:rPr>
        <w:t xml:space="preserve"> приведена в таблице 4</w:t>
      </w:r>
      <w:r w:rsidR="000652A3">
        <w:rPr>
          <w:rFonts w:ascii="Times New Roman" w:hAnsi="Times New Roman"/>
          <w:sz w:val="28"/>
          <w:szCs w:val="28"/>
        </w:rPr>
        <w:t>.16.</w:t>
      </w:r>
    </w:p>
    <w:p w:rsidR="000652A3" w:rsidRDefault="000652A3" w:rsidP="000652A3">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.16.</w:t>
      </w:r>
    </w:p>
    <w:tbl>
      <w:tblPr>
        <w:tblW w:w="9497" w:type="dxa"/>
        <w:tblInd w:w="250" w:type="dxa"/>
        <w:tblLayout w:type="fixed"/>
        <w:tblLook w:val="0000" w:firstRow="0" w:lastRow="0" w:firstColumn="0" w:lastColumn="0" w:noHBand="0" w:noVBand="0"/>
      </w:tblPr>
      <w:tblGrid>
        <w:gridCol w:w="1559"/>
        <w:gridCol w:w="1354"/>
        <w:gridCol w:w="1623"/>
        <w:gridCol w:w="2977"/>
        <w:gridCol w:w="1984"/>
      </w:tblGrid>
      <w:tr w:rsidR="000652A3" w:rsidRPr="000652A3" w:rsidTr="000652A3">
        <w:trPr>
          <w:trHeight w:val="444"/>
        </w:trPr>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Учреждение</w:t>
            </w:r>
          </w:p>
        </w:tc>
        <w:tc>
          <w:tcPr>
            <w:tcW w:w="1354"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Норма обеспеченности</w:t>
            </w:r>
          </w:p>
        </w:tc>
        <w:tc>
          <w:tcPr>
            <w:tcW w:w="1623"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Единица измерения</w:t>
            </w:r>
          </w:p>
        </w:tc>
        <w:tc>
          <w:tcPr>
            <w:tcW w:w="2977"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Размер земельного участка</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Примечание</w:t>
            </w:r>
          </w:p>
        </w:tc>
      </w:tr>
      <w:tr w:rsidR="000652A3" w:rsidRPr="000652A3" w:rsidTr="000652A3">
        <w:trPr>
          <w:cantSplit/>
          <w:trHeight w:hRule="exact" w:val="982"/>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Магазины, в том числе: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 xml:space="preserve">280 </w:t>
            </w:r>
          </w:p>
        </w:tc>
        <w:tc>
          <w:tcPr>
            <w:tcW w:w="1623" w:type="dxa"/>
            <w:vMerge w:val="restart"/>
            <w:tcBorders>
              <w:top w:val="single" w:sz="4" w:space="0" w:color="000000"/>
              <w:left w:val="single" w:sz="4" w:space="0" w:color="000000"/>
              <w:bottom w:val="single" w:sz="4" w:space="0" w:color="000000"/>
            </w:tcBorders>
            <w:vAlign w:val="center"/>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w:t>
            </w:r>
          </w:p>
        </w:tc>
        <w:tc>
          <w:tcPr>
            <w:tcW w:w="2977" w:type="dxa"/>
            <w:vMerge w:val="restart"/>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 xml:space="preserve">Торговые центры </w:t>
            </w:r>
            <w:r w:rsidR="00ED63C1">
              <w:rPr>
                <w:rFonts w:ascii="Times New Roman" w:hAnsi="Times New Roman"/>
                <w:sz w:val="24"/>
                <w:szCs w:val="24"/>
              </w:rPr>
              <w:t>поселения</w:t>
            </w:r>
            <w:r w:rsidRPr="000652A3">
              <w:rPr>
                <w:rFonts w:ascii="Times New Roman" w:hAnsi="Times New Roman"/>
                <w:sz w:val="24"/>
                <w:szCs w:val="24"/>
              </w:rPr>
              <w:t xml:space="preserve"> с числом жителей, тыс. чел.:</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1 тыс.чел. – 0,1 - </w:t>
            </w:r>
            <w:smartTag w:uri="urn:schemas-microsoft-com:office:smarttags" w:element="metricconverter">
              <w:smartTagPr>
                <w:attr w:name="ProductID" w:val="0,2 га"/>
              </w:smartTagPr>
              <w:r w:rsidRPr="000652A3">
                <w:rPr>
                  <w:rFonts w:ascii="Times New Roman" w:hAnsi="Times New Roman"/>
                  <w:sz w:val="24"/>
                  <w:szCs w:val="24"/>
                </w:rPr>
                <w:t>0,2 га</w:t>
              </w:r>
            </w:smartTag>
            <w:r w:rsidRPr="000652A3">
              <w:rPr>
                <w:rFonts w:ascii="Times New Roman" w:hAnsi="Times New Roman"/>
                <w:sz w:val="24"/>
                <w:szCs w:val="24"/>
              </w:rPr>
              <w:t xml:space="preserve"> на объект;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св.1 до 3 – 0,2-</w:t>
            </w:r>
            <w:smartTag w:uri="urn:schemas-microsoft-com:office:smarttags" w:element="metricconverter">
              <w:smartTagPr>
                <w:attr w:name="ProductID" w:val="0,4 га"/>
              </w:smartTagPr>
              <w:r w:rsidRPr="000652A3">
                <w:rPr>
                  <w:rFonts w:ascii="Times New Roman" w:hAnsi="Times New Roman"/>
                  <w:sz w:val="24"/>
                  <w:szCs w:val="24"/>
                </w:rPr>
                <w:t>0,4 га</w:t>
              </w:r>
            </w:smartTag>
            <w:r w:rsidRPr="000652A3">
              <w:rPr>
                <w:rFonts w:ascii="Times New Roman" w:hAnsi="Times New Roman"/>
                <w:sz w:val="24"/>
                <w:szCs w:val="24"/>
              </w:rPr>
              <w:t>.</w:t>
            </w:r>
          </w:p>
        </w:tc>
        <w:tc>
          <w:tcPr>
            <w:tcW w:w="1984" w:type="dxa"/>
            <w:vMerge w:val="restart"/>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652A3" w:rsidRPr="000652A3" w:rsidTr="000652A3">
        <w:trPr>
          <w:cantSplit/>
          <w:trHeight w:hRule="exact" w:val="996"/>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Продовольст-венные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 xml:space="preserve">100 </w:t>
            </w:r>
          </w:p>
        </w:tc>
        <w:tc>
          <w:tcPr>
            <w:tcW w:w="1623" w:type="dxa"/>
            <w:vMerge/>
            <w:tcBorders>
              <w:top w:val="single" w:sz="4" w:space="0" w:color="000000"/>
              <w:left w:val="single" w:sz="4" w:space="0" w:color="000000"/>
              <w:bottom w:val="single" w:sz="4" w:space="0" w:color="000000"/>
            </w:tcBorders>
            <w:vAlign w:val="center"/>
          </w:tcPr>
          <w:p w:rsidR="000652A3" w:rsidRPr="000652A3" w:rsidRDefault="000652A3" w:rsidP="007664AE">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0652A3" w:rsidRPr="000652A3" w:rsidRDefault="000652A3" w:rsidP="007664AE">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rPr>
                <w:rFonts w:ascii="Times New Roman" w:hAnsi="Times New Roman"/>
                <w:sz w:val="24"/>
                <w:szCs w:val="24"/>
              </w:rPr>
            </w:pPr>
          </w:p>
        </w:tc>
      </w:tr>
      <w:tr w:rsidR="000652A3" w:rsidRPr="000652A3" w:rsidTr="000652A3">
        <w:trPr>
          <w:cantSplit/>
          <w:trHeight w:hRule="exact" w:val="3534"/>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Непродоволь</w:t>
            </w:r>
            <w:r w:rsidRPr="000652A3">
              <w:rPr>
                <w:rFonts w:ascii="Times New Roman" w:hAnsi="Times New Roman"/>
                <w:sz w:val="24"/>
                <w:szCs w:val="24"/>
              </w:rPr>
              <w:t>ственные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180</w:t>
            </w:r>
          </w:p>
        </w:tc>
        <w:tc>
          <w:tcPr>
            <w:tcW w:w="1623" w:type="dxa"/>
            <w:vMerge/>
            <w:tcBorders>
              <w:top w:val="single" w:sz="4" w:space="0" w:color="000000"/>
              <w:left w:val="single" w:sz="4" w:space="0" w:color="000000"/>
              <w:bottom w:val="single" w:sz="4" w:space="0" w:color="000000"/>
            </w:tcBorders>
            <w:vAlign w:val="center"/>
          </w:tcPr>
          <w:p w:rsidR="000652A3" w:rsidRPr="000652A3" w:rsidRDefault="000652A3" w:rsidP="007664AE">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0652A3" w:rsidRPr="000652A3" w:rsidRDefault="000652A3" w:rsidP="007664AE">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rPr>
                <w:rFonts w:ascii="Times New Roman" w:hAnsi="Times New Roman"/>
                <w:sz w:val="24"/>
                <w:szCs w:val="24"/>
              </w:rPr>
            </w:pPr>
          </w:p>
        </w:tc>
      </w:tr>
      <w:tr w:rsidR="000652A3" w:rsidRPr="000652A3" w:rsidTr="000652A3">
        <w:trPr>
          <w:trHeight w:val="2632"/>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Рыночные комплексы</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24-40</w:t>
            </w:r>
          </w:p>
        </w:tc>
        <w:tc>
          <w:tcPr>
            <w:tcW w:w="1623"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 </w:t>
            </w:r>
          </w:p>
        </w:tc>
        <w:tc>
          <w:tcPr>
            <w:tcW w:w="2977"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При торговой площади рыночного комплекса:</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600 </w:t>
            </w:r>
            <w:r>
              <w:rPr>
                <w:rFonts w:ascii="Times New Roman" w:hAnsi="Times New Roman"/>
                <w:sz w:val="24"/>
                <w:szCs w:val="24"/>
              </w:rPr>
              <w:t>кв.м</w:t>
            </w:r>
            <w:r w:rsidR="00F860A1">
              <w:rPr>
                <w:rFonts w:ascii="Times New Roman" w:hAnsi="Times New Roman"/>
                <w:sz w:val="24"/>
                <w:szCs w:val="24"/>
              </w:rPr>
              <w:t xml:space="preserve">. </w:t>
            </w:r>
            <w:r w:rsidRPr="000652A3">
              <w:rPr>
                <w:rFonts w:ascii="Times New Roman" w:hAnsi="Times New Roman"/>
                <w:sz w:val="24"/>
                <w:szCs w:val="24"/>
              </w:rPr>
              <w:t xml:space="preserve"> – 14 </w:t>
            </w:r>
            <w:r>
              <w:rPr>
                <w:rFonts w:ascii="Times New Roman" w:hAnsi="Times New Roman"/>
                <w:sz w:val="24"/>
                <w:szCs w:val="24"/>
              </w:rPr>
              <w:t>кв.м</w:t>
            </w:r>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св.3000 </w:t>
            </w: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 7 </w:t>
            </w:r>
            <w:r>
              <w:rPr>
                <w:rFonts w:ascii="Times New Roman" w:hAnsi="Times New Roman"/>
                <w:sz w:val="24"/>
                <w:szCs w:val="24"/>
              </w:rPr>
              <w:t>кв.м</w:t>
            </w:r>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 xml:space="preserve">Минимальная площадь  торгового места составляет 6 </w:t>
            </w:r>
            <w:r>
              <w:rPr>
                <w:rFonts w:ascii="Times New Roman" w:hAnsi="Times New Roman"/>
                <w:sz w:val="24"/>
                <w:szCs w:val="24"/>
              </w:rPr>
              <w:t>кв.м</w:t>
            </w:r>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Соотношение площади для круглогодичной и сезонной торговли устанавливается заданием на </w:t>
            </w:r>
            <w:r w:rsidRPr="000652A3">
              <w:rPr>
                <w:rFonts w:ascii="Times New Roman" w:hAnsi="Times New Roman"/>
                <w:sz w:val="24"/>
                <w:szCs w:val="24"/>
              </w:rPr>
              <w:lastRenderedPageBreak/>
              <w:t>проектирование.</w:t>
            </w:r>
          </w:p>
        </w:tc>
      </w:tr>
      <w:tr w:rsidR="000652A3" w:rsidRPr="000652A3" w:rsidTr="0006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3"/>
        </w:trPr>
        <w:tc>
          <w:tcPr>
            <w:tcW w:w="1559" w:type="dxa"/>
            <w:shd w:val="clear" w:color="auto" w:fill="auto"/>
          </w:tcPr>
          <w:p w:rsidR="000652A3" w:rsidRPr="000652A3" w:rsidRDefault="000652A3" w:rsidP="007664AE">
            <w:pPr>
              <w:rPr>
                <w:rFonts w:ascii="Times New Roman" w:hAnsi="Times New Roman"/>
                <w:sz w:val="24"/>
                <w:szCs w:val="24"/>
              </w:rPr>
            </w:pPr>
            <w:r w:rsidRPr="000652A3">
              <w:rPr>
                <w:rFonts w:ascii="Times New Roman" w:hAnsi="Times New Roman"/>
                <w:sz w:val="24"/>
                <w:szCs w:val="24"/>
              </w:rPr>
              <w:lastRenderedPageBreak/>
              <w:t>Магазины кулинарии</w:t>
            </w:r>
          </w:p>
        </w:tc>
        <w:tc>
          <w:tcPr>
            <w:tcW w:w="1354" w:type="dxa"/>
            <w:shd w:val="clear" w:color="auto" w:fill="auto"/>
          </w:tcPr>
          <w:p w:rsidR="000652A3" w:rsidRPr="000652A3" w:rsidRDefault="000652A3" w:rsidP="007664AE">
            <w:pPr>
              <w:jc w:val="center"/>
              <w:rPr>
                <w:rFonts w:ascii="Times New Roman" w:hAnsi="Times New Roman"/>
                <w:sz w:val="24"/>
                <w:szCs w:val="24"/>
              </w:rPr>
            </w:pPr>
            <w:r w:rsidRPr="000652A3">
              <w:rPr>
                <w:rFonts w:ascii="Times New Roman" w:hAnsi="Times New Roman"/>
                <w:sz w:val="24"/>
                <w:szCs w:val="24"/>
              </w:rPr>
              <w:t>6-20</w:t>
            </w:r>
          </w:p>
        </w:tc>
        <w:tc>
          <w:tcPr>
            <w:tcW w:w="1623" w:type="dxa"/>
            <w:shd w:val="clear" w:color="auto" w:fill="auto"/>
          </w:tcPr>
          <w:p w:rsidR="000652A3" w:rsidRPr="000652A3" w:rsidRDefault="000652A3" w:rsidP="007664AE">
            <w:pPr>
              <w:rPr>
                <w:rFonts w:ascii="Times New Roman" w:hAnsi="Times New Roman"/>
                <w:sz w:val="24"/>
                <w:szCs w:val="24"/>
              </w:rPr>
            </w:pP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 </w:t>
            </w:r>
          </w:p>
        </w:tc>
        <w:tc>
          <w:tcPr>
            <w:tcW w:w="2977" w:type="dxa"/>
            <w:shd w:val="clear" w:color="auto" w:fill="auto"/>
          </w:tcPr>
          <w:p w:rsidR="000652A3" w:rsidRPr="000652A3" w:rsidRDefault="000652A3" w:rsidP="007664AE">
            <w:pPr>
              <w:rPr>
                <w:rFonts w:ascii="Times New Roman" w:hAnsi="Times New Roman"/>
                <w:sz w:val="24"/>
                <w:szCs w:val="24"/>
              </w:rPr>
            </w:pPr>
            <w:r w:rsidRPr="000652A3">
              <w:rPr>
                <w:rFonts w:ascii="Times New Roman" w:hAnsi="Times New Roman"/>
                <w:sz w:val="24"/>
                <w:szCs w:val="24"/>
              </w:rPr>
              <w:t>Преимущественно встроено-пристроенные.</w:t>
            </w:r>
          </w:p>
        </w:tc>
        <w:tc>
          <w:tcPr>
            <w:tcW w:w="1984" w:type="dxa"/>
            <w:shd w:val="clear" w:color="auto" w:fill="auto"/>
          </w:tcPr>
          <w:p w:rsidR="000652A3" w:rsidRPr="000652A3" w:rsidRDefault="000652A3" w:rsidP="007664AE">
            <w:pPr>
              <w:rPr>
                <w:rFonts w:ascii="Times New Roman" w:hAnsi="Times New Roman"/>
                <w:sz w:val="24"/>
                <w:szCs w:val="24"/>
              </w:rPr>
            </w:pPr>
          </w:p>
        </w:tc>
      </w:tr>
      <w:tr w:rsidR="000652A3" w:rsidRPr="000652A3" w:rsidTr="000652A3">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Предприятия общественного питания</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40</w:t>
            </w:r>
          </w:p>
        </w:tc>
        <w:tc>
          <w:tcPr>
            <w:tcW w:w="1623"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кол. мест на 1 тыс.чел.</w:t>
            </w:r>
          </w:p>
        </w:tc>
        <w:tc>
          <w:tcPr>
            <w:tcW w:w="2977" w:type="dxa"/>
            <w:tcBorders>
              <w:top w:val="single" w:sz="4" w:space="0" w:color="000000"/>
              <w:left w:val="single" w:sz="4" w:space="0" w:color="000000"/>
              <w:bottom w:val="single" w:sz="4" w:space="0" w:color="000000"/>
            </w:tcBorders>
          </w:tcPr>
          <w:p w:rsidR="000652A3" w:rsidRPr="000652A3" w:rsidRDefault="000652A3" w:rsidP="007664AE">
            <w:pPr>
              <w:snapToGrid w:val="0"/>
              <w:jc w:val="both"/>
              <w:rPr>
                <w:rFonts w:ascii="Times New Roman" w:hAnsi="Times New Roman"/>
                <w:sz w:val="24"/>
                <w:szCs w:val="24"/>
              </w:rPr>
            </w:pPr>
            <w:r w:rsidRPr="000652A3">
              <w:rPr>
                <w:rFonts w:ascii="Times New Roman" w:hAnsi="Times New Roman"/>
                <w:sz w:val="24"/>
                <w:szCs w:val="24"/>
              </w:rPr>
              <w:t>На 100 мест, при числе мест: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50 </w:t>
            </w:r>
            <w:r w:rsidR="00F860A1">
              <w:rPr>
                <w:rFonts w:ascii="Times New Roman" w:hAnsi="Times New Roman"/>
                <w:sz w:val="24"/>
                <w:szCs w:val="24"/>
              </w:rPr>
              <w:t xml:space="preserve">кв.м. </w:t>
            </w:r>
            <w:r w:rsidRPr="000652A3">
              <w:rPr>
                <w:rFonts w:ascii="Times New Roman" w:hAnsi="Times New Roman"/>
                <w:sz w:val="24"/>
                <w:szCs w:val="24"/>
              </w:rPr>
              <w:t xml:space="preserve"> – 0,2 - </w:t>
            </w:r>
            <w:smartTag w:uri="urn:schemas-microsoft-com:office:smarttags" w:element="metricconverter">
              <w:smartTagPr>
                <w:attr w:name="ProductID" w:val="0,25 га"/>
              </w:smartTagPr>
              <w:r w:rsidRPr="000652A3">
                <w:rPr>
                  <w:rFonts w:ascii="Times New Roman" w:hAnsi="Times New Roman"/>
                  <w:sz w:val="24"/>
                  <w:szCs w:val="24"/>
                </w:rPr>
                <w:t>0,25 га</w:t>
              </w:r>
            </w:smartTag>
            <w:r w:rsidRPr="000652A3">
              <w:rPr>
                <w:rFonts w:ascii="Times New Roman" w:hAnsi="Times New Roman"/>
                <w:sz w:val="24"/>
                <w:szCs w:val="24"/>
              </w:rPr>
              <w:t xml:space="preserve"> на объект;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св.50 до 150 – 0,2-</w:t>
            </w:r>
            <w:smartTag w:uri="urn:schemas-microsoft-com:office:smarttags" w:element="metricconverter">
              <w:smartTagPr>
                <w:attr w:name="ProductID" w:val="0,15 га"/>
              </w:smartTagPr>
              <w:r w:rsidRPr="000652A3">
                <w:rPr>
                  <w:rFonts w:ascii="Times New Roman" w:hAnsi="Times New Roman"/>
                  <w:sz w:val="24"/>
                  <w:szCs w:val="24"/>
                </w:rPr>
                <w:t>0,15 га</w:t>
              </w:r>
            </w:smartTag>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св.150 – </w:t>
            </w:r>
            <w:smartTag w:uri="urn:schemas-microsoft-com:office:smarttags" w:element="metricconverter">
              <w:smartTagPr>
                <w:attr w:name="ProductID" w:val="0,1 га"/>
              </w:smartTagPr>
              <w:r w:rsidRPr="000652A3">
                <w:rPr>
                  <w:rFonts w:ascii="Times New Roman" w:hAnsi="Times New Roman"/>
                  <w:sz w:val="24"/>
                  <w:szCs w:val="24"/>
                </w:rPr>
                <w:t>0,1 га</w:t>
              </w:r>
            </w:smartTag>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pacing w:val="-12"/>
                <w:sz w:val="24"/>
                <w:szCs w:val="24"/>
              </w:rPr>
            </w:pPr>
            <w:r w:rsidRPr="000652A3">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652A3" w:rsidRPr="000652A3" w:rsidRDefault="000652A3" w:rsidP="007664AE">
            <w:pPr>
              <w:rPr>
                <w:rFonts w:ascii="Times New Roman" w:hAnsi="Times New Roman"/>
                <w:spacing w:val="-12"/>
                <w:sz w:val="24"/>
                <w:szCs w:val="24"/>
              </w:rPr>
            </w:pPr>
            <w:r w:rsidRPr="000652A3">
              <w:rPr>
                <w:rFonts w:ascii="Times New Roman" w:hAnsi="Times New Roman"/>
                <w:spacing w:val="-12"/>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0652A3">
                <w:rPr>
                  <w:rFonts w:ascii="Times New Roman" w:hAnsi="Times New Roman"/>
                  <w:spacing w:val="-12"/>
                  <w:sz w:val="24"/>
                  <w:szCs w:val="24"/>
                </w:rPr>
                <w:t>300 кг</w:t>
              </w:r>
            </w:smartTag>
            <w:r w:rsidRPr="000652A3">
              <w:rPr>
                <w:rFonts w:ascii="Times New Roman" w:hAnsi="Times New Roman"/>
                <w:spacing w:val="-12"/>
                <w:sz w:val="24"/>
                <w:szCs w:val="24"/>
              </w:rPr>
              <w:t xml:space="preserve"> в сутки на 1 тыс. чел.</w:t>
            </w:r>
          </w:p>
        </w:tc>
      </w:tr>
    </w:tbl>
    <w:p w:rsidR="00F860A1" w:rsidRDefault="00F860A1" w:rsidP="005D1031">
      <w:pPr>
        <w:spacing w:after="0" w:line="240" w:lineRule="auto"/>
        <w:ind w:firstLine="708"/>
        <w:jc w:val="both"/>
        <w:rPr>
          <w:rFonts w:ascii="Times New Roman" w:hAnsi="Times New Roman"/>
          <w:sz w:val="28"/>
          <w:szCs w:val="28"/>
        </w:rPr>
      </w:pPr>
      <w:r>
        <w:rPr>
          <w:rFonts w:ascii="Times New Roman" w:hAnsi="Times New Roman"/>
          <w:sz w:val="28"/>
          <w:szCs w:val="28"/>
        </w:rPr>
        <w:t>4</w:t>
      </w:r>
      <w:r w:rsidR="002C14D9">
        <w:rPr>
          <w:rFonts w:ascii="Times New Roman" w:hAnsi="Times New Roman"/>
          <w:sz w:val="28"/>
          <w:szCs w:val="28"/>
        </w:rPr>
        <w:t xml:space="preserve">.2.15. </w:t>
      </w:r>
      <w:r w:rsidR="002C14D9" w:rsidRPr="002C14D9">
        <w:rPr>
          <w:rFonts w:ascii="Times New Roman" w:hAnsi="Times New Roman"/>
          <w:sz w:val="28"/>
          <w:szCs w:val="28"/>
        </w:rPr>
        <w:t>Радиус обслуживания учреждениями торговли и б</w:t>
      </w:r>
      <w:r w:rsidR="002C14D9">
        <w:rPr>
          <w:rFonts w:ascii="Times New Roman" w:hAnsi="Times New Roman"/>
          <w:sz w:val="28"/>
          <w:szCs w:val="28"/>
        </w:rPr>
        <w:t xml:space="preserve">ытового обслуживания населения приведен в таблице </w:t>
      </w:r>
      <w:r>
        <w:rPr>
          <w:rFonts w:ascii="Times New Roman" w:hAnsi="Times New Roman"/>
          <w:sz w:val="28"/>
          <w:szCs w:val="28"/>
        </w:rPr>
        <w:t>4</w:t>
      </w:r>
      <w:r w:rsidR="002C14D9">
        <w:rPr>
          <w:rFonts w:ascii="Times New Roman" w:hAnsi="Times New Roman"/>
          <w:sz w:val="28"/>
          <w:szCs w:val="28"/>
        </w:rPr>
        <w:t>.17.</w:t>
      </w:r>
    </w:p>
    <w:p w:rsidR="002E4C04" w:rsidRDefault="002E4C04" w:rsidP="002E4C04">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.17.</w:t>
      </w:r>
    </w:p>
    <w:tbl>
      <w:tblPr>
        <w:tblW w:w="9497" w:type="dxa"/>
        <w:tblInd w:w="392" w:type="dxa"/>
        <w:tblLayout w:type="fixed"/>
        <w:tblLook w:val="0000" w:firstRow="0" w:lastRow="0" w:firstColumn="0" w:lastColumn="0" w:noHBand="0" w:noVBand="0"/>
      </w:tblPr>
      <w:tblGrid>
        <w:gridCol w:w="4394"/>
        <w:gridCol w:w="1985"/>
        <w:gridCol w:w="3118"/>
      </w:tblGrid>
      <w:tr w:rsidR="002E4C04" w:rsidRPr="002E4C04" w:rsidTr="002E4C04">
        <w:tc>
          <w:tcPr>
            <w:tcW w:w="4394" w:type="dxa"/>
            <w:tcBorders>
              <w:top w:val="single" w:sz="4" w:space="0" w:color="000000"/>
              <w:left w:val="single" w:sz="4" w:space="0" w:color="000000"/>
              <w:bottom w:val="single" w:sz="4" w:space="0" w:color="000000"/>
            </w:tcBorders>
            <w:shd w:val="clear" w:color="auto" w:fill="EEECE1" w:themeFill="background2"/>
            <w:vAlign w:val="center"/>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Учреждение</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E4C04" w:rsidRPr="002E4C04" w:rsidRDefault="002E4C04" w:rsidP="00941638">
            <w:pPr>
              <w:snapToGrid w:val="0"/>
              <w:spacing w:line="240" w:lineRule="auto"/>
              <w:jc w:val="center"/>
              <w:rPr>
                <w:rFonts w:ascii="Times New Roman" w:hAnsi="Times New Roman"/>
                <w:b/>
                <w:sz w:val="24"/>
                <w:szCs w:val="24"/>
              </w:rPr>
            </w:pPr>
            <w:r w:rsidRPr="002E4C04">
              <w:rPr>
                <w:rFonts w:ascii="Times New Roman" w:hAnsi="Times New Roman"/>
                <w:b/>
                <w:sz w:val="24"/>
                <w:szCs w:val="24"/>
              </w:rPr>
              <w:t>Макс. расчетный показатель для населенных пунктов</w:t>
            </w:r>
          </w:p>
        </w:tc>
      </w:tr>
      <w:tr w:rsidR="002E4C04" w:rsidRPr="002E4C04" w:rsidTr="002E4C04">
        <w:trPr>
          <w:trHeight w:val="243"/>
        </w:trPr>
        <w:tc>
          <w:tcPr>
            <w:tcW w:w="4394" w:type="dxa"/>
            <w:tcBorders>
              <w:top w:val="single" w:sz="4" w:space="0" w:color="000000"/>
              <w:left w:val="single" w:sz="4" w:space="0" w:color="000000"/>
              <w:bottom w:val="single" w:sz="4" w:space="0" w:color="000000"/>
            </w:tcBorders>
          </w:tcPr>
          <w:p w:rsidR="002E4C04" w:rsidRPr="002E4C04" w:rsidRDefault="002E4C04" w:rsidP="002E4C04">
            <w:pPr>
              <w:snapToGrid w:val="0"/>
              <w:spacing w:line="240" w:lineRule="auto"/>
              <w:rPr>
                <w:rFonts w:ascii="Times New Roman" w:hAnsi="Times New Roman"/>
                <w:sz w:val="24"/>
                <w:szCs w:val="24"/>
              </w:rPr>
            </w:pPr>
            <w:r w:rsidRPr="002E4C04">
              <w:rPr>
                <w:rFonts w:ascii="Times New Roman" w:hAnsi="Times New Roman"/>
                <w:sz w:val="24"/>
                <w:szCs w:val="24"/>
              </w:rPr>
              <w:t xml:space="preserve">Предприятия торговли, общественного питания и бытового обслуживания </w:t>
            </w:r>
            <w:r w:rsidRPr="002E4C04">
              <w:rPr>
                <w:rFonts w:ascii="Times New Roman" w:hAnsi="Times New Roman"/>
                <w:sz w:val="24"/>
                <w:szCs w:val="24"/>
              </w:rPr>
              <w:lastRenderedPageBreak/>
              <w:t>местного значения</w:t>
            </w:r>
          </w:p>
        </w:tc>
        <w:tc>
          <w:tcPr>
            <w:tcW w:w="1985" w:type="dxa"/>
            <w:tcBorders>
              <w:top w:val="single" w:sz="4" w:space="0" w:color="000000"/>
              <w:left w:val="single" w:sz="4" w:space="0" w:color="000000"/>
              <w:bottom w:val="single" w:sz="4" w:space="0" w:color="000000"/>
            </w:tcBorders>
            <w:vAlign w:val="center"/>
          </w:tcPr>
          <w:p w:rsidR="002E4C04" w:rsidRPr="002E4C04" w:rsidRDefault="00F860A1" w:rsidP="002E4C04">
            <w:pPr>
              <w:snapToGrid w:val="0"/>
              <w:spacing w:line="240" w:lineRule="auto"/>
              <w:jc w:val="center"/>
              <w:rPr>
                <w:rFonts w:ascii="Times New Roman" w:hAnsi="Times New Roman"/>
                <w:sz w:val="24"/>
                <w:szCs w:val="24"/>
              </w:rPr>
            </w:pPr>
            <w:r>
              <w:rPr>
                <w:rFonts w:ascii="Times New Roman" w:hAnsi="Times New Roman"/>
                <w:sz w:val="24"/>
                <w:szCs w:val="24"/>
              </w:rPr>
              <w:lastRenderedPageBreak/>
              <w:t>м</w:t>
            </w:r>
          </w:p>
        </w:tc>
        <w:tc>
          <w:tcPr>
            <w:tcW w:w="3118" w:type="dxa"/>
            <w:tcBorders>
              <w:top w:val="single" w:sz="4" w:space="0" w:color="000000"/>
              <w:left w:val="single" w:sz="4" w:space="0" w:color="000000"/>
              <w:bottom w:val="single" w:sz="4" w:space="0" w:color="000000"/>
              <w:right w:val="single" w:sz="4" w:space="0" w:color="000000"/>
            </w:tcBorders>
            <w:vAlign w:val="center"/>
          </w:tcPr>
          <w:p w:rsidR="002E4C04" w:rsidRPr="002E4C04" w:rsidRDefault="002E4C04" w:rsidP="002E4C04">
            <w:pPr>
              <w:snapToGrid w:val="0"/>
              <w:spacing w:line="240" w:lineRule="auto"/>
              <w:jc w:val="center"/>
              <w:rPr>
                <w:rFonts w:ascii="Times New Roman" w:hAnsi="Times New Roman"/>
                <w:sz w:val="24"/>
                <w:szCs w:val="24"/>
              </w:rPr>
            </w:pPr>
            <w:r w:rsidRPr="002E4C04">
              <w:rPr>
                <w:rFonts w:ascii="Times New Roman" w:hAnsi="Times New Roman"/>
                <w:sz w:val="24"/>
                <w:szCs w:val="24"/>
              </w:rPr>
              <w:t>2000</w:t>
            </w:r>
          </w:p>
        </w:tc>
      </w:tr>
    </w:tbl>
    <w:p w:rsidR="002E4C04"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D40745">
        <w:rPr>
          <w:rFonts w:ascii="Times New Roman" w:hAnsi="Times New Roman"/>
          <w:sz w:val="28"/>
          <w:szCs w:val="28"/>
        </w:rPr>
        <w:t xml:space="preserve">.2.16. </w:t>
      </w:r>
      <w:r w:rsidR="00D40745" w:rsidRPr="00D40745">
        <w:rPr>
          <w:rFonts w:ascii="Times New Roman" w:hAnsi="Times New Roman"/>
          <w:sz w:val="28"/>
          <w:szCs w:val="28"/>
        </w:rPr>
        <w:t>Учреждения торговли и бытового обслуживания населения для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40745"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D40745">
        <w:rPr>
          <w:rFonts w:ascii="Times New Roman" w:hAnsi="Times New Roman"/>
          <w:sz w:val="28"/>
          <w:szCs w:val="28"/>
        </w:rPr>
        <w:t xml:space="preserve">.2.17. </w:t>
      </w:r>
      <w:r w:rsidR="00D40745" w:rsidRPr="00D40745">
        <w:rPr>
          <w:rFonts w:ascii="Times New Roman" w:hAnsi="Times New Roman"/>
          <w:sz w:val="28"/>
          <w:szCs w:val="28"/>
        </w:rPr>
        <w:t>Норма обеспеченности учреждениями культуры для населенных пунктов или их групп</w:t>
      </w:r>
      <w:r w:rsidR="00D40745">
        <w:rPr>
          <w:rFonts w:ascii="Times New Roman" w:hAnsi="Times New Roman"/>
          <w:sz w:val="28"/>
          <w:szCs w:val="28"/>
        </w:rPr>
        <w:t xml:space="preserve"> приведена в таблице </w:t>
      </w:r>
      <w:r>
        <w:rPr>
          <w:rFonts w:ascii="Times New Roman" w:hAnsi="Times New Roman"/>
          <w:sz w:val="28"/>
          <w:szCs w:val="28"/>
        </w:rPr>
        <w:t>4</w:t>
      </w:r>
      <w:r w:rsidR="00D40745">
        <w:rPr>
          <w:rFonts w:ascii="Times New Roman" w:hAnsi="Times New Roman"/>
          <w:sz w:val="28"/>
          <w:szCs w:val="28"/>
        </w:rPr>
        <w:t>.18.</w:t>
      </w:r>
    </w:p>
    <w:p w:rsidR="005D1031" w:rsidRDefault="005D1031" w:rsidP="00D40745">
      <w:pPr>
        <w:spacing w:after="0" w:line="240" w:lineRule="auto"/>
        <w:ind w:firstLine="708"/>
        <w:jc w:val="both"/>
        <w:rPr>
          <w:rFonts w:ascii="Times New Roman" w:hAnsi="Times New Roman"/>
          <w:sz w:val="28"/>
          <w:szCs w:val="28"/>
        </w:rPr>
      </w:pPr>
    </w:p>
    <w:p w:rsidR="00D40745" w:rsidRDefault="00D40745" w:rsidP="00D40745">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.18.</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635"/>
        <w:gridCol w:w="1792"/>
        <w:gridCol w:w="1915"/>
        <w:gridCol w:w="2039"/>
      </w:tblGrid>
      <w:tr w:rsidR="00726DE7" w:rsidRPr="00726DE7" w:rsidTr="00726DE7">
        <w:tc>
          <w:tcPr>
            <w:tcW w:w="2116"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Учреждение</w:t>
            </w:r>
          </w:p>
        </w:tc>
        <w:tc>
          <w:tcPr>
            <w:tcW w:w="1635"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Размер населенного пункта</w:t>
            </w:r>
          </w:p>
        </w:tc>
        <w:tc>
          <w:tcPr>
            <w:tcW w:w="1792"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Единица измерения</w:t>
            </w:r>
          </w:p>
        </w:tc>
        <w:tc>
          <w:tcPr>
            <w:tcW w:w="1915"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Норма обеспеченности</w:t>
            </w:r>
          </w:p>
        </w:tc>
        <w:tc>
          <w:tcPr>
            <w:tcW w:w="2039"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Примечание</w:t>
            </w:r>
          </w:p>
        </w:tc>
      </w:tr>
      <w:tr w:rsidR="00726DE7" w:rsidRPr="00726DE7" w:rsidTr="00726DE7">
        <w:tc>
          <w:tcPr>
            <w:tcW w:w="2116" w:type="dxa"/>
            <w:shd w:val="clear" w:color="auto" w:fill="auto"/>
            <w:vAlign w:val="center"/>
          </w:tcPr>
          <w:p w:rsidR="00D40745" w:rsidRPr="00726DE7" w:rsidRDefault="00D40745" w:rsidP="00D40745">
            <w:pPr>
              <w:snapToGrid w:val="0"/>
              <w:spacing w:line="240" w:lineRule="auto"/>
              <w:rPr>
                <w:rFonts w:ascii="Times New Roman" w:hAnsi="Times New Roman"/>
                <w:spacing w:val="-10"/>
                <w:sz w:val="24"/>
                <w:szCs w:val="24"/>
              </w:rPr>
            </w:pPr>
            <w:r w:rsidRPr="00726DE7">
              <w:rPr>
                <w:rFonts w:ascii="Times New Roman" w:hAnsi="Times New Roman"/>
                <w:spacing w:val="-10"/>
                <w:sz w:val="24"/>
                <w:szCs w:val="24"/>
              </w:rPr>
              <w:t>Помещения для организации досуга населения, детей и подростков (в жилой застройке)</w:t>
            </w:r>
          </w:p>
        </w:tc>
        <w:tc>
          <w:tcPr>
            <w:tcW w:w="163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p>
        </w:tc>
        <w:tc>
          <w:tcPr>
            <w:tcW w:w="1792" w:type="dxa"/>
            <w:shd w:val="clear" w:color="auto" w:fill="auto"/>
            <w:vAlign w:val="center"/>
          </w:tcPr>
          <w:p w:rsidR="00D40745" w:rsidRPr="00726DE7" w:rsidRDefault="00726DE7" w:rsidP="00D40745">
            <w:pPr>
              <w:snapToGrid w:val="0"/>
              <w:spacing w:line="240" w:lineRule="auto"/>
              <w:jc w:val="center"/>
              <w:rPr>
                <w:rFonts w:ascii="Times New Roman" w:hAnsi="Times New Roman"/>
                <w:sz w:val="24"/>
                <w:szCs w:val="24"/>
              </w:rPr>
            </w:pPr>
            <w:r>
              <w:rPr>
                <w:rFonts w:ascii="Times New Roman" w:hAnsi="Times New Roman"/>
                <w:sz w:val="24"/>
                <w:szCs w:val="24"/>
              </w:rPr>
              <w:t>кв.м.</w:t>
            </w:r>
            <w:r w:rsidR="00D40745" w:rsidRPr="00726DE7">
              <w:rPr>
                <w:rFonts w:ascii="Times New Roman" w:hAnsi="Times New Roman"/>
                <w:sz w:val="24"/>
                <w:szCs w:val="24"/>
              </w:rPr>
              <w:t xml:space="preserve"> площади пола на 1000 чел.</w:t>
            </w:r>
          </w:p>
        </w:tc>
        <w:tc>
          <w:tcPr>
            <w:tcW w:w="191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60</w:t>
            </w:r>
          </w:p>
        </w:tc>
        <w:tc>
          <w:tcPr>
            <w:tcW w:w="2039" w:type="dxa"/>
          </w:tcPr>
          <w:p w:rsidR="00D40745" w:rsidRPr="00726DE7" w:rsidRDefault="00D40745" w:rsidP="00D40745">
            <w:pPr>
              <w:snapToGrid w:val="0"/>
              <w:spacing w:line="240" w:lineRule="auto"/>
              <w:rPr>
                <w:rFonts w:ascii="Times New Roman" w:hAnsi="Times New Roman"/>
                <w:sz w:val="24"/>
                <w:szCs w:val="24"/>
              </w:rPr>
            </w:pPr>
            <w:r w:rsidRPr="00726DE7">
              <w:rPr>
                <w:rFonts w:ascii="Times New Roman" w:hAnsi="Times New Roman"/>
                <w:sz w:val="24"/>
                <w:szCs w:val="24"/>
              </w:rPr>
              <w:t>Возможна организация на базе школы</w:t>
            </w:r>
          </w:p>
        </w:tc>
      </w:tr>
      <w:tr w:rsidR="00726DE7" w:rsidRPr="00726DE7" w:rsidTr="00726DE7">
        <w:trPr>
          <w:trHeight w:val="161"/>
        </w:trPr>
        <w:tc>
          <w:tcPr>
            <w:tcW w:w="2116" w:type="dxa"/>
            <w:vMerge w:val="restart"/>
            <w:shd w:val="clear" w:color="auto" w:fill="auto"/>
            <w:vAlign w:val="center"/>
          </w:tcPr>
          <w:p w:rsidR="00D40745" w:rsidRPr="00726DE7" w:rsidRDefault="00D40745" w:rsidP="00D40745">
            <w:pPr>
              <w:spacing w:line="240" w:lineRule="auto"/>
              <w:rPr>
                <w:rFonts w:ascii="Times New Roman" w:hAnsi="Times New Roman"/>
                <w:sz w:val="24"/>
                <w:szCs w:val="24"/>
              </w:rPr>
            </w:pPr>
            <w:r w:rsidRPr="00726DE7">
              <w:rPr>
                <w:rFonts w:ascii="Times New Roman" w:hAnsi="Times New Roman"/>
                <w:sz w:val="24"/>
                <w:szCs w:val="24"/>
              </w:rPr>
              <w:t>Клубы, дома культуры</w:t>
            </w: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до 0,5 тыс. чел.</w:t>
            </w:r>
          </w:p>
        </w:tc>
        <w:tc>
          <w:tcPr>
            <w:tcW w:w="1792" w:type="dxa"/>
            <w:vMerge w:val="restart"/>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посет. мест на</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 1 тыс. чел.</w:t>
            </w: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200</w:t>
            </w:r>
          </w:p>
        </w:tc>
        <w:tc>
          <w:tcPr>
            <w:tcW w:w="2039" w:type="dxa"/>
            <w:vMerge w:val="restart"/>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от 0,5 до 1,0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от 1,0 до 2,0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от 2,0 до 5,0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100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rPr>
          <w:trHeight w:val="177"/>
        </w:trPr>
        <w:tc>
          <w:tcPr>
            <w:tcW w:w="2116" w:type="dxa"/>
            <w:shd w:val="clear" w:color="auto" w:fill="auto"/>
            <w:vAlign w:val="center"/>
          </w:tcPr>
          <w:p w:rsidR="00D40745" w:rsidRPr="00726DE7" w:rsidRDefault="00D40745" w:rsidP="00D40745">
            <w:pPr>
              <w:snapToGrid w:val="0"/>
              <w:spacing w:line="240" w:lineRule="auto"/>
              <w:rPr>
                <w:rFonts w:ascii="Times New Roman" w:hAnsi="Times New Roman"/>
                <w:sz w:val="24"/>
                <w:szCs w:val="24"/>
              </w:rPr>
            </w:pPr>
            <w:r w:rsidRPr="00726DE7">
              <w:rPr>
                <w:rFonts w:ascii="Times New Roman" w:hAnsi="Times New Roman"/>
                <w:sz w:val="24"/>
                <w:szCs w:val="24"/>
              </w:rPr>
              <w:t>Дискотеки</w:t>
            </w:r>
          </w:p>
        </w:tc>
        <w:tc>
          <w:tcPr>
            <w:tcW w:w="163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св. 1 тыс.чел.</w:t>
            </w:r>
          </w:p>
        </w:tc>
        <w:tc>
          <w:tcPr>
            <w:tcW w:w="1792"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мест на 1000 чел.</w:t>
            </w:r>
          </w:p>
        </w:tc>
        <w:tc>
          <w:tcPr>
            <w:tcW w:w="1915" w:type="dxa"/>
            <w:shd w:val="clear" w:color="auto" w:fill="auto"/>
            <w:vAlign w:val="center"/>
          </w:tcPr>
          <w:p w:rsidR="00D40745" w:rsidRPr="00726DE7" w:rsidRDefault="00D40745" w:rsidP="00D40745">
            <w:pPr>
              <w:snapToGrid w:val="0"/>
              <w:spacing w:line="240" w:lineRule="auto"/>
              <w:jc w:val="center"/>
              <w:rPr>
                <w:rFonts w:ascii="Times New Roman" w:hAnsi="Times New Roman"/>
                <w:color w:val="FF0000"/>
                <w:sz w:val="24"/>
                <w:szCs w:val="24"/>
              </w:rPr>
            </w:pPr>
            <w:r w:rsidRPr="00726DE7">
              <w:rPr>
                <w:rFonts w:ascii="Times New Roman" w:hAnsi="Times New Roman"/>
                <w:sz w:val="24"/>
                <w:szCs w:val="24"/>
              </w:rPr>
              <w:t xml:space="preserve">6 </w:t>
            </w:r>
          </w:p>
        </w:tc>
        <w:tc>
          <w:tcPr>
            <w:tcW w:w="2039" w:type="dxa"/>
          </w:tcPr>
          <w:p w:rsidR="00D40745" w:rsidRPr="00726DE7" w:rsidRDefault="00D40745" w:rsidP="00D40745">
            <w:pPr>
              <w:snapToGrid w:val="0"/>
              <w:spacing w:line="240" w:lineRule="auto"/>
              <w:rPr>
                <w:rFonts w:ascii="Times New Roman" w:hAnsi="Times New Roman"/>
                <w:color w:val="FF0000"/>
                <w:sz w:val="24"/>
                <w:szCs w:val="24"/>
              </w:rPr>
            </w:pPr>
          </w:p>
        </w:tc>
      </w:tr>
      <w:tr w:rsidR="00726DE7" w:rsidRPr="00726DE7" w:rsidTr="00726DE7">
        <w:trPr>
          <w:trHeight w:val="568"/>
        </w:trPr>
        <w:tc>
          <w:tcPr>
            <w:tcW w:w="2116" w:type="dxa"/>
            <w:vMerge w:val="restart"/>
            <w:shd w:val="clear" w:color="auto" w:fill="auto"/>
          </w:tcPr>
          <w:p w:rsidR="00D40745" w:rsidRPr="00726DE7" w:rsidRDefault="00D40745" w:rsidP="00D40745">
            <w:pPr>
              <w:spacing w:line="240" w:lineRule="auto"/>
              <w:rPr>
                <w:rFonts w:ascii="Times New Roman" w:hAnsi="Times New Roman"/>
                <w:sz w:val="24"/>
                <w:szCs w:val="24"/>
              </w:rPr>
            </w:pPr>
            <w:r w:rsidRPr="00726DE7">
              <w:rPr>
                <w:rFonts w:ascii="Times New Roman" w:hAnsi="Times New Roman"/>
                <w:sz w:val="24"/>
                <w:szCs w:val="24"/>
              </w:rPr>
              <w:t>Сельские массовые библиотеки (из расчета 30-мин. доступности)</w:t>
            </w: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до 1,0 тыс.чел.</w:t>
            </w:r>
          </w:p>
        </w:tc>
        <w:tc>
          <w:tcPr>
            <w:tcW w:w="1792" w:type="dxa"/>
            <w:vMerge w:val="restart"/>
            <w:shd w:val="clear" w:color="auto" w:fill="auto"/>
            <w:vAlign w:val="center"/>
          </w:tcPr>
          <w:p w:rsidR="00D40745" w:rsidRPr="00726DE7" w:rsidRDefault="00D40745" w:rsidP="00D40745">
            <w:pPr>
              <w:spacing w:line="240" w:lineRule="auto"/>
              <w:jc w:val="center"/>
              <w:rPr>
                <w:rFonts w:ascii="Times New Roman" w:hAnsi="Times New Roman"/>
                <w:spacing w:val="-6"/>
                <w:sz w:val="24"/>
                <w:szCs w:val="24"/>
              </w:rPr>
            </w:pPr>
            <w:r w:rsidRPr="00726DE7">
              <w:rPr>
                <w:rFonts w:ascii="Times New Roman" w:hAnsi="Times New Roman"/>
                <w:spacing w:val="-6"/>
                <w:sz w:val="24"/>
                <w:szCs w:val="24"/>
              </w:rPr>
              <w:t>кол.объектов.</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pacing w:val="-6"/>
                <w:sz w:val="24"/>
                <w:szCs w:val="24"/>
              </w:rPr>
              <w:t>или кол.ед. хранения/кол. читательских мест на 1 тыс. чел.</w:t>
            </w: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2 </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6000-7500/5-6</w:t>
            </w:r>
          </w:p>
        </w:tc>
        <w:tc>
          <w:tcPr>
            <w:tcW w:w="2039" w:type="dxa"/>
            <w:vMerge w:val="restart"/>
          </w:tcPr>
          <w:p w:rsidR="00D40745" w:rsidRPr="00726DE7" w:rsidRDefault="00D40745" w:rsidP="00D40745">
            <w:pPr>
              <w:spacing w:line="240" w:lineRule="auto"/>
              <w:rPr>
                <w:rFonts w:ascii="Times New Roman" w:hAnsi="Times New Roman"/>
                <w:spacing w:val="-8"/>
                <w:sz w:val="24"/>
                <w:szCs w:val="24"/>
              </w:rPr>
            </w:pPr>
            <w:r w:rsidRPr="00726DE7">
              <w:rPr>
                <w:rFonts w:ascii="Times New Roman" w:hAnsi="Times New Roman"/>
                <w:spacing w:val="-8"/>
                <w:sz w:val="24"/>
                <w:szCs w:val="24"/>
              </w:rPr>
              <w:t xml:space="preserve">Дополнительно в центральной библиотеке местной системе расселения на 1 тыс. чел. 4500-5000/3-4 ед. хранен./чит. </w:t>
            </w:r>
            <w:r w:rsidR="00F860A1" w:rsidRPr="00726DE7">
              <w:rPr>
                <w:rFonts w:ascii="Times New Roman" w:hAnsi="Times New Roman"/>
                <w:spacing w:val="-8"/>
                <w:sz w:val="24"/>
                <w:szCs w:val="24"/>
              </w:rPr>
              <w:t>М</w:t>
            </w:r>
            <w:r w:rsidRPr="00726DE7">
              <w:rPr>
                <w:rFonts w:ascii="Times New Roman" w:hAnsi="Times New Roman"/>
                <w:spacing w:val="-8"/>
                <w:sz w:val="24"/>
                <w:szCs w:val="24"/>
              </w:rPr>
              <w:t>еста</w:t>
            </w:r>
          </w:p>
        </w:tc>
      </w:tr>
      <w:tr w:rsidR="00726DE7" w:rsidRPr="00726DE7" w:rsidTr="00726DE7">
        <w:trPr>
          <w:trHeight w:val="770"/>
        </w:trPr>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более 1,0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 на 1 тыс. чел. 5000-6000/4-5</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bl>
    <w:p w:rsidR="00F860A1" w:rsidRDefault="00F860A1" w:rsidP="00726DE7">
      <w:pPr>
        <w:spacing w:after="0" w:line="240" w:lineRule="auto"/>
        <w:ind w:firstLine="708"/>
        <w:jc w:val="both"/>
        <w:rPr>
          <w:rFonts w:ascii="Times New Roman" w:hAnsi="Times New Roman"/>
          <w:sz w:val="24"/>
          <w:szCs w:val="24"/>
        </w:rPr>
      </w:pPr>
    </w:p>
    <w:p w:rsid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 xml:space="preserve">Примечания:  </w:t>
      </w:r>
    </w:p>
    <w:p w:rsidR="00726DE7" w:rsidRP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1. Приведенные нормы не распространяется на специализированные библиотеки.</w:t>
      </w:r>
    </w:p>
    <w:p w:rsidR="00D40745" w:rsidRP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2. Размеры земельных участков учреждений культуры принимаются в соответствии с техническими регламентами.</w:t>
      </w:r>
    </w:p>
    <w:p w:rsidR="00D40745"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F65588">
        <w:rPr>
          <w:rFonts w:ascii="Times New Roman" w:hAnsi="Times New Roman"/>
          <w:sz w:val="28"/>
          <w:szCs w:val="28"/>
        </w:rPr>
        <w:t xml:space="preserve">.2.18. </w:t>
      </w:r>
      <w:r w:rsidR="00E2005C" w:rsidRPr="00E2005C">
        <w:rPr>
          <w:rFonts w:ascii="Times New Roman" w:hAnsi="Times New Roman"/>
          <w:sz w:val="28"/>
          <w:szCs w:val="28"/>
        </w:rPr>
        <w:t>Норма обеспеченности предприятиями жилищно-коммунального хозяйства и размер их земельного участка</w:t>
      </w:r>
      <w:r w:rsidR="00E2005C">
        <w:rPr>
          <w:rFonts w:ascii="Times New Roman" w:hAnsi="Times New Roman"/>
          <w:sz w:val="28"/>
          <w:szCs w:val="28"/>
        </w:rPr>
        <w:t xml:space="preserve"> приведена в таблице </w:t>
      </w:r>
      <w:r>
        <w:rPr>
          <w:rFonts w:ascii="Times New Roman" w:hAnsi="Times New Roman"/>
          <w:sz w:val="28"/>
          <w:szCs w:val="28"/>
        </w:rPr>
        <w:t>4</w:t>
      </w:r>
      <w:r w:rsidR="00E2005C">
        <w:rPr>
          <w:rFonts w:ascii="Times New Roman" w:hAnsi="Times New Roman"/>
          <w:sz w:val="28"/>
          <w:szCs w:val="28"/>
        </w:rPr>
        <w:t>.19.</w:t>
      </w:r>
    </w:p>
    <w:p w:rsidR="00E2005C" w:rsidRDefault="00E2005C" w:rsidP="00E2005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.19.</w:t>
      </w:r>
    </w:p>
    <w:tbl>
      <w:tblPr>
        <w:tblW w:w="9214" w:type="dxa"/>
        <w:tblInd w:w="675" w:type="dxa"/>
        <w:tblLayout w:type="fixed"/>
        <w:tblLook w:val="0000" w:firstRow="0" w:lastRow="0" w:firstColumn="0" w:lastColumn="0" w:noHBand="0" w:noVBand="0"/>
      </w:tblPr>
      <w:tblGrid>
        <w:gridCol w:w="1985"/>
        <w:gridCol w:w="850"/>
        <w:gridCol w:w="1560"/>
        <w:gridCol w:w="2409"/>
        <w:gridCol w:w="2410"/>
      </w:tblGrid>
      <w:tr w:rsidR="00E2005C" w:rsidRPr="00E2005C" w:rsidTr="00E2005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lastRenderedPageBreak/>
              <w:t>Учреждение</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Норма обеспеченности</w:t>
            </w:r>
          </w:p>
        </w:tc>
        <w:tc>
          <w:tcPr>
            <w:tcW w:w="1560"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Единица измерения</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Примечание</w:t>
            </w: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 xml:space="preserve">Гостиницы </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3</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кол.мест на 1 тыс. чел.</w:t>
            </w:r>
          </w:p>
        </w:tc>
        <w:tc>
          <w:tcPr>
            <w:tcW w:w="2409"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Pr>
                <w:rFonts w:ascii="Times New Roman" w:hAnsi="Times New Roman"/>
                <w:sz w:val="24"/>
                <w:szCs w:val="24"/>
              </w:rPr>
              <w:t xml:space="preserve">кв.м. </w:t>
            </w:r>
            <w:r w:rsidRPr="00E2005C">
              <w:rPr>
                <w:rFonts w:ascii="Times New Roman" w:hAnsi="Times New Roman"/>
                <w:sz w:val="24"/>
                <w:szCs w:val="24"/>
              </w:rPr>
              <w:t xml:space="preserve"> на одно место при числе мест гостиницы:</w:t>
            </w:r>
          </w:p>
          <w:p w:rsidR="00E2005C" w:rsidRPr="00E2005C" w:rsidRDefault="00E2005C" w:rsidP="007664AE">
            <w:pPr>
              <w:rPr>
                <w:rFonts w:ascii="Times New Roman" w:hAnsi="Times New Roman"/>
                <w:sz w:val="24"/>
                <w:szCs w:val="24"/>
              </w:rPr>
            </w:pPr>
            <w:r w:rsidRPr="00E2005C">
              <w:rPr>
                <w:rFonts w:ascii="Times New Roman" w:hAnsi="Times New Roman"/>
                <w:sz w:val="24"/>
                <w:szCs w:val="24"/>
              </w:rPr>
              <w:t xml:space="preserve">от 25 до 100 – 55 </w:t>
            </w:r>
            <w:r>
              <w:rPr>
                <w:rFonts w:ascii="Times New Roman" w:hAnsi="Times New Roman"/>
                <w:sz w:val="24"/>
                <w:szCs w:val="24"/>
              </w:rPr>
              <w:t>кв.м.</w:t>
            </w:r>
            <w:r w:rsidRPr="00E2005C">
              <w:rPr>
                <w:rFonts w:ascii="Times New Roman" w:hAnsi="Times New Roman"/>
                <w:sz w:val="24"/>
                <w:szCs w:val="24"/>
              </w:rPr>
              <w:t xml:space="preserve"> ;</w:t>
            </w:r>
          </w:p>
          <w:p w:rsidR="00E2005C" w:rsidRPr="00E2005C" w:rsidRDefault="00E2005C" w:rsidP="007664AE">
            <w:pPr>
              <w:rPr>
                <w:rFonts w:ascii="Times New Roman" w:hAnsi="Times New Roman"/>
                <w:sz w:val="24"/>
                <w:szCs w:val="24"/>
              </w:rPr>
            </w:pPr>
            <w:r w:rsidRPr="00E2005C">
              <w:rPr>
                <w:rFonts w:ascii="Times New Roman" w:hAnsi="Times New Roman"/>
                <w:sz w:val="24"/>
                <w:szCs w:val="24"/>
              </w:rPr>
              <w:t xml:space="preserve">св. 100 – 30 </w:t>
            </w:r>
            <w:r>
              <w:rPr>
                <w:rFonts w:ascii="Times New Roman" w:hAnsi="Times New Roman"/>
                <w:sz w:val="24"/>
                <w:szCs w:val="24"/>
              </w:rPr>
              <w:t>кв.м.</w:t>
            </w:r>
            <w:r w:rsidRPr="00E2005C">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Жилищно-эксплуатационные организации</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кол.объектов на 20 тыс. чел.</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smartTag w:uri="urn:schemas-microsoft-com:office:smarttags" w:element="metricconverter">
              <w:smartTagPr>
                <w:attr w:name="ProductID" w:val="0,3 га"/>
              </w:smartTagPr>
              <w:r w:rsidRPr="00E2005C">
                <w:rPr>
                  <w:rFonts w:ascii="Times New Roman" w:hAnsi="Times New Roman"/>
                  <w:sz w:val="24"/>
                  <w:szCs w:val="24"/>
                </w:rPr>
                <w:t>0,3 га</w:t>
              </w:r>
            </w:smartTag>
            <w:r w:rsidRPr="00E2005C">
              <w:rPr>
                <w:rFonts w:ascii="Times New Roman" w:hAnsi="Times New Roman"/>
                <w:sz w:val="24"/>
                <w:szCs w:val="24"/>
              </w:rPr>
              <w:t xml:space="preserve"> на 1 объект</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p>
        </w:tc>
      </w:tr>
      <w:tr w:rsidR="00E2005C" w:rsidRPr="00E2005C" w:rsidTr="00E2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E2005C" w:rsidRPr="00E2005C" w:rsidRDefault="00E2005C" w:rsidP="007664AE">
            <w:pPr>
              <w:rPr>
                <w:rFonts w:ascii="Times New Roman" w:hAnsi="Times New Roman"/>
                <w:sz w:val="24"/>
                <w:szCs w:val="24"/>
              </w:rPr>
            </w:pPr>
            <w:r w:rsidRPr="00E2005C">
              <w:rPr>
                <w:rFonts w:ascii="Times New Roman" w:hAnsi="Times New Roman"/>
                <w:sz w:val="24"/>
                <w:szCs w:val="24"/>
              </w:rPr>
              <w:t>Пункты приема вторичного сырья</w:t>
            </w:r>
          </w:p>
        </w:tc>
        <w:tc>
          <w:tcPr>
            <w:tcW w:w="850" w:type="dxa"/>
            <w:vAlign w:val="center"/>
          </w:tcPr>
          <w:p w:rsidR="00E2005C" w:rsidRPr="00E2005C" w:rsidRDefault="00E2005C" w:rsidP="007664AE">
            <w:pPr>
              <w:jc w:val="center"/>
              <w:rPr>
                <w:rFonts w:ascii="Times New Roman" w:hAnsi="Times New Roman"/>
                <w:sz w:val="24"/>
                <w:szCs w:val="24"/>
              </w:rPr>
            </w:pPr>
            <w:r w:rsidRPr="00E2005C">
              <w:rPr>
                <w:rFonts w:ascii="Times New Roman" w:hAnsi="Times New Roman"/>
                <w:sz w:val="24"/>
                <w:szCs w:val="24"/>
              </w:rPr>
              <w:t>1</w:t>
            </w:r>
          </w:p>
        </w:tc>
        <w:tc>
          <w:tcPr>
            <w:tcW w:w="1560" w:type="dxa"/>
            <w:vAlign w:val="center"/>
          </w:tcPr>
          <w:p w:rsidR="00E2005C" w:rsidRPr="00E2005C" w:rsidRDefault="00E2005C" w:rsidP="007664AE">
            <w:pPr>
              <w:rPr>
                <w:rFonts w:ascii="Times New Roman" w:hAnsi="Times New Roman"/>
                <w:sz w:val="24"/>
                <w:szCs w:val="24"/>
              </w:rPr>
            </w:pPr>
            <w:r w:rsidRPr="00E2005C">
              <w:rPr>
                <w:rFonts w:ascii="Times New Roman" w:hAnsi="Times New Roman"/>
                <w:sz w:val="24"/>
                <w:szCs w:val="24"/>
              </w:rPr>
              <w:t>кол.объектов на 20 тыс. чел.</w:t>
            </w:r>
          </w:p>
        </w:tc>
        <w:tc>
          <w:tcPr>
            <w:tcW w:w="2409" w:type="dxa"/>
            <w:vAlign w:val="center"/>
          </w:tcPr>
          <w:p w:rsidR="00E2005C" w:rsidRPr="00E2005C" w:rsidRDefault="00E2005C" w:rsidP="007664AE">
            <w:pPr>
              <w:jc w:val="center"/>
              <w:rPr>
                <w:rFonts w:ascii="Times New Roman" w:hAnsi="Times New Roman"/>
                <w:sz w:val="24"/>
                <w:szCs w:val="24"/>
              </w:rPr>
            </w:pPr>
            <w:smartTag w:uri="urn:schemas-microsoft-com:office:smarttags" w:element="metricconverter">
              <w:smartTagPr>
                <w:attr w:name="ProductID" w:val="0,01 га"/>
              </w:smartTagPr>
              <w:r w:rsidRPr="00E2005C">
                <w:rPr>
                  <w:rFonts w:ascii="Times New Roman" w:hAnsi="Times New Roman"/>
                  <w:sz w:val="24"/>
                  <w:szCs w:val="24"/>
                </w:rPr>
                <w:t>0,01 га</w:t>
              </w:r>
            </w:smartTag>
            <w:r w:rsidRPr="00E2005C">
              <w:rPr>
                <w:rFonts w:ascii="Times New Roman" w:hAnsi="Times New Roman"/>
                <w:sz w:val="24"/>
                <w:szCs w:val="24"/>
              </w:rPr>
              <w:t xml:space="preserve"> на 1 объект</w:t>
            </w:r>
          </w:p>
        </w:tc>
        <w:tc>
          <w:tcPr>
            <w:tcW w:w="2410" w:type="dxa"/>
          </w:tcPr>
          <w:p w:rsidR="00E2005C" w:rsidRPr="00E2005C" w:rsidRDefault="00E2005C" w:rsidP="007664AE">
            <w:pPr>
              <w:rPr>
                <w:rFonts w:ascii="Times New Roman" w:hAnsi="Times New Roman"/>
                <w:sz w:val="24"/>
                <w:szCs w:val="24"/>
              </w:rPr>
            </w:pP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Пожарные депо</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кол.пож. машин на 1 тыс. чел.</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0,5-</w:t>
            </w:r>
            <w:smartTag w:uri="urn:schemas-microsoft-com:office:smarttags" w:element="metricconverter">
              <w:smartTagPr>
                <w:attr w:name="ProductID" w:val="2 га"/>
              </w:smartTagPr>
              <w:r w:rsidRPr="00E2005C">
                <w:rPr>
                  <w:rFonts w:ascii="Times New Roman" w:hAnsi="Times New Roman"/>
                  <w:sz w:val="24"/>
                  <w:szCs w:val="24"/>
                </w:rPr>
                <w:t>2 га</w:t>
              </w:r>
            </w:smartTag>
            <w:r w:rsidRPr="00E2005C">
              <w:rPr>
                <w:rFonts w:ascii="Times New Roman" w:hAnsi="Times New Roman"/>
                <w:sz w:val="24"/>
                <w:szCs w:val="24"/>
              </w:rPr>
              <w:t xml:space="preserve"> на объект</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Количество пож. машин зависит от размера территории населенного пункта или их групп</w:t>
            </w: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Кладбища традиционного захоронения и крематории</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га</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smartTag w:uri="urn:schemas-microsoft-com:office:smarttags" w:element="metricconverter">
              <w:smartTagPr>
                <w:attr w:name="ProductID" w:val="0,24 га"/>
              </w:smartTagPr>
              <w:r w:rsidRPr="00E2005C">
                <w:rPr>
                  <w:rFonts w:ascii="Times New Roman" w:hAnsi="Times New Roman"/>
                  <w:sz w:val="24"/>
                  <w:szCs w:val="24"/>
                </w:rPr>
                <w:t>0,24 га</w:t>
              </w:r>
            </w:smartTag>
            <w:r w:rsidRPr="00E2005C">
              <w:rPr>
                <w:rFonts w:ascii="Times New Roman" w:hAnsi="Times New Roman"/>
                <w:sz w:val="24"/>
                <w:szCs w:val="24"/>
              </w:rPr>
              <w:t xml:space="preserve"> на 1 тыс. чел., </w:t>
            </w:r>
          </w:p>
          <w:p w:rsidR="00E2005C" w:rsidRPr="00E2005C" w:rsidRDefault="00E2005C" w:rsidP="007664AE">
            <w:pPr>
              <w:jc w:val="center"/>
              <w:rPr>
                <w:rFonts w:ascii="Times New Roman" w:hAnsi="Times New Roman"/>
                <w:sz w:val="24"/>
                <w:szCs w:val="24"/>
              </w:rPr>
            </w:pPr>
            <w:r w:rsidRPr="00E2005C">
              <w:rPr>
                <w:rFonts w:ascii="Times New Roman" w:hAnsi="Times New Roman"/>
                <w:sz w:val="24"/>
                <w:szCs w:val="24"/>
              </w:rPr>
              <w:t xml:space="preserve">но не более </w:t>
            </w:r>
            <w:smartTag w:uri="urn:schemas-microsoft-com:office:smarttags" w:element="metricconverter">
              <w:smartTagPr>
                <w:attr w:name="ProductID" w:val="40 га"/>
              </w:smartTagPr>
              <w:r w:rsidRPr="00E2005C">
                <w:rPr>
                  <w:rFonts w:ascii="Times New Roman" w:hAnsi="Times New Roman"/>
                  <w:sz w:val="24"/>
                  <w:szCs w:val="24"/>
                </w:rPr>
                <w:t>40 га</w:t>
              </w:r>
            </w:smartTag>
            <w:r w:rsidRPr="00E2005C">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67FAB" w:rsidRPr="00C67FAB" w:rsidTr="007664AE">
        <w:tc>
          <w:tcPr>
            <w:tcW w:w="1985" w:type="dxa"/>
            <w:tcBorders>
              <w:top w:val="single" w:sz="4" w:space="0" w:color="000000"/>
              <w:left w:val="single" w:sz="4" w:space="0" w:color="000000"/>
              <w:bottom w:val="single" w:sz="4" w:space="0" w:color="000000"/>
            </w:tcBorders>
          </w:tcPr>
          <w:p w:rsidR="00C67FAB" w:rsidRPr="00C67FAB" w:rsidRDefault="00C67FAB" w:rsidP="00C67FAB">
            <w:pPr>
              <w:snapToGrid w:val="0"/>
              <w:spacing w:line="240" w:lineRule="auto"/>
              <w:rPr>
                <w:rFonts w:ascii="Times New Roman" w:hAnsi="Times New Roman"/>
                <w:sz w:val="24"/>
                <w:szCs w:val="24"/>
              </w:rPr>
            </w:pPr>
            <w:r w:rsidRPr="00C67FAB">
              <w:rPr>
                <w:rFonts w:ascii="Times New Roman" w:hAnsi="Times New Roman"/>
                <w:sz w:val="24"/>
                <w:szCs w:val="24"/>
              </w:rPr>
              <w:t>Общественные уборные</w:t>
            </w:r>
          </w:p>
        </w:tc>
        <w:tc>
          <w:tcPr>
            <w:tcW w:w="850" w:type="dxa"/>
            <w:tcBorders>
              <w:top w:val="single" w:sz="4" w:space="0" w:color="000000"/>
              <w:left w:val="single" w:sz="4" w:space="0" w:color="000000"/>
              <w:bottom w:val="single" w:sz="4" w:space="0" w:color="000000"/>
            </w:tcBorders>
            <w:vAlign w:val="center"/>
          </w:tcPr>
          <w:p w:rsidR="00C67FAB" w:rsidRPr="00C67FAB" w:rsidRDefault="00C67FAB" w:rsidP="00C67FAB">
            <w:pPr>
              <w:snapToGrid w:val="0"/>
              <w:spacing w:line="240" w:lineRule="auto"/>
              <w:jc w:val="center"/>
              <w:rPr>
                <w:rFonts w:ascii="Times New Roman" w:hAnsi="Times New Roman"/>
                <w:sz w:val="24"/>
                <w:szCs w:val="24"/>
              </w:rPr>
            </w:pPr>
            <w:r w:rsidRPr="00C67FAB">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C67FAB" w:rsidRPr="00C67FAB" w:rsidRDefault="00C67FAB" w:rsidP="00C67FAB">
            <w:pPr>
              <w:snapToGrid w:val="0"/>
              <w:spacing w:line="240" w:lineRule="auto"/>
              <w:rPr>
                <w:rFonts w:ascii="Times New Roman" w:hAnsi="Times New Roman"/>
                <w:sz w:val="24"/>
                <w:szCs w:val="24"/>
              </w:rPr>
            </w:pPr>
            <w:r w:rsidRPr="00C67FAB">
              <w:rPr>
                <w:rFonts w:ascii="Times New Roman" w:hAnsi="Times New Roman"/>
                <w:sz w:val="24"/>
                <w:szCs w:val="24"/>
              </w:rPr>
              <w:t>кол.приборов на 1 тыс. чел.</w:t>
            </w:r>
          </w:p>
        </w:tc>
        <w:tc>
          <w:tcPr>
            <w:tcW w:w="2409" w:type="dxa"/>
            <w:tcBorders>
              <w:top w:val="single" w:sz="4" w:space="0" w:color="000000"/>
              <w:left w:val="single" w:sz="4" w:space="0" w:color="000000"/>
              <w:bottom w:val="single" w:sz="4" w:space="0" w:color="000000"/>
            </w:tcBorders>
          </w:tcPr>
          <w:p w:rsidR="00C67FAB" w:rsidRPr="00C67FAB" w:rsidRDefault="00C67FAB" w:rsidP="00C67FAB">
            <w:pPr>
              <w:snapToGrid w:val="0"/>
              <w:spacing w:line="240" w:lineRule="auto"/>
              <w:jc w:val="center"/>
              <w:rPr>
                <w:rFonts w:ascii="Times New Roman" w:hAnsi="Times New Roman"/>
                <w:i/>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7FAB" w:rsidRPr="00C67FAB" w:rsidRDefault="00C67FAB" w:rsidP="00C67FAB">
            <w:pPr>
              <w:spacing w:line="240" w:lineRule="auto"/>
              <w:rPr>
                <w:rFonts w:ascii="Times New Roman" w:hAnsi="Times New Roman"/>
                <w:spacing w:val="-4"/>
                <w:sz w:val="24"/>
                <w:szCs w:val="24"/>
              </w:rPr>
            </w:pPr>
            <w:r w:rsidRPr="00C67FAB">
              <w:rPr>
                <w:rFonts w:ascii="Times New Roman" w:hAnsi="Times New Roman"/>
                <w:spacing w:val="-4"/>
                <w:sz w:val="24"/>
                <w:szCs w:val="24"/>
              </w:rPr>
              <w:t>+ 1 оборудованный для использования инвалидами</w:t>
            </w:r>
          </w:p>
        </w:tc>
      </w:tr>
    </w:tbl>
    <w:p w:rsidR="00E2005C"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.2.19. </w:t>
      </w:r>
      <w:r w:rsidR="00710FB4" w:rsidRPr="00710FB4">
        <w:rPr>
          <w:rFonts w:ascii="Times New Roman" w:hAnsi="Times New Roman"/>
          <w:sz w:val="28"/>
          <w:szCs w:val="28"/>
        </w:rPr>
        <w:t>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.2.20. </w:t>
      </w:r>
      <w:r w:rsidR="00710FB4" w:rsidRPr="00710FB4">
        <w:rPr>
          <w:rFonts w:ascii="Times New Roman" w:hAnsi="Times New Roman"/>
          <w:sz w:val="28"/>
          <w:szCs w:val="28"/>
        </w:rPr>
        <w:t xml:space="preserve">Расстояние от предприятий ритуальных услуг и домов траурных обрядов до жилых зданий, территорий лечебных, детских дошкольных и </w:t>
      </w:r>
      <w:r w:rsidR="00710FB4" w:rsidRPr="00710FB4">
        <w:rPr>
          <w:rFonts w:ascii="Times New Roman" w:hAnsi="Times New Roman"/>
          <w:sz w:val="28"/>
          <w:szCs w:val="28"/>
        </w:rPr>
        <w:lastRenderedPageBreak/>
        <w:t>образовательных учреждений, спортивно-развлекательных, культурно-просветительных и учреждений социального обеспечения (не менее) – 100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.2.21. </w:t>
      </w:r>
      <w:r w:rsidR="00540332" w:rsidRPr="00540332">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0332">
        <w:rPr>
          <w:rFonts w:ascii="Times New Roman" w:hAnsi="Times New Roman"/>
          <w:sz w:val="28"/>
          <w:szCs w:val="28"/>
        </w:rPr>
        <w:t>.2.22. Размер земельных участков под гаражи в коммунально-складской зоне следует принимать в зависимости от этажности на одно машино-место:</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одноэтажных 30 кв.м.;</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двухэтажных 20 кв.м.</w:t>
      </w:r>
    </w:p>
    <w:p w:rsidR="00540332" w:rsidRPr="00382A02" w:rsidRDefault="00710225" w:rsidP="00540332">
      <w:pPr>
        <w:pStyle w:val="af7"/>
        <w:spacing w:after="0" w:line="100" w:lineRule="atLeast"/>
        <w:ind w:firstLine="714"/>
        <w:jc w:val="both"/>
        <w:rPr>
          <w:rFonts w:cs="Times New Roman"/>
          <w:sz w:val="28"/>
          <w:szCs w:val="28"/>
        </w:rPr>
      </w:pPr>
      <w:r>
        <w:rPr>
          <w:sz w:val="28"/>
          <w:szCs w:val="28"/>
        </w:rPr>
        <w:t>4</w:t>
      </w:r>
      <w:r w:rsidR="00540332">
        <w:rPr>
          <w:sz w:val="28"/>
          <w:szCs w:val="28"/>
        </w:rPr>
        <w:t xml:space="preserve">.2.23. </w:t>
      </w:r>
      <w:r w:rsidR="00540332" w:rsidRPr="00382A02">
        <w:rPr>
          <w:rFonts w:cs="Times New Roman"/>
          <w:sz w:val="28"/>
          <w:szCs w:val="28"/>
        </w:rPr>
        <w:t xml:space="preserve">При планировке и застройке </w:t>
      </w:r>
      <w:r w:rsidR="00ED63C1">
        <w:rPr>
          <w:rFonts w:cs="Times New Roman"/>
          <w:sz w:val="28"/>
          <w:szCs w:val="28"/>
        </w:rPr>
        <w:t>Атагайского</w:t>
      </w:r>
      <w:r w:rsidR="00540332">
        <w:rPr>
          <w:rFonts w:cs="Times New Roman"/>
          <w:sz w:val="28"/>
          <w:szCs w:val="28"/>
        </w:rPr>
        <w:t xml:space="preserve"> муниципального образования</w:t>
      </w:r>
      <w:r w:rsidR="00540332"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382A02">
        <w:rPr>
          <w:rFonts w:cs="Times New Roman"/>
          <w:color w:val="000000"/>
          <w:sz w:val="28"/>
          <w:szCs w:val="28"/>
        </w:rPr>
        <w:t xml:space="preserve">; объекты культуры и культурно-зрелищные сооружения (театры, </w:t>
      </w:r>
      <w:r w:rsidRPr="00382A02">
        <w:rPr>
          <w:rFonts w:cs="Times New Roman"/>
          <w:color w:val="000000"/>
          <w:sz w:val="28"/>
          <w:szCs w:val="28"/>
        </w:rPr>
        <w:lastRenderedPageBreak/>
        <w:t>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w:t>
      </w:r>
      <w:r w:rsidRPr="00382A02">
        <w:rPr>
          <w:rFonts w:cs="Times New Roman"/>
          <w:color w:val="000000"/>
          <w:sz w:val="28"/>
          <w:szCs w:val="28"/>
        </w:rPr>
        <w:lastRenderedPageBreak/>
        <w:t>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382A02"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1A7544" w:rsidRDefault="00540332" w:rsidP="00540332">
      <w:pPr>
        <w:pStyle w:val="af7"/>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 для маломобильных групп населения</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lastRenderedPageBreak/>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382A02">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w:t>
      </w:r>
      <w:r w:rsidRPr="00382A02">
        <w:rPr>
          <w:rFonts w:cs="Times New Roman"/>
          <w:color w:val="000000"/>
          <w:sz w:val="28"/>
          <w:szCs w:val="28"/>
        </w:rPr>
        <w:lastRenderedPageBreak/>
        <w:t xml:space="preserve">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382A02" w:rsidRDefault="00540332" w:rsidP="00540332">
      <w:pPr>
        <w:pStyle w:val="af7"/>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540332" w:rsidRDefault="00540332" w:rsidP="00710FB4">
      <w:pPr>
        <w:spacing w:after="0" w:line="240" w:lineRule="auto"/>
        <w:ind w:firstLine="708"/>
        <w:jc w:val="both"/>
        <w:rPr>
          <w:rFonts w:ascii="Times New Roman" w:hAnsi="Times New Roman"/>
          <w:sz w:val="28"/>
          <w:szCs w:val="28"/>
        </w:rPr>
      </w:pPr>
    </w:p>
    <w:p w:rsidR="001A389E" w:rsidRDefault="001A389E" w:rsidP="001A389E">
      <w:pPr>
        <w:pStyle w:val="a7"/>
        <w:numPr>
          <w:ilvl w:val="1"/>
          <w:numId w:val="16"/>
        </w:numPr>
        <w:spacing w:after="0" w:line="240" w:lineRule="auto"/>
        <w:jc w:val="center"/>
        <w:outlineLvl w:val="1"/>
        <w:rPr>
          <w:rFonts w:ascii="Times New Roman" w:hAnsi="Times New Roman"/>
          <w:b/>
          <w:sz w:val="28"/>
          <w:szCs w:val="28"/>
        </w:rPr>
      </w:pPr>
      <w:bookmarkStart w:id="18" w:name="_Toc423197826"/>
      <w:r w:rsidRPr="00FA335D">
        <w:rPr>
          <w:rFonts w:ascii="Times New Roman" w:hAnsi="Times New Roman"/>
          <w:b/>
          <w:sz w:val="28"/>
          <w:szCs w:val="28"/>
        </w:rPr>
        <w:t xml:space="preserve">Нормативы градостроительного проектирования </w:t>
      </w:r>
      <w:r w:rsidR="00234628" w:rsidRPr="00234628">
        <w:rPr>
          <w:rFonts w:ascii="Times New Roman" w:hAnsi="Times New Roman"/>
          <w:b/>
          <w:sz w:val="28"/>
          <w:szCs w:val="28"/>
        </w:rPr>
        <w:t>размещения территорий под объектами производственного назначения</w:t>
      </w:r>
      <w:bookmarkEnd w:id="18"/>
    </w:p>
    <w:p w:rsidR="00710FB4" w:rsidRDefault="00710FB4" w:rsidP="00710FB4">
      <w:pPr>
        <w:spacing w:after="0" w:line="240" w:lineRule="auto"/>
        <w:ind w:firstLine="708"/>
        <w:jc w:val="both"/>
        <w:rPr>
          <w:rFonts w:ascii="Times New Roman" w:hAnsi="Times New Roman"/>
          <w:sz w:val="28"/>
          <w:szCs w:val="28"/>
        </w:rPr>
      </w:pPr>
    </w:p>
    <w:p w:rsidR="00BD4953" w:rsidRPr="00BD4953"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 xml:space="preserve">.3.1. </w:t>
      </w:r>
      <w:r w:rsidR="00BD4953" w:rsidRPr="00BD4953">
        <w:rPr>
          <w:rFonts w:ascii="Times New Roman" w:hAnsi="Times New Roman"/>
          <w:sz w:val="28"/>
          <w:szCs w:val="28"/>
        </w:rPr>
        <w:t>Минимальную площадь озеленения санитарно-защитных зон</w:t>
      </w:r>
      <w:r w:rsidR="00BD4953">
        <w:rPr>
          <w:rFonts w:ascii="Times New Roman" w:hAnsi="Times New Roman"/>
          <w:sz w:val="28"/>
          <w:szCs w:val="28"/>
        </w:rPr>
        <w:t xml:space="preserve"> в производственных зонах следует принимать в за</w:t>
      </w:r>
      <w:r w:rsidR="00BD4953" w:rsidRPr="00BD4953">
        <w:rPr>
          <w:rFonts w:ascii="Times New Roman" w:hAnsi="Times New Roman"/>
          <w:sz w:val="28"/>
          <w:szCs w:val="28"/>
        </w:rPr>
        <w:t>висимости от ширины зоны, %:</w:t>
      </w:r>
    </w:p>
    <w:p w:rsidR="00BD4953" w:rsidRPr="00BD4953"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до 300 м – 60;</w:t>
      </w:r>
    </w:p>
    <w:p w:rsidR="00BD4953" w:rsidRPr="00BD4953"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св. 300 до 1000 м – 50;</w:t>
      </w:r>
    </w:p>
    <w:p w:rsidR="002C14D9"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св. 1000 до 3000 м – 40.</w:t>
      </w:r>
    </w:p>
    <w:p w:rsidR="00BD4953"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 xml:space="preserve">.3.2. </w:t>
      </w:r>
      <w:r w:rsidR="00EE66A8" w:rsidRPr="00EE66A8">
        <w:rPr>
          <w:rFonts w:ascii="Times New Roman" w:hAnsi="Times New Roman"/>
          <w:sz w:val="28"/>
          <w:szCs w:val="28"/>
        </w:rPr>
        <w:t xml:space="preserve">Расстояние от границ участка промышленных предприятий, размещаемых в пределах селитебной территории </w:t>
      </w:r>
      <w:r w:rsidR="00941638">
        <w:rPr>
          <w:rFonts w:ascii="Times New Roman" w:hAnsi="Times New Roman"/>
          <w:sz w:val="28"/>
          <w:szCs w:val="28"/>
        </w:rPr>
        <w:t>городского поселения</w:t>
      </w:r>
      <w:r w:rsidR="00EE66A8" w:rsidRPr="00EE66A8">
        <w:rPr>
          <w:rFonts w:ascii="Times New Roman" w:hAnsi="Times New Roman"/>
          <w:sz w:val="28"/>
          <w:szCs w:val="28"/>
        </w:rPr>
        <w:t>, до жилых зданий, участков детских дошкольных учреждений, общеобразовательных школ, учреждений здравоохранения и отдыха – не менее 50 м.</w:t>
      </w:r>
    </w:p>
    <w:p w:rsidR="00EE66A8"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6A8">
        <w:rPr>
          <w:rFonts w:ascii="Times New Roman" w:hAnsi="Times New Roman"/>
          <w:sz w:val="28"/>
          <w:szCs w:val="28"/>
        </w:rPr>
        <w:t xml:space="preserve">.3.3. </w:t>
      </w:r>
      <w:r w:rsidR="00EE66A8" w:rsidRPr="00EE66A8">
        <w:rPr>
          <w:rFonts w:ascii="Times New Roman" w:hAnsi="Times New Roman"/>
          <w:sz w:val="28"/>
          <w:szCs w:val="28"/>
        </w:rPr>
        <w:t>Размер санитарно-защитной зоны для овоще-, картофеле- и фруктохранилища – 50 м.</w:t>
      </w:r>
    </w:p>
    <w:p w:rsidR="00EE66A8"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6A8">
        <w:rPr>
          <w:rFonts w:ascii="Times New Roman" w:hAnsi="Times New Roman"/>
          <w:sz w:val="28"/>
          <w:szCs w:val="28"/>
        </w:rPr>
        <w:t>.3.4.</w:t>
      </w:r>
      <w:r w:rsidR="00607072" w:rsidRPr="00607072">
        <w:rPr>
          <w:rFonts w:ascii="Times New Roman" w:hAnsi="Times New Roman"/>
          <w:sz w:val="28"/>
          <w:szCs w:val="28"/>
        </w:rPr>
        <w:t>Ширина полосы древесно-кустарниковых насаждений, со стороны территории  жилой зоны, в составе санитарно-защитной зоны предприятий (не менее</w:t>
      </w:r>
      <w:r w:rsidR="00607072">
        <w:rPr>
          <w:rFonts w:ascii="Times New Roman" w:hAnsi="Times New Roman"/>
          <w:sz w:val="28"/>
          <w:szCs w:val="28"/>
        </w:rPr>
        <w:t xml:space="preserve"> приведенной в таблице </w:t>
      </w:r>
      <w:r>
        <w:rPr>
          <w:rFonts w:ascii="Times New Roman" w:hAnsi="Times New Roman"/>
          <w:sz w:val="28"/>
          <w:szCs w:val="28"/>
        </w:rPr>
        <w:t>4</w:t>
      </w:r>
      <w:r w:rsidR="00607072">
        <w:rPr>
          <w:rFonts w:ascii="Times New Roman" w:hAnsi="Times New Roman"/>
          <w:sz w:val="28"/>
          <w:szCs w:val="28"/>
        </w:rPr>
        <w:t>.20.</w:t>
      </w:r>
      <w:r w:rsidR="00607072" w:rsidRPr="00607072">
        <w:rPr>
          <w:rFonts w:ascii="Times New Roman" w:hAnsi="Times New Roman"/>
          <w:sz w:val="28"/>
          <w:szCs w:val="28"/>
        </w:rPr>
        <w:t>)</w:t>
      </w:r>
    </w:p>
    <w:p w:rsidR="005E363C" w:rsidRDefault="005E363C" w:rsidP="005E363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.20</w:t>
      </w:r>
    </w:p>
    <w:tbl>
      <w:tblPr>
        <w:tblW w:w="0" w:type="auto"/>
        <w:tblInd w:w="534" w:type="dxa"/>
        <w:tblLayout w:type="fixed"/>
        <w:tblLook w:val="0000" w:firstRow="0" w:lastRow="0" w:firstColumn="0" w:lastColumn="0" w:noHBand="0" w:noVBand="0"/>
      </w:tblPr>
      <w:tblGrid>
        <w:gridCol w:w="3543"/>
        <w:gridCol w:w="3168"/>
        <w:gridCol w:w="2219"/>
      </w:tblGrid>
      <w:tr w:rsidR="005E363C" w:rsidRPr="005E363C" w:rsidTr="005E363C">
        <w:tc>
          <w:tcPr>
            <w:tcW w:w="3543" w:type="dxa"/>
            <w:tcBorders>
              <w:top w:val="single" w:sz="4" w:space="0" w:color="000000"/>
              <w:left w:val="single" w:sz="4" w:space="0" w:color="000000"/>
              <w:bottom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Ширина санитарно-защитной зоны предприятия</w:t>
            </w:r>
          </w:p>
        </w:tc>
        <w:tc>
          <w:tcPr>
            <w:tcW w:w="3168" w:type="dxa"/>
            <w:tcBorders>
              <w:top w:val="single" w:sz="4" w:space="0" w:color="000000"/>
              <w:left w:val="single" w:sz="4" w:space="0" w:color="000000"/>
              <w:bottom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Норма обеспеченности</w:t>
            </w:r>
          </w:p>
        </w:tc>
        <w:tc>
          <w:tcPr>
            <w:tcW w:w="22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Единица измерения</w:t>
            </w:r>
          </w:p>
        </w:tc>
      </w:tr>
      <w:tr w:rsidR="005E363C" w:rsidRPr="005E363C" w:rsidTr="005E363C">
        <w:tc>
          <w:tcPr>
            <w:tcW w:w="3543" w:type="dxa"/>
            <w:tcBorders>
              <w:top w:val="single" w:sz="4" w:space="0" w:color="000000"/>
              <w:left w:val="single" w:sz="4" w:space="0" w:color="000000"/>
              <w:bottom w:val="single" w:sz="4" w:space="0" w:color="000000"/>
            </w:tcBorders>
          </w:tcPr>
          <w:p w:rsidR="005E363C" w:rsidRPr="005E363C" w:rsidRDefault="005E363C" w:rsidP="007664AE">
            <w:pPr>
              <w:snapToGrid w:val="0"/>
              <w:rPr>
                <w:rFonts w:ascii="Times New Roman" w:hAnsi="Times New Roman"/>
                <w:sz w:val="24"/>
                <w:szCs w:val="24"/>
              </w:rPr>
            </w:pPr>
            <w:r w:rsidRPr="005E363C">
              <w:rPr>
                <w:rFonts w:ascii="Times New Roman" w:hAnsi="Times New Roman"/>
                <w:sz w:val="24"/>
                <w:szCs w:val="24"/>
              </w:rPr>
              <w:t>до 100</w:t>
            </w:r>
          </w:p>
        </w:tc>
        <w:tc>
          <w:tcPr>
            <w:tcW w:w="3168" w:type="dxa"/>
            <w:tcBorders>
              <w:top w:val="single" w:sz="4" w:space="0" w:color="000000"/>
              <w:left w:val="single" w:sz="4" w:space="0" w:color="000000"/>
              <w:bottom w:val="single" w:sz="4" w:space="0" w:color="000000"/>
            </w:tcBorders>
          </w:tcPr>
          <w:p w:rsidR="005E363C" w:rsidRPr="005E363C" w:rsidRDefault="005E363C" w:rsidP="007664AE">
            <w:pPr>
              <w:snapToGrid w:val="0"/>
              <w:jc w:val="center"/>
              <w:rPr>
                <w:rFonts w:ascii="Times New Roman" w:hAnsi="Times New Roman"/>
                <w:sz w:val="24"/>
                <w:szCs w:val="24"/>
              </w:rPr>
            </w:pPr>
            <w:r w:rsidRPr="005E363C">
              <w:rPr>
                <w:rFonts w:ascii="Times New Roman" w:hAnsi="Times New Roman"/>
                <w:sz w:val="24"/>
                <w:szCs w:val="24"/>
              </w:rPr>
              <w:t>20</w:t>
            </w:r>
          </w:p>
        </w:tc>
        <w:tc>
          <w:tcPr>
            <w:tcW w:w="2219" w:type="dxa"/>
            <w:tcBorders>
              <w:top w:val="single" w:sz="4" w:space="0" w:color="000000"/>
              <w:left w:val="single" w:sz="4" w:space="0" w:color="000000"/>
              <w:bottom w:val="single" w:sz="4" w:space="0" w:color="000000"/>
              <w:right w:val="single" w:sz="4" w:space="0" w:color="000000"/>
            </w:tcBorders>
          </w:tcPr>
          <w:p w:rsidR="005E363C" w:rsidRPr="005E363C" w:rsidRDefault="005D1031" w:rsidP="007664AE">
            <w:pPr>
              <w:snapToGrid w:val="0"/>
              <w:jc w:val="center"/>
              <w:rPr>
                <w:rFonts w:ascii="Times New Roman" w:hAnsi="Times New Roman"/>
                <w:sz w:val="24"/>
                <w:szCs w:val="24"/>
              </w:rPr>
            </w:pPr>
            <w:r>
              <w:rPr>
                <w:rFonts w:ascii="Times New Roman" w:hAnsi="Times New Roman"/>
                <w:sz w:val="24"/>
                <w:szCs w:val="24"/>
              </w:rPr>
              <w:t>м</w:t>
            </w:r>
          </w:p>
        </w:tc>
      </w:tr>
      <w:tr w:rsidR="005E363C" w:rsidRPr="005E363C" w:rsidTr="005E363C">
        <w:tc>
          <w:tcPr>
            <w:tcW w:w="3543" w:type="dxa"/>
            <w:tcBorders>
              <w:top w:val="single" w:sz="4" w:space="0" w:color="000000"/>
              <w:left w:val="single" w:sz="4" w:space="0" w:color="000000"/>
              <w:bottom w:val="single" w:sz="4" w:space="0" w:color="000000"/>
            </w:tcBorders>
          </w:tcPr>
          <w:p w:rsidR="005E363C" w:rsidRPr="005E363C" w:rsidRDefault="005E363C" w:rsidP="007664AE">
            <w:pPr>
              <w:snapToGrid w:val="0"/>
              <w:rPr>
                <w:rFonts w:ascii="Times New Roman" w:hAnsi="Times New Roman"/>
                <w:sz w:val="24"/>
                <w:szCs w:val="24"/>
              </w:rPr>
            </w:pPr>
            <w:r>
              <w:rPr>
                <w:rFonts w:ascii="Times New Roman" w:hAnsi="Times New Roman"/>
                <w:sz w:val="24"/>
                <w:szCs w:val="24"/>
              </w:rPr>
              <w:t xml:space="preserve">Свыше </w:t>
            </w:r>
            <w:r w:rsidRPr="005E363C">
              <w:rPr>
                <w:rFonts w:ascii="Times New Roman" w:hAnsi="Times New Roman"/>
                <w:sz w:val="24"/>
                <w:szCs w:val="24"/>
              </w:rPr>
              <w:t xml:space="preserve"> 100 </w:t>
            </w:r>
          </w:p>
        </w:tc>
        <w:tc>
          <w:tcPr>
            <w:tcW w:w="3168" w:type="dxa"/>
            <w:tcBorders>
              <w:top w:val="single" w:sz="4" w:space="0" w:color="000000"/>
              <w:left w:val="single" w:sz="4" w:space="0" w:color="000000"/>
              <w:bottom w:val="single" w:sz="4" w:space="0" w:color="000000"/>
            </w:tcBorders>
          </w:tcPr>
          <w:p w:rsidR="005E363C" w:rsidRPr="005E363C" w:rsidRDefault="005E363C" w:rsidP="007664AE">
            <w:pPr>
              <w:snapToGrid w:val="0"/>
              <w:jc w:val="center"/>
              <w:rPr>
                <w:rFonts w:ascii="Times New Roman" w:hAnsi="Times New Roman"/>
                <w:sz w:val="24"/>
                <w:szCs w:val="24"/>
              </w:rPr>
            </w:pPr>
            <w:r w:rsidRPr="005E363C">
              <w:rPr>
                <w:rFonts w:ascii="Times New Roman" w:hAnsi="Times New Roman"/>
                <w:sz w:val="24"/>
                <w:szCs w:val="24"/>
              </w:rPr>
              <w:t>50</w:t>
            </w:r>
          </w:p>
        </w:tc>
        <w:tc>
          <w:tcPr>
            <w:tcW w:w="2219" w:type="dxa"/>
            <w:tcBorders>
              <w:top w:val="single" w:sz="4" w:space="0" w:color="000000"/>
              <w:left w:val="single" w:sz="4" w:space="0" w:color="000000"/>
              <w:bottom w:val="single" w:sz="4" w:space="0" w:color="000000"/>
              <w:right w:val="single" w:sz="4" w:space="0" w:color="000000"/>
            </w:tcBorders>
          </w:tcPr>
          <w:p w:rsidR="005E363C" w:rsidRPr="005E363C" w:rsidRDefault="005D1031" w:rsidP="007664AE">
            <w:pPr>
              <w:snapToGrid w:val="0"/>
              <w:jc w:val="center"/>
              <w:rPr>
                <w:rFonts w:ascii="Times New Roman" w:hAnsi="Times New Roman"/>
                <w:sz w:val="24"/>
                <w:szCs w:val="24"/>
              </w:rPr>
            </w:pPr>
            <w:r>
              <w:rPr>
                <w:rFonts w:ascii="Times New Roman" w:hAnsi="Times New Roman"/>
                <w:sz w:val="24"/>
                <w:szCs w:val="24"/>
              </w:rPr>
              <w:t>м</w:t>
            </w:r>
          </w:p>
        </w:tc>
      </w:tr>
    </w:tbl>
    <w:p w:rsidR="00360BC5" w:rsidRPr="00360BC5" w:rsidRDefault="00360BC5" w:rsidP="00360BC5">
      <w:pPr>
        <w:spacing w:after="0" w:line="240" w:lineRule="auto"/>
        <w:ind w:left="708"/>
        <w:jc w:val="center"/>
        <w:outlineLvl w:val="1"/>
        <w:rPr>
          <w:rFonts w:ascii="Times New Roman" w:hAnsi="Times New Roman"/>
          <w:b/>
          <w:sz w:val="28"/>
          <w:szCs w:val="28"/>
        </w:rPr>
      </w:pPr>
    </w:p>
    <w:p w:rsidR="00337621" w:rsidRPr="00337621" w:rsidRDefault="00337621" w:rsidP="00337621">
      <w:pPr>
        <w:pStyle w:val="a7"/>
        <w:numPr>
          <w:ilvl w:val="1"/>
          <w:numId w:val="16"/>
        </w:numPr>
        <w:spacing w:after="0" w:line="240" w:lineRule="auto"/>
        <w:jc w:val="center"/>
        <w:outlineLvl w:val="1"/>
        <w:rPr>
          <w:rFonts w:ascii="Times New Roman" w:hAnsi="Times New Roman"/>
          <w:b/>
          <w:sz w:val="28"/>
          <w:szCs w:val="28"/>
        </w:rPr>
      </w:pPr>
      <w:bookmarkStart w:id="19" w:name="_Toc423197827"/>
      <w:r w:rsidRPr="00337621">
        <w:rPr>
          <w:rFonts w:ascii="Times New Roman" w:hAnsi="Times New Roman"/>
          <w:b/>
          <w:sz w:val="28"/>
          <w:szCs w:val="28"/>
        </w:rPr>
        <w:lastRenderedPageBreak/>
        <w:t xml:space="preserve">Нормативы градостроительного проектирования </w:t>
      </w:r>
      <w:r w:rsidR="00360BC5" w:rsidRPr="00360BC5">
        <w:rPr>
          <w:rFonts w:ascii="Times New Roman" w:hAnsi="Times New Roman"/>
          <w:b/>
          <w:sz w:val="28"/>
          <w:szCs w:val="28"/>
        </w:rPr>
        <w:t>размещения территорий и объектов рекреационного назначения, в том числе парков, садов, скверов, бульваров в границах жилой зоны</w:t>
      </w:r>
      <w:bookmarkEnd w:id="19"/>
    </w:p>
    <w:p w:rsidR="005E363C" w:rsidRDefault="005E363C" w:rsidP="005E363C">
      <w:pPr>
        <w:spacing w:after="0" w:line="240" w:lineRule="auto"/>
        <w:ind w:firstLine="708"/>
        <w:jc w:val="right"/>
        <w:rPr>
          <w:rFonts w:ascii="Times New Roman" w:hAnsi="Times New Roman"/>
          <w:sz w:val="28"/>
          <w:szCs w:val="28"/>
        </w:rPr>
      </w:pPr>
    </w:p>
    <w:p w:rsidR="00FE28DF" w:rsidRDefault="00710225" w:rsidP="00FE28DF">
      <w:pPr>
        <w:spacing w:after="0" w:line="240" w:lineRule="auto"/>
        <w:ind w:firstLine="708"/>
        <w:jc w:val="both"/>
        <w:rPr>
          <w:rFonts w:ascii="Times New Roman" w:hAnsi="Times New Roman"/>
          <w:sz w:val="28"/>
          <w:szCs w:val="28"/>
        </w:rPr>
      </w:pPr>
      <w:r>
        <w:rPr>
          <w:rFonts w:ascii="Times New Roman" w:hAnsi="Times New Roman"/>
          <w:sz w:val="28"/>
          <w:szCs w:val="28"/>
        </w:rPr>
        <w:t>4</w:t>
      </w:r>
      <w:r w:rsidR="00360BC5">
        <w:rPr>
          <w:rFonts w:ascii="Times New Roman" w:hAnsi="Times New Roman"/>
          <w:sz w:val="28"/>
          <w:szCs w:val="28"/>
        </w:rPr>
        <w:t xml:space="preserve">.4.1. </w:t>
      </w:r>
      <w:r w:rsidR="00FE28DF" w:rsidRPr="00FE28DF">
        <w:rPr>
          <w:rFonts w:ascii="Times New Roman" w:hAnsi="Times New Roman"/>
          <w:sz w:val="28"/>
          <w:szCs w:val="28"/>
        </w:rPr>
        <w:t xml:space="preserve">Площади территорий для размещения объектов рекреационного назначения </w:t>
      </w:r>
      <w:r w:rsidR="00FE28DF">
        <w:rPr>
          <w:rFonts w:ascii="Times New Roman" w:hAnsi="Times New Roman"/>
          <w:sz w:val="28"/>
          <w:szCs w:val="28"/>
        </w:rPr>
        <w:t xml:space="preserve">приведены в таблице </w:t>
      </w:r>
      <w:r>
        <w:rPr>
          <w:rFonts w:ascii="Times New Roman" w:hAnsi="Times New Roman"/>
          <w:sz w:val="28"/>
          <w:szCs w:val="28"/>
        </w:rPr>
        <w:t>4</w:t>
      </w:r>
      <w:r w:rsidR="00FE28DF">
        <w:rPr>
          <w:rFonts w:ascii="Times New Roman" w:hAnsi="Times New Roman"/>
          <w:sz w:val="28"/>
          <w:szCs w:val="28"/>
        </w:rPr>
        <w:t>.21.</w:t>
      </w:r>
    </w:p>
    <w:p w:rsidR="00941638" w:rsidRDefault="00941638" w:rsidP="00FE28DF">
      <w:pPr>
        <w:spacing w:after="0" w:line="240" w:lineRule="auto"/>
        <w:ind w:firstLine="708"/>
        <w:jc w:val="both"/>
        <w:rPr>
          <w:rFonts w:ascii="Times New Roman" w:hAnsi="Times New Roman"/>
          <w:sz w:val="28"/>
          <w:szCs w:val="28"/>
        </w:rPr>
      </w:pPr>
    </w:p>
    <w:p w:rsidR="00FE28DF" w:rsidRDefault="00FE28DF" w:rsidP="00FE28D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FE28DF" w:rsidRPr="00FE28DF" w:rsidTr="00563E4A">
        <w:trPr>
          <w:trHeight w:val="1215"/>
        </w:trPr>
        <w:tc>
          <w:tcPr>
            <w:tcW w:w="4394" w:type="dxa"/>
            <w:shd w:val="clear" w:color="auto" w:fill="EEECE1" w:themeFill="background2"/>
            <w:vAlign w:val="center"/>
          </w:tcPr>
          <w:p w:rsidR="00FE28DF" w:rsidRPr="00FE28DF" w:rsidRDefault="00FE28DF" w:rsidP="00FE28DF">
            <w:pPr>
              <w:keepNext/>
              <w:spacing w:line="240" w:lineRule="auto"/>
              <w:jc w:val="center"/>
              <w:rPr>
                <w:rFonts w:ascii="Times New Roman" w:hAnsi="Times New Roman"/>
                <w:b/>
                <w:sz w:val="24"/>
                <w:szCs w:val="24"/>
              </w:rPr>
            </w:pPr>
            <w:r w:rsidRPr="00FE28DF">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FE28DF" w:rsidRPr="00FE28DF" w:rsidRDefault="00FE28DF" w:rsidP="00FE28DF">
            <w:pPr>
              <w:keepNext/>
              <w:spacing w:line="240" w:lineRule="auto"/>
              <w:ind w:right="680"/>
              <w:jc w:val="center"/>
              <w:rPr>
                <w:rFonts w:ascii="Times New Roman" w:hAnsi="Times New Roman"/>
                <w:b/>
                <w:sz w:val="24"/>
                <w:szCs w:val="24"/>
              </w:rPr>
            </w:pPr>
            <w:r w:rsidRPr="00FE28DF">
              <w:rPr>
                <w:rFonts w:ascii="Times New Roman" w:hAnsi="Times New Roman"/>
                <w:b/>
                <w:sz w:val="24"/>
                <w:szCs w:val="24"/>
              </w:rPr>
              <w:t>Площадь территории для размещения объекта рекреационного назначенияне менее, га</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1. Общегородской парк</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15</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2. Парк планировочного района</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10</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3. Сад</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3</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4. Сквер</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0,5</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5. Городские леса</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площадь всех защитных лесов, включаемых в границы населённого пункта</w:t>
            </w:r>
          </w:p>
        </w:tc>
      </w:tr>
      <w:tr w:rsidR="00FE28DF" w:rsidRPr="00FE28DF" w:rsidTr="00563E4A">
        <w:trPr>
          <w:trHeight w:val="693"/>
        </w:trPr>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6. Пляж</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 xml:space="preserve">из расчёта не менее 8 </w:t>
            </w:r>
            <w:r>
              <w:rPr>
                <w:rFonts w:ascii="Times New Roman" w:hAnsi="Times New Roman"/>
                <w:sz w:val="24"/>
                <w:szCs w:val="24"/>
              </w:rPr>
              <w:t>кв.м.</w:t>
            </w:r>
            <w:r w:rsidRPr="00FE28DF">
              <w:rPr>
                <w:rFonts w:ascii="Times New Roman" w:hAnsi="Times New Roman"/>
                <w:sz w:val="24"/>
                <w:szCs w:val="24"/>
              </w:rPr>
              <w:t xml:space="preserve"> на одного посетителя,</w:t>
            </w:r>
          </w:p>
          <w:p w:rsidR="00FE28DF" w:rsidRPr="00FE28DF" w:rsidRDefault="00FE28DF" w:rsidP="00FE28DF">
            <w:pPr>
              <w:keepNext/>
              <w:spacing w:line="240" w:lineRule="auto"/>
              <w:jc w:val="center"/>
              <w:rPr>
                <w:rFonts w:ascii="Times New Roman" w:hAnsi="Times New Roman"/>
                <w:sz w:val="24"/>
                <w:szCs w:val="24"/>
              </w:rPr>
            </w:pPr>
            <w:smartTag w:uri="urn:schemas-microsoft-com:office:smarttags" w:element="metricconverter">
              <w:smartTagPr>
                <w:attr w:name="ProductID" w:val="0,25 м"/>
              </w:smartTagPr>
              <w:r w:rsidRPr="00FE28DF">
                <w:rPr>
                  <w:rFonts w:ascii="Times New Roman" w:hAnsi="Times New Roman"/>
                  <w:sz w:val="24"/>
                  <w:szCs w:val="24"/>
                </w:rPr>
                <w:t>0,25 м</w:t>
              </w:r>
            </w:smartTag>
            <w:r w:rsidRPr="00FE28DF">
              <w:rPr>
                <w:rFonts w:ascii="Times New Roman" w:hAnsi="Times New Roman"/>
                <w:sz w:val="24"/>
                <w:szCs w:val="24"/>
              </w:rPr>
              <w:t xml:space="preserve"> береговой линии на одного посетителя</w:t>
            </w:r>
          </w:p>
        </w:tc>
      </w:tr>
    </w:tbl>
    <w:p w:rsidR="00710225" w:rsidRDefault="00710225" w:rsidP="005D103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28DF">
        <w:rPr>
          <w:rFonts w:ascii="Times New Roman" w:hAnsi="Times New Roman"/>
          <w:sz w:val="28"/>
          <w:szCs w:val="28"/>
        </w:rPr>
        <w:t xml:space="preserve">.4.2. </w:t>
      </w:r>
      <w:r w:rsidR="00FE28DF" w:rsidRPr="00FE28DF">
        <w:rPr>
          <w:rFonts w:ascii="Times New Roman" w:hAnsi="Times New Roman"/>
          <w:sz w:val="28"/>
          <w:szCs w:val="28"/>
        </w:rPr>
        <w:t xml:space="preserve">Обеспеченность объектами рекреационного назначения </w:t>
      </w:r>
      <w:r w:rsidR="00FE28DF">
        <w:rPr>
          <w:rFonts w:ascii="Times New Roman" w:hAnsi="Times New Roman"/>
          <w:sz w:val="28"/>
          <w:szCs w:val="28"/>
        </w:rPr>
        <w:t xml:space="preserve">приведена в таблице </w:t>
      </w:r>
      <w:r>
        <w:rPr>
          <w:rFonts w:ascii="Times New Roman" w:hAnsi="Times New Roman"/>
          <w:sz w:val="28"/>
          <w:szCs w:val="28"/>
        </w:rPr>
        <w:t>4</w:t>
      </w:r>
      <w:r w:rsidR="00FE28DF">
        <w:rPr>
          <w:rFonts w:ascii="Times New Roman" w:hAnsi="Times New Roman"/>
          <w:sz w:val="28"/>
          <w:szCs w:val="28"/>
        </w:rPr>
        <w:t>.22.</w:t>
      </w:r>
    </w:p>
    <w:p w:rsidR="00710225" w:rsidRDefault="00710225" w:rsidP="00FE28DF">
      <w:pPr>
        <w:spacing w:after="0" w:line="240" w:lineRule="auto"/>
        <w:ind w:firstLine="708"/>
        <w:jc w:val="right"/>
        <w:rPr>
          <w:rFonts w:ascii="Times New Roman" w:hAnsi="Times New Roman"/>
          <w:sz w:val="28"/>
          <w:szCs w:val="28"/>
        </w:rPr>
      </w:pPr>
    </w:p>
    <w:p w:rsidR="00FE28DF" w:rsidRDefault="00FE28DF" w:rsidP="00FE28D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926"/>
      </w:tblGrid>
      <w:tr w:rsidR="00563E4A" w:rsidRPr="00563E4A" w:rsidTr="00563E4A">
        <w:trPr>
          <w:trHeight w:val="503"/>
        </w:trPr>
        <w:tc>
          <w:tcPr>
            <w:tcW w:w="4678" w:type="dxa"/>
            <w:shd w:val="clear" w:color="auto" w:fill="EEECE1" w:themeFill="background2"/>
            <w:vAlign w:val="center"/>
          </w:tcPr>
          <w:p w:rsidR="00563E4A" w:rsidRPr="00563E4A" w:rsidRDefault="00563E4A" w:rsidP="007664AE">
            <w:pPr>
              <w:keepNext/>
              <w:jc w:val="center"/>
              <w:rPr>
                <w:rFonts w:ascii="Times New Roman" w:hAnsi="Times New Roman"/>
                <w:b/>
                <w:sz w:val="24"/>
                <w:szCs w:val="24"/>
              </w:rPr>
            </w:pPr>
            <w:r w:rsidRPr="00563E4A">
              <w:rPr>
                <w:rFonts w:ascii="Times New Roman" w:hAnsi="Times New Roman"/>
                <w:b/>
                <w:sz w:val="24"/>
                <w:szCs w:val="24"/>
              </w:rPr>
              <w:t>Объект рекреационного назначения</w:t>
            </w:r>
          </w:p>
        </w:tc>
        <w:tc>
          <w:tcPr>
            <w:tcW w:w="4926" w:type="dxa"/>
            <w:shd w:val="clear" w:color="auto" w:fill="EEECE1" w:themeFill="background2"/>
            <w:vAlign w:val="center"/>
          </w:tcPr>
          <w:p w:rsidR="00563E4A" w:rsidRPr="00563E4A" w:rsidRDefault="00563E4A" w:rsidP="00563E4A">
            <w:pPr>
              <w:keepNext/>
              <w:ind w:right="680"/>
              <w:jc w:val="center"/>
              <w:rPr>
                <w:rFonts w:ascii="Times New Roman" w:hAnsi="Times New Roman"/>
                <w:b/>
                <w:sz w:val="24"/>
                <w:szCs w:val="24"/>
              </w:rPr>
            </w:pPr>
            <w:r w:rsidRPr="00563E4A">
              <w:rPr>
                <w:rFonts w:ascii="Times New Roman" w:hAnsi="Times New Roman"/>
                <w:b/>
                <w:sz w:val="24"/>
                <w:szCs w:val="24"/>
              </w:rPr>
              <w:t>Обеспеченность одного человека, кв.м.</w:t>
            </w:r>
          </w:p>
        </w:tc>
      </w:tr>
      <w:tr w:rsidR="00563E4A" w:rsidRPr="00563E4A" w:rsidTr="00563E4A">
        <w:tc>
          <w:tcPr>
            <w:tcW w:w="4678" w:type="dxa"/>
            <w:vAlign w:val="center"/>
          </w:tcPr>
          <w:p w:rsidR="00563E4A" w:rsidRPr="00563E4A" w:rsidRDefault="00563E4A" w:rsidP="007664AE">
            <w:pPr>
              <w:keepNext/>
              <w:rPr>
                <w:rFonts w:ascii="Times New Roman" w:hAnsi="Times New Roman"/>
                <w:sz w:val="24"/>
                <w:szCs w:val="24"/>
              </w:rPr>
            </w:pPr>
            <w:r w:rsidRPr="00563E4A">
              <w:rPr>
                <w:rFonts w:ascii="Times New Roman" w:hAnsi="Times New Roman"/>
                <w:sz w:val="24"/>
                <w:szCs w:val="24"/>
              </w:rPr>
              <w:t>1. Озеленённые территории общего пользования</w:t>
            </w:r>
          </w:p>
        </w:tc>
        <w:tc>
          <w:tcPr>
            <w:tcW w:w="4926" w:type="dxa"/>
            <w:vAlign w:val="center"/>
          </w:tcPr>
          <w:p w:rsidR="00563E4A" w:rsidRPr="00563E4A" w:rsidRDefault="00563E4A" w:rsidP="007664AE">
            <w:pPr>
              <w:keepNext/>
              <w:jc w:val="center"/>
              <w:rPr>
                <w:rFonts w:ascii="Times New Roman" w:hAnsi="Times New Roman"/>
                <w:sz w:val="24"/>
                <w:szCs w:val="24"/>
              </w:rPr>
            </w:pPr>
            <w:r w:rsidRPr="00563E4A">
              <w:rPr>
                <w:rFonts w:ascii="Times New Roman" w:hAnsi="Times New Roman"/>
                <w:sz w:val="24"/>
                <w:szCs w:val="24"/>
              </w:rPr>
              <w:t>7</w:t>
            </w:r>
          </w:p>
        </w:tc>
      </w:tr>
      <w:tr w:rsidR="00563E4A" w:rsidRPr="00563E4A" w:rsidTr="00563E4A">
        <w:trPr>
          <w:trHeight w:val="571"/>
        </w:trPr>
        <w:tc>
          <w:tcPr>
            <w:tcW w:w="4678" w:type="dxa"/>
            <w:vAlign w:val="center"/>
          </w:tcPr>
          <w:p w:rsidR="00563E4A" w:rsidRPr="00563E4A" w:rsidRDefault="00563E4A" w:rsidP="007664AE">
            <w:pPr>
              <w:keepNext/>
              <w:rPr>
                <w:rFonts w:ascii="Times New Roman" w:hAnsi="Times New Roman"/>
                <w:sz w:val="24"/>
                <w:szCs w:val="24"/>
              </w:rPr>
            </w:pPr>
            <w:r w:rsidRPr="00563E4A">
              <w:rPr>
                <w:rFonts w:ascii="Times New Roman" w:hAnsi="Times New Roman"/>
                <w:sz w:val="24"/>
                <w:szCs w:val="24"/>
              </w:rPr>
              <w:t>2. Благоустроенные участки городских лесов («лесопарки»)</w:t>
            </w:r>
          </w:p>
        </w:tc>
        <w:tc>
          <w:tcPr>
            <w:tcW w:w="4926" w:type="dxa"/>
            <w:vAlign w:val="center"/>
          </w:tcPr>
          <w:p w:rsidR="00563E4A" w:rsidRPr="00563E4A" w:rsidRDefault="00563E4A" w:rsidP="007664AE">
            <w:pPr>
              <w:keepNext/>
              <w:jc w:val="center"/>
              <w:rPr>
                <w:rFonts w:ascii="Times New Roman" w:hAnsi="Times New Roman"/>
                <w:sz w:val="24"/>
                <w:szCs w:val="24"/>
              </w:rPr>
            </w:pPr>
            <w:r w:rsidRPr="00563E4A">
              <w:rPr>
                <w:rFonts w:ascii="Times New Roman" w:hAnsi="Times New Roman"/>
                <w:sz w:val="24"/>
                <w:szCs w:val="24"/>
              </w:rPr>
              <w:t>30</w:t>
            </w:r>
          </w:p>
        </w:tc>
      </w:tr>
    </w:tbl>
    <w:p w:rsidR="00B311E8" w:rsidRDefault="00710225" w:rsidP="00563E4A">
      <w:pPr>
        <w:spacing w:after="0" w:line="240" w:lineRule="auto"/>
        <w:ind w:firstLine="708"/>
        <w:jc w:val="both"/>
        <w:rPr>
          <w:rFonts w:ascii="Times New Roman" w:hAnsi="Times New Roman"/>
          <w:sz w:val="28"/>
          <w:szCs w:val="28"/>
        </w:rPr>
      </w:pPr>
      <w:r>
        <w:rPr>
          <w:rFonts w:ascii="Times New Roman" w:hAnsi="Times New Roman"/>
          <w:sz w:val="28"/>
          <w:szCs w:val="28"/>
        </w:rPr>
        <w:t>4</w:t>
      </w:r>
      <w:r w:rsidR="00B311E8">
        <w:rPr>
          <w:rFonts w:ascii="Times New Roman" w:hAnsi="Times New Roman"/>
          <w:sz w:val="28"/>
          <w:szCs w:val="28"/>
        </w:rPr>
        <w:t xml:space="preserve">.4.3. </w:t>
      </w:r>
      <w:r w:rsidR="00563E4A" w:rsidRPr="00563E4A">
        <w:rPr>
          <w:rFonts w:ascii="Times New Roman" w:hAnsi="Times New Roman"/>
          <w:sz w:val="28"/>
          <w:szCs w:val="28"/>
        </w:rPr>
        <w:t>Площади озеленения территорий объектов рекреационного назначения</w:t>
      </w:r>
      <w:r w:rsidR="00563E4A">
        <w:rPr>
          <w:rFonts w:ascii="Times New Roman" w:hAnsi="Times New Roman"/>
          <w:sz w:val="28"/>
          <w:szCs w:val="28"/>
        </w:rPr>
        <w:t xml:space="preserve"> следует принимать по таблице </w:t>
      </w:r>
      <w:r>
        <w:rPr>
          <w:rFonts w:ascii="Times New Roman" w:hAnsi="Times New Roman"/>
          <w:sz w:val="28"/>
          <w:szCs w:val="28"/>
        </w:rPr>
        <w:t>4</w:t>
      </w:r>
      <w:r w:rsidR="00563E4A">
        <w:rPr>
          <w:rFonts w:ascii="Times New Roman" w:hAnsi="Times New Roman"/>
          <w:sz w:val="28"/>
          <w:szCs w:val="28"/>
        </w:rPr>
        <w:t>.23.</w:t>
      </w:r>
    </w:p>
    <w:p w:rsidR="00563E4A" w:rsidRDefault="00563E4A" w:rsidP="00563E4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68"/>
      </w:tblGrid>
      <w:tr w:rsidR="00563E4A" w:rsidRPr="00563E4A" w:rsidTr="00563E4A">
        <w:trPr>
          <w:trHeight w:val="553"/>
          <w:tblHeader/>
        </w:trPr>
        <w:tc>
          <w:tcPr>
            <w:tcW w:w="4536" w:type="dxa"/>
            <w:shd w:val="clear" w:color="auto" w:fill="EEECE1" w:themeFill="background2"/>
            <w:vAlign w:val="center"/>
          </w:tcPr>
          <w:p w:rsidR="00563E4A" w:rsidRPr="00563E4A" w:rsidRDefault="00563E4A" w:rsidP="00563E4A">
            <w:pPr>
              <w:keepNext/>
              <w:spacing w:line="240" w:lineRule="auto"/>
              <w:jc w:val="center"/>
              <w:rPr>
                <w:rFonts w:ascii="Times New Roman" w:hAnsi="Times New Roman"/>
                <w:b/>
                <w:sz w:val="24"/>
                <w:szCs w:val="24"/>
              </w:rPr>
            </w:pPr>
            <w:r w:rsidRPr="00563E4A">
              <w:rPr>
                <w:rFonts w:ascii="Times New Roman" w:hAnsi="Times New Roman"/>
                <w:b/>
                <w:sz w:val="24"/>
                <w:szCs w:val="24"/>
              </w:rPr>
              <w:lastRenderedPageBreak/>
              <w:t>Объект рекреационного назначения</w:t>
            </w:r>
          </w:p>
        </w:tc>
        <w:tc>
          <w:tcPr>
            <w:tcW w:w="5068" w:type="dxa"/>
            <w:shd w:val="clear" w:color="auto" w:fill="EEECE1" w:themeFill="background2"/>
            <w:vAlign w:val="center"/>
          </w:tcPr>
          <w:p w:rsidR="00563E4A" w:rsidRPr="00563E4A" w:rsidRDefault="00563E4A" w:rsidP="00563E4A">
            <w:pPr>
              <w:keepNext/>
              <w:spacing w:line="240" w:lineRule="auto"/>
              <w:ind w:right="680"/>
              <w:jc w:val="center"/>
              <w:rPr>
                <w:rFonts w:ascii="Times New Roman" w:hAnsi="Times New Roman"/>
                <w:b/>
                <w:sz w:val="24"/>
                <w:szCs w:val="24"/>
              </w:rPr>
            </w:pPr>
            <w:r w:rsidRPr="00563E4A">
              <w:rPr>
                <w:rFonts w:ascii="Times New Roman" w:hAnsi="Times New Roman"/>
                <w:b/>
                <w:sz w:val="24"/>
                <w:szCs w:val="24"/>
              </w:rPr>
              <w:t>Площадь озеленения, %</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1. Общегородской парк</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80</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2. Парк планировочного района</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85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3. Сад</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90</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4. Сквер</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5. Городские леса</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6. Пляж</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20</w:t>
            </w:r>
          </w:p>
        </w:tc>
      </w:tr>
    </w:tbl>
    <w:p w:rsidR="00563E4A" w:rsidRDefault="00710225" w:rsidP="00DE7D98">
      <w:pPr>
        <w:spacing w:after="0" w:line="240" w:lineRule="auto"/>
        <w:ind w:firstLine="708"/>
        <w:jc w:val="both"/>
        <w:rPr>
          <w:rFonts w:ascii="Times New Roman" w:hAnsi="Times New Roman"/>
          <w:sz w:val="28"/>
          <w:szCs w:val="28"/>
        </w:rPr>
      </w:pPr>
      <w:r>
        <w:rPr>
          <w:rFonts w:ascii="Times New Roman" w:hAnsi="Times New Roman"/>
          <w:sz w:val="28"/>
          <w:szCs w:val="28"/>
        </w:rPr>
        <w:t>4</w:t>
      </w:r>
      <w:r w:rsidR="00DE7D98">
        <w:rPr>
          <w:rFonts w:ascii="Times New Roman" w:hAnsi="Times New Roman"/>
          <w:sz w:val="28"/>
          <w:szCs w:val="28"/>
        </w:rPr>
        <w:t xml:space="preserve">.4.4. </w:t>
      </w:r>
      <w:r w:rsidR="00E579C3" w:rsidRPr="00E579C3">
        <w:rPr>
          <w:rFonts w:ascii="Times New Roman" w:hAnsi="Times New Roman"/>
          <w:sz w:val="28"/>
          <w:szCs w:val="28"/>
        </w:rPr>
        <w:t>Доступность зон массового кратковременного отдыха на транспорте – не более 1,5 часа.</w:t>
      </w:r>
    </w:p>
    <w:p w:rsidR="00E579C3"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579C3">
        <w:rPr>
          <w:rFonts w:ascii="Times New Roman" w:hAnsi="Times New Roman"/>
          <w:sz w:val="28"/>
          <w:szCs w:val="28"/>
        </w:rPr>
        <w:t>.4.5. Радиус доступности:</w:t>
      </w:r>
    </w:p>
    <w:p w:rsidR="00E579C3" w:rsidRPr="00E579C3" w:rsidRDefault="00E579C3" w:rsidP="00E579C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579C3">
        <w:rPr>
          <w:rFonts w:ascii="Times New Roman" w:hAnsi="Times New Roman"/>
          <w:sz w:val="28"/>
          <w:szCs w:val="28"/>
        </w:rPr>
        <w:tab/>
        <w:t xml:space="preserve">для садов, скверов и бульваров не более 10 мин. (время пешеходной доступности) или не более 600 м; </w:t>
      </w:r>
    </w:p>
    <w:p w:rsidR="00E579C3" w:rsidRDefault="00E579C3" w:rsidP="00E579C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579C3">
        <w:rPr>
          <w:rFonts w:ascii="Times New Roman" w:hAnsi="Times New Roman"/>
          <w:sz w:val="28"/>
          <w:szCs w:val="28"/>
        </w:rPr>
        <w:tab/>
        <w:t>для ландшафтных парков, лесопарков - не более 20 мин. на транспорте без уче</w:t>
      </w:r>
      <w:r>
        <w:rPr>
          <w:rFonts w:ascii="Times New Roman" w:hAnsi="Times New Roman"/>
          <w:sz w:val="28"/>
          <w:szCs w:val="28"/>
        </w:rPr>
        <w:t>та времени ожидания транспорта).</w:t>
      </w:r>
    </w:p>
    <w:p w:rsidR="00E579C3" w:rsidRPr="00E579C3"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579C3">
        <w:rPr>
          <w:rFonts w:ascii="Times New Roman" w:hAnsi="Times New Roman"/>
          <w:sz w:val="28"/>
          <w:szCs w:val="28"/>
        </w:rPr>
        <w:t xml:space="preserve">.4.6. </w:t>
      </w:r>
      <w:r w:rsidR="00E579C3" w:rsidRPr="00E579C3">
        <w:rPr>
          <w:rFonts w:ascii="Times New Roman" w:hAnsi="Times New Roman"/>
          <w:sz w:val="28"/>
          <w:szCs w:val="28"/>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E579C3" w:rsidRPr="00E579C3" w:rsidRDefault="00E579C3" w:rsidP="00E579C3">
      <w:pPr>
        <w:spacing w:after="0" w:line="240" w:lineRule="auto"/>
        <w:ind w:firstLine="708"/>
        <w:jc w:val="both"/>
        <w:rPr>
          <w:rFonts w:ascii="Times New Roman" w:hAnsi="Times New Roman"/>
          <w:sz w:val="28"/>
          <w:szCs w:val="28"/>
        </w:rPr>
      </w:pPr>
      <w:r w:rsidRPr="00E579C3">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E579C3" w:rsidRDefault="00E579C3" w:rsidP="00E579C3">
      <w:pPr>
        <w:spacing w:after="0" w:line="240" w:lineRule="auto"/>
        <w:ind w:firstLine="708"/>
        <w:jc w:val="both"/>
        <w:rPr>
          <w:rFonts w:ascii="Times New Roman" w:hAnsi="Times New Roman"/>
          <w:sz w:val="28"/>
          <w:szCs w:val="28"/>
        </w:rPr>
      </w:pPr>
      <w:r w:rsidRPr="00E579C3">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0357FB" w:rsidRDefault="000357FB" w:rsidP="00E579C3">
      <w:pPr>
        <w:spacing w:after="0" w:line="240" w:lineRule="auto"/>
        <w:ind w:firstLine="708"/>
        <w:jc w:val="both"/>
        <w:rPr>
          <w:rFonts w:ascii="Times New Roman" w:hAnsi="Times New Roman"/>
          <w:sz w:val="28"/>
          <w:szCs w:val="28"/>
        </w:rPr>
      </w:pPr>
    </w:p>
    <w:p w:rsidR="000357FB" w:rsidRPr="00337621" w:rsidRDefault="000357FB" w:rsidP="000357FB">
      <w:pPr>
        <w:pStyle w:val="a7"/>
        <w:numPr>
          <w:ilvl w:val="1"/>
          <w:numId w:val="16"/>
        </w:numPr>
        <w:spacing w:after="0" w:line="240" w:lineRule="auto"/>
        <w:jc w:val="center"/>
        <w:outlineLvl w:val="1"/>
        <w:rPr>
          <w:rFonts w:ascii="Times New Roman" w:hAnsi="Times New Roman"/>
          <w:b/>
          <w:sz w:val="28"/>
          <w:szCs w:val="28"/>
        </w:rPr>
      </w:pPr>
      <w:bookmarkStart w:id="20" w:name="_Toc423197828"/>
      <w:r w:rsidRPr="00337621">
        <w:rPr>
          <w:rFonts w:ascii="Times New Roman" w:hAnsi="Times New Roman"/>
          <w:b/>
          <w:sz w:val="28"/>
          <w:szCs w:val="28"/>
        </w:rPr>
        <w:t xml:space="preserve">Нормативы градостроительного проектирования </w:t>
      </w:r>
      <w:r w:rsidRPr="000357FB">
        <w:rPr>
          <w:rFonts w:ascii="Times New Roman" w:hAnsi="Times New Roman"/>
          <w:b/>
          <w:sz w:val="28"/>
          <w:szCs w:val="28"/>
        </w:rPr>
        <w:t>размещения объектов инженерной инфраструктуры</w:t>
      </w:r>
      <w:bookmarkEnd w:id="20"/>
    </w:p>
    <w:p w:rsidR="0005061A" w:rsidRDefault="0005061A" w:rsidP="00E579C3">
      <w:pPr>
        <w:spacing w:after="0" w:line="240" w:lineRule="auto"/>
        <w:ind w:firstLine="708"/>
        <w:jc w:val="both"/>
        <w:rPr>
          <w:rFonts w:ascii="Times New Roman" w:hAnsi="Times New Roman"/>
          <w:sz w:val="28"/>
          <w:szCs w:val="28"/>
        </w:rPr>
      </w:pPr>
    </w:p>
    <w:p w:rsidR="000357FB"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061A">
        <w:rPr>
          <w:rFonts w:ascii="Times New Roman" w:hAnsi="Times New Roman"/>
          <w:sz w:val="28"/>
          <w:szCs w:val="28"/>
        </w:rPr>
        <w:t xml:space="preserve">.5.1. </w:t>
      </w:r>
      <w:r w:rsidR="00116A5A">
        <w:rPr>
          <w:rFonts w:ascii="Times New Roman" w:hAnsi="Times New Roman"/>
          <w:sz w:val="28"/>
          <w:szCs w:val="28"/>
        </w:rPr>
        <w:t>Показатели по водоснабжению приведены</w:t>
      </w:r>
      <w:r w:rsidR="00051C8F">
        <w:rPr>
          <w:rFonts w:ascii="Times New Roman" w:hAnsi="Times New Roman"/>
          <w:sz w:val="28"/>
          <w:szCs w:val="28"/>
        </w:rPr>
        <w:t xml:space="preserve"> в таблице </w:t>
      </w:r>
      <w:r>
        <w:rPr>
          <w:rFonts w:ascii="Times New Roman" w:hAnsi="Times New Roman"/>
          <w:sz w:val="28"/>
          <w:szCs w:val="28"/>
        </w:rPr>
        <w:t>4</w:t>
      </w:r>
      <w:r w:rsidR="00051C8F">
        <w:rPr>
          <w:rFonts w:ascii="Times New Roman" w:hAnsi="Times New Roman"/>
          <w:sz w:val="28"/>
          <w:szCs w:val="28"/>
        </w:rPr>
        <w:t>.24.</w:t>
      </w:r>
    </w:p>
    <w:p w:rsidR="00051C8F" w:rsidRDefault="00051C8F" w:rsidP="00051C8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.24.</w:t>
      </w:r>
    </w:p>
    <w:tbl>
      <w:tblPr>
        <w:tblW w:w="0" w:type="auto"/>
        <w:tblInd w:w="500" w:type="dxa"/>
        <w:tblCellMar>
          <w:left w:w="0" w:type="dxa"/>
          <w:right w:w="0" w:type="dxa"/>
        </w:tblCellMar>
        <w:tblLook w:val="00A0" w:firstRow="1" w:lastRow="0" w:firstColumn="1" w:lastColumn="0" w:noHBand="0" w:noVBand="0"/>
      </w:tblPr>
      <w:tblGrid>
        <w:gridCol w:w="4765"/>
        <w:gridCol w:w="4521"/>
      </w:tblGrid>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051C8F" w:rsidRPr="00051C8F" w:rsidRDefault="00051C8F" w:rsidP="007664AE">
            <w:pPr>
              <w:keepNext/>
              <w:ind w:right="680"/>
              <w:rPr>
                <w:rFonts w:ascii="Times New Roman" w:hAnsi="Times New Roman"/>
                <w:b/>
                <w:sz w:val="24"/>
                <w:szCs w:val="24"/>
              </w:rPr>
            </w:pPr>
            <w:r w:rsidRPr="00051C8F">
              <w:rPr>
                <w:rFonts w:ascii="Times New Roman" w:hAnsi="Times New Roman"/>
                <w:b/>
                <w:sz w:val="24"/>
                <w:szCs w:val="24"/>
              </w:rPr>
              <w:lastRenderedPageBreak/>
              <w:t>Степень благоустройства районов жилой застройки</w:t>
            </w:r>
          </w:p>
        </w:tc>
        <w:tc>
          <w:tcPr>
            <w:tcW w:w="45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051C8F" w:rsidRPr="00051C8F" w:rsidRDefault="00051C8F" w:rsidP="007664AE">
            <w:pPr>
              <w:keepNext/>
              <w:ind w:right="680"/>
              <w:rPr>
                <w:rFonts w:ascii="Times New Roman" w:hAnsi="Times New Roman"/>
                <w:b/>
                <w:sz w:val="24"/>
                <w:szCs w:val="24"/>
              </w:rPr>
            </w:pPr>
            <w:r w:rsidRPr="00051C8F">
              <w:rPr>
                <w:rFonts w:ascii="Times New Roman" w:hAnsi="Times New Roman"/>
                <w:b/>
                <w:sz w:val="24"/>
                <w:szCs w:val="24"/>
              </w:rPr>
              <w:t>Удельное хозяйственно-питьевое водопотребление в населенных пунктах на одного жителя среднесуточное (за год), л/сут</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1. Застройка зданиями, оборудованными внутренним водопроводом и канализацией, без ванн</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125</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2. То же, с ванными и местными водонагревателями</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160</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3. То же, с централизованным горячим водоснабжением</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230</w:t>
            </w:r>
          </w:p>
        </w:tc>
      </w:tr>
    </w:tbl>
    <w:p w:rsidR="00051C8F" w:rsidRDefault="00710225" w:rsidP="00051C8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1C8F">
        <w:rPr>
          <w:rFonts w:ascii="Times New Roman" w:hAnsi="Times New Roman"/>
          <w:sz w:val="28"/>
          <w:szCs w:val="28"/>
        </w:rPr>
        <w:t>.5.</w:t>
      </w:r>
      <w:r w:rsidR="00C272B6">
        <w:rPr>
          <w:rFonts w:ascii="Times New Roman" w:hAnsi="Times New Roman"/>
          <w:sz w:val="28"/>
          <w:szCs w:val="28"/>
        </w:rPr>
        <w:t>2</w:t>
      </w:r>
      <w:r w:rsidR="00051C8F">
        <w:rPr>
          <w:rFonts w:ascii="Times New Roman" w:hAnsi="Times New Roman"/>
          <w:sz w:val="28"/>
          <w:szCs w:val="28"/>
        </w:rPr>
        <w:t xml:space="preserve">. </w:t>
      </w:r>
      <w:r w:rsidR="00116A5A">
        <w:rPr>
          <w:rFonts w:ascii="Times New Roman" w:hAnsi="Times New Roman"/>
          <w:sz w:val="28"/>
          <w:szCs w:val="28"/>
        </w:rPr>
        <w:t xml:space="preserve">Показатели по водоотведению </w:t>
      </w:r>
      <w:r w:rsidR="00051C8F">
        <w:rPr>
          <w:rFonts w:ascii="Times New Roman" w:hAnsi="Times New Roman"/>
          <w:sz w:val="28"/>
          <w:szCs w:val="28"/>
        </w:rPr>
        <w:t xml:space="preserve"> приведен</w:t>
      </w:r>
      <w:r w:rsidR="00116A5A">
        <w:rPr>
          <w:rFonts w:ascii="Times New Roman" w:hAnsi="Times New Roman"/>
          <w:sz w:val="28"/>
          <w:szCs w:val="28"/>
        </w:rPr>
        <w:t>ы</w:t>
      </w:r>
      <w:r w:rsidR="00051C8F">
        <w:rPr>
          <w:rFonts w:ascii="Times New Roman" w:hAnsi="Times New Roman"/>
          <w:sz w:val="28"/>
          <w:szCs w:val="28"/>
        </w:rPr>
        <w:t xml:space="preserve"> в таблице </w:t>
      </w:r>
      <w:r>
        <w:rPr>
          <w:rFonts w:ascii="Times New Roman" w:hAnsi="Times New Roman"/>
          <w:sz w:val="28"/>
          <w:szCs w:val="28"/>
        </w:rPr>
        <w:t>4</w:t>
      </w:r>
      <w:r w:rsidR="00051C8F">
        <w:rPr>
          <w:rFonts w:ascii="Times New Roman" w:hAnsi="Times New Roman"/>
          <w:sz w:val="28"/>
          <w:szCs w:val="28"/>
        </w:rPr>
        <w:t>.25.</w:t>
      </w: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846A62" w:rsidRDefault="00846A62"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051C8F" w:rsidRPr="00C272B6" w:rsidRDefault="00051C8F" w:rsidP="00051C8F">
      <w:pPr>
        <w:spacing w:after="0" w:line="240" w:lineRule="auto"/>
        <w:ind w:firstLine="708"/>
        <w:jc w:val="right"/>
        <w:rPr>
          <w:rFonts w:ascii="Times New Roman" w:hAnsi="Times New Roman"/>
          <w:sz w:val="28"/>
          <w:szCs w:val="28"/>
        </w:rPr>
      </w:pPr>
      <w:r w:rsidRPr="00C272B6">
        <w:rPr>
          <w:rFonts w:ascii="Times New Roman" w:hAnsi="Times New Roman"/>
          <w:sz w:val="28"/>
          <w:szCs w:val="28"/>
        </w:rPr>
        <w:t xml:space="preserve">Таблица </w:t>
      </w:r>
      <w:r w:rsidR="00710225">
        <w:rPr>
          <w:rFonts w:ascii="Times New Roman" w:hAnsi="Times New Roman"/>
          <w:sz w:val="28"/>
          <w:szCs w:val="28"/>
        </w:rPr>
        <w:t>4</w:t>
      </w:r>
      <w:r w:rsidRPr="00C272B6">
        <w:rPr>
          <w:rFonts w:ascii="Times New Roman" w:hAnsi="Times New Roman"/>
          <w:sz w:val="28"/>
          <w:szCs w:val="28"/>
        </w:rPr>
        <w:t>.25.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2516"/>
      </w:tblGrid>
      <w:tr w:rsidR="00051C8F" w:rsidRPr="00051C8F" w:rsidTr="00C272B6">
        <w:tc>
          <w:tcPr>
            <w:tcW w:w="3402"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bCs/>
                <w:sz w:val="24"/>
                <w:szCs w:val="24"/>
              </w:rPr>
              <w:t>Объект</w:t>
            </w:r>
          </w:p>
        </w:tc>
        <w:tc>
          <w:tcPr>
            <w:tcW w:w="3402"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bCs/>
                <w:sz w:val="24"/>
                <w:szCs w:val="24"/>
              </w:rPr>
              <w:t>Единица измерения</w:t>
            </w:r>
          </w:p>
        </w:tc>
        <w:tc>
          <w:tcPr>
            <w:tcW w:w="2516"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sz w:val="24"/>
                <w:szCs w:val="24"/>
              </w:rPr>
              <w:t>Значение показателя</w:t>
            </w:r>
          </w:p>
        </w:tc>
      </w:tr>
      <w:tr w:rsidR="00051C8F" w:rsidRPr="00051C8F" w:rsidTr="00051C8F">
        <w:trPr>
          <w:trHeight w:val="1561"/>
        </w:trPr>
        <w:tc>
          <w:tcPr>
            <w:tcW w:w="3402" w:type="dxa"/>
            <w:vAlign w:val="center"/>
          </w:tcPr>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1. Средний за год суточный отвод сточных вод по отношению к расходу воды, </w:t>
            </w:r>
          </w:p>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в том числе хозяйственно-бытовых вод, </w:t>
            </w:r>
          </w:p>
        </w:tc>
        <w:tc>
          <w:tcPr>
            <w:tcW w:w="3402"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w:t>
            </w:r>
          </w:p>
        </w:tc>
        <w:tc>
          <w:tcPr>
            <w:tcW w:w="2516"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100</w:t>
            </w:r>
          </w:p>
          <w:p w:rsidR="00051C8F" w:rsidRPr="00051C8F" w:rsidRDefault="00051C8F" w:rsidP="007664AE">
            <w:pPr>
              <w:keepNext/>
              <w:tabs>
                <w:tab w:val="left" w:pos="1035"/>
              </w:tabs>
              <w:jc w:val="center"/>
              <w:rPr>
                <w:rFonts w:ascii="Times New Roman" w:hAnsi="Times New Roman"/>
                <w:bCs/>
                <w:sz w:val="24"/>
                <w:szCs w:val="24"/>
              </w:rPr>
            </w:pPr>
          </w:p>
          <w:p w:rsidR="00051C8F" w:rsidRPr="00051C8F" w:rsidRDefault="00051C8F" w:rsidP="007664AE">
            <w:pPr>
              <w:keepNext/>
              <w:tabs>
                <w:tab w:val="left" w:pos="1035"/>
              </w:tabs>
              <w:jc w:val="center"/>
              <w:rPr>
                <w:rFonts w:ascii="Times New Roman" w:hAnsi="Times New Roman"/>
                <w:bCs/>
                <w:sz w:val="24"/>
                <w:szCs w:val="24"/>
              </w:rPr>
            </w:pPr>
          </w:p>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100</w:t>
            </w:r>
          </w:p>
        </w:tc>
      </w:tr>
      <w:tr w:rsidR="00051C8F" w:rsidRPr="00051C8F" w:rsidTr="00051C8F">
        <w:trPr>
          <w:trHeight w:val="781"/>
        </w:trPr>
        <w:tc>
          <w:tcPr>
            <w:tcW w:w="3402" w:type="dxa"/>
            <w:vAlign w:val="center"/>
          </w:tcPr>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2. Нормы накопления твердых бытовых отходов </w:t>
            </w:r>
          </w:p>
        </w:tc>
        <w:tc>
          <w:tcPr>
            <w:tcW w:w="3402"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на человека в год, кг</w:t>
            </w:r>
          </w:p>
        </w:tc>
        <w:tc>
          <w:tcPr>
            <w:tcW w:w="2516"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280</w:t>
            </w:r>
          </w:p>
        </w:tc>
      </w:tr>
    </w:tbl>
    <w:p w:rsidR="00051C8F" w:rsidRDefault="00710225" w:rsidP="00116A5A">
      <w:pPr>
        <w:spacing w:after="0" w:line="240" w:lineRule="auto"/>
        <w:ind w:firstLine="708"/>
        <w:jc w:val="both"/>
        <w:rPr>
          <w:rFonts w:ascii="Times New Roman" w:hAnsi="Times New Roman"/>
          <w:sz w:val="28"/>
          <w:szCs w:val="28"/>
        </w:rPr>
      </w:pPr>
      <w:r>
        <w:rPr>
          <w:rFonts w:ascii="Times New Roman" w:hAnsi="Times New Roman"/>
          <w:sz w:val="28"/>
          <w:szCs w:val="28"/>
        </w:rPr>
        <w:t>4</w:t>
      </w:r>
      <w:r w:rsidR="00116A5A">
        <w:rPr>
          <w:rFonts w:ascii="Times New Roman" w:hAnsi="Times New Roman"/>
          <w:sz w:val="28"/>
          <w:szCs w:val="28"/>
        </w:rPr>
        <w:t xml:space="preserve">.5.3. Показатели по теплоснабжению приведены в таблице </w:t>
      </w:r>
      <w:r>
        <w:rPr>
          <w:rFonts w:ascii="Times New Roman" w:hAnsi="Times New Roman"/>
          <w:sz w:val="28"/>
          <w:szCs w:val="28"/>
        </w:rPr>
        <w:t>4</w:t>
      </w:r>
      <w:r w:rsidR="00116A5A">
        <w:rPr>
          <w:rFonts w:ascii="Times New Roman" w:hAnsi="Times New Roman"/>
          <w:sz w:val="28"/>
          <w:szCs w:val="28"/>
        </w:rPr>
        <w:t>.26.</w:t>
      </w:r>
    </w:p>
    <w:p w:rsidR="00FB1E9B" w:rsidRDefault="00FB1E9B" w:rsidP="00FB1E9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977"/>
        <w:gridCol w:w="2516"/>
      </w:tblGrid>
      <w:tr w:rsidR="00855E35" w:rsidRPr="00855E35" w:rsidTr="00855E35">
        <w:tc>
          <w:tcPr>
            <w:tcW w:w="3827"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lastRenderedPageBreak/>
              <w:t xml:space="preserve">Здания строительства после </w:t>
            </w:r>
            <w:smartTag w:uri="urn:schemas-microsoft-com:office:smarttags" w:element="metricconverter">
              <w:smartTagPr>
                <w:attr w:name="ProductID" w:val="2015 г"/>
              </w:smartTagPr>
              <w:r w:rsidRPr="00855E35">
                <w:rPr>
                  <w:rFonts w:ascii="Times New Roman" w:hAnsi="Times New Roman"/>
                  <w:b/>
                  <w:bCs/>
                  <w:sz w:val="24"/>
                  <w:szCs w:val="24"/>
                </w:rPr>
                <w:t>2015 г</w:t>
              </w:r>
            </w:smartTag>
            <w:r w:rsidRPr="00855E35">
              <w:rPr>
                <w:rFonts w:ascii="Times New Roman" w:hAnsi="Times New Roman"/>
                <w:b/>
                <w:bCs/>
                <w:sz w:val="24"/>
                <w:szCs w:val="24"/>
              </w:rPr>
              <w:t>.</w:t>
            </w:r>
          </w:p>
        </w:tc>
        <w:tc>
          <w:tcPr>
            <w:tcW w:w="2977"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Единица измерения</w:t>
            </w:r>
          </w:p>
        </w:tc>
        <w:tc>
          <w:tcPr>
            <w:tcW w:w="2516"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sz w:val="24"/>
                <w:szCs w:val="24"/>
              </w:rPr>
              <w:t>Значение показателя</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1. Объекты индивидуального жилищного строительства</w:t>
            </w:r>
          </w:p>
        </w:tc>
        <w:tc>
          <w:tcPr>
            <w:tcW w:w="2977" w:type="dxa"/>
            <w:vMerge w:val="restart"/>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 xml:space="preserve">Удельные показатели максимальной тепловой нагрузки на отопление и вентиляцию, Вт на </w:t>
            </w:r>
            <w:smartTag w:uri="urn:schemas-microsoft-com:office:smarttags" w:element="metricconverter">
              <w:smartTagPr>
                <w:attr w:name="ProductID" w:val="1 м2"/>
              </w:smartTagPr>
              <w:r w:rsidRPr="00855E35">
                <w:rPr>
                  <w:rFonts w:ascii="Times New Roman" w:hAnsi="Times New Roman"/>
                  <w:bCs/>
                  <w:sz w:val="24"/>
                  <w:szCs w:val="24"/>
                </w:rPr>
                <w:t>1 м</w:t>
              </w:r>
              <w:r w:rsidRPr="00855E35">
                <w:rPr>
                  <w:rFonts w:ascii="Times New Roman" w:hAnsi="Times New Roman"/>
                  <w:bCs/>
                  <w:sz w:val="24"/>
                  <w:szCs w:val="24"/>
                  <w:vertAlign w:val="superscript"/>
                </w:rPr>
                <w:t>2</w:t>
              </w:r>
            </w:smartTag>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77,0</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2. Малоэтажные жилые дома</w:t>
            </w:r>
          </w:p>
        </w:tc>
        <w:tc>
          <w:tcPr>
            <w:tcW w:w="2977" w:type="dxa"/>
            <w:vMerge/>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64,0</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3. Среднеэтажные жилые дома</w:t>
            </w:r>
          </w:p>
        </w:tc>
        <w:tc>
          <w:tcPr>
            <w:tcW w:w="2977" w:type="dxa"/>
            <w:vMerge/>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55,0</w:t>
            </w:r>
          </w:p>
        </w:tc>
      </w:tr>
    </w:tbl>
    <w:p w:rsidR="00855E35" w:rsidRDefault="00710225" w:rsidP="00116A5A">
      <w:pPr>
        <w:spacing w:after="0" w:line="240" w:lineRule="auto"/>
        <w:ind w:firstLine="708"/>
        <w:jc w:val="both"/>
        <w:rPr>
          <w:rFonts w:ascii="Times New Roman" w:hAnsi="Times New Roman"/>
          <w:sz w:val="28"/>
          <w:szCs w:val="28"/>
        </w:rPr>
      </w:pPr>
      <w:r>
        <w:rPr>
          <w:rFonts w:ascii="Times New Roman" w:hAnsi="Times New Roman"/>
          <w:sz w:val="28"/>
          <w:szCs w:val="28"/>
        </w:rPr>
        <w:t>4</w:t>
      </w:r>
      <w:r w:rsidR="00FB1E9B">
        <w:rPr>
          <w:rFonts w:ascii="Times New Roman" w:hAnsi="Times New Roman"/>
          <w:sz w:val="28"/>
          <w:szCs w:val="28"/>
        </w:rPr>
        <w:t xml:space="preserve">.5.4. Показатели по электроснабжению приведены в таблице </w:t>
      </w:r>
      <w:r>
        <w:rPr>
          <w:rFonts w:ascii="Times New Roman" w:hAnsi="Times New Roman"/>
          <w:sz w:val="28"/>
          <w:szCs w:val="28"/>
        </w:rPr>
        <w:t>4</w:t>
      </w:r>
      <w:r w:rsidR="00FB1E9B">
        <w:rPr>
          <w:rFonts w:ascii="Times New Roman" w:hAnsi="Times New Roman"/>
          <w:sz w:val="28"/>
          <w:szCs w:val="28"/>
        </w:rPr>
        <w:t>.27.</w:t>
      </w:r>
    </w:p>
    <w:p w:rsidR="00FB1E9B" w:rsidRDefault="00FB1E9B" w:rsidP="00FB1E9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261"/>
        <w:gridCol w:w="2516"/>
      </w:tblGrid>
      <w:tr w:rsidR="00FB1E9B" w:rsidRPr="00FB1E9B" w:rsidTr="00FB1E9B">
        <w:tc>
          <w:tcPr>
            <w:tcW w:w="3543"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FB1E9B" w:rsidRPr="00FB1E9B" w:rsidTr="00FB1E9B">
        <w:tc>
          <w:tcPr>
            <w:tcW w:w="3543" w:type="dxa"/>
            <w:vAlign w:val="center"/>
          </w:tcPr>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Электропотребление одного человека в год, жилые помещения, оборудованные стационарными электроплитами:</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1680</w:t>
            </w: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1920</w:t>
            </w:r>
          </w:p>
        </w:tc>
      </w:tr>
      <w:tr w:rsidR="00FB1E9B" w:rsidRPr="00FB1E9B" w:rsidTr="00FB1E9B">
        <w:tc>
          <w:tcPr>
            <w:tcW w:w="3543" w:type="dxa"/>
            <w:vAlign w:val="center"/>
          </w:tcPr>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Использование максимума электрической нагрузки одного человека в год, жилые помещения, оборудованные стационарными электроплитами:</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5300</w:t>
            </w: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5800</w:t>
            </w:r>
          </w:p>
        </w:tc>
      </w:tr>
    </w:tbl>
    <w:p w:rsidR="00FB1E9B" w:rsidRDefault="00FB1E9B" w:rsidP="00FB1E9B">
      <w:pPr>
        <w:spacing w:after="0" w:line="240" w:lineRule="auto"/>
        <w:ind w:firstLine="708"/>
        <w:jc w:val="right"/>
        <w:rPr>
          <w:rFonts w:ascii="Times New Roman" w:hAnsi="Times New Roman"/>
          <w:sz w:val="28"/>
          <w:szCs w:val="28"/>
        </w:rPr>
      </w:pPr>
    </w:p>
    <w:p w:rsidR="00051C8F" w:rsidRDefault="00710225" w:rsidP="00E446A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446A3">
        <w:rPr>
          <w:rFonts w:ascii="Times New Roman" w:hAnsi="Times New Roman"/>
          <w:sz w:val="28"/>
          <w:szCs w:val="28"/>
        </w:rPr>
        <w:t xml:space="preserve">.5.5. </w:t>
      </w:r>
      <w:r w:rsidR="00E446A3" w:rsidRPr="00E446A3">
        <w:rPr>
          <w:rFonts w:ascii="Times New Roman" w:hAnsi="Times New Roman"/>
          <w:sz w:val="28"/>
          <w:szCs w:val="28"/>
        </w:rPr>
        <w:t xml:space="preserve">Нормы накопления бытовых отходов принимаются в соответствии с таблицей </w:t>
      </w:r>
      <w:r>
        <w:rPr>
          <w:rFonts w:ascii="Times New Roman" w:hAnsi="Times New Roman"/>
          <w:sz w:val="28"/>
          <w:szCs w:val="28"/>
        </w:rPr>
        <w:t>4</w:t>
      </w:r>
      <w:r w:rsidR="00E446A3">
        <w:rPr>
          <w:rFonts w:ascii="Times New Roman" w:hAnsi="Times New Roman"/>
          <w:sz w:val="28"/>
          <w:szCs w:val="28"/>
        </w:rPr>
        <w:t>.28</w:t>
      </w:r>
      <w:r w:rsidR="00E446A3" w:rsidRPr="00E446A3">
        <w:rPr>
          <w:rFonts w:ascii="Times New Roman" w:hAnsi="Times New Roman"/>
          <w:sz w:val="28"/>
          <w:szCs w:val="28"/>
        </w:rPr>
        <w:t>.</w:t>
      </w:r>
    </w:p>
    <w:p w:rsidR="00E446A3" w:rsidRDefault="00E446A3" w:rsidP="00E446A3">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.28.</w:t>
      </w:r>
    </w:p>
    <w:tbl>
      <w:tblPr>
        <w:tblW w:w="9211" w:type="dxa"/>
        <w:jc w:val="center"/>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3"/>
        <w:gridCol w:w="1559"/>
        <w:gridCol w:w="1559"/>
      </w:tblGrid>
      <w:tr w:rsidR="00E446A3" w:rsidRPr="00E446A3" w:rsidTr="00FE50FD">
        <w:trPr>
          <w:tblHeader/>
          <w:jc w:val="center"/>
        </w:trPr>
        <w:tc>
          <w:tcPr>
            <w:tcW w:w="6093" w:type="dxa"/>
            <w:vMerge w:val="restart"/>
            <w:shd w:val="clear" w:color="auto" w:fill="EEECE1" w:themeFill="background2"/>
            <w:vAlign w:val="center"/>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Бытовые отходы</w:t>
            </w:r>
          </w:p>
        </w:tc>
        <w:tc>
          <w:tcPr>
            <w:tcW w:w="3118" w:type="dxa"/>
            <w:gridSpan w:val="2"/>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Количество бытовых отходов на 1 чел/год</w:t>
            </w:r>
          </w:p>
        </w:tc>
      </w:tr>
      <w:tr w:rsidR="00E446A3" w:rsidRPr="00E446A3" w:rsidTr="00FE50FD">
        <w:trPr>
          <w:tblHeader/>
          <w:jc w:val="center"/>
        </w:trPr>
        <w:tc>
          <w:tcPr>
            <w:tcW w:w="6093" w:type="dxa"/>
            <w:vMerge/>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p>
        </w:tc>
        <w:tc>
          <w:tcPr>
            <w:tcW w:w="1559" w:type="dxa"/>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кг</w:t>
            </w:r>
          </w:p>
        </w:tc>
        <w:tc>
          <w:tcPr>
            <w:tcW w:w="1559" w:type="dxa"/>
            <w:shd w:val="clear" w:color="auto" w:fill="EEECE1" w:themeFill="background2"/>
          </w:tcPr>
          <w:p w:rsidR="00E446A3" w:rsidRPr="00E446A3" w:rsidRDefault="00710225" w:rsidP="007664AE">
            <w:pPr>
              <w:pStyle w:val="affffff8"/>
              <w:jc w:val="center"/>
              <w:rPr>
                <w:rFonts w:ascii="Times New Roman" w:hAnsi="Times New Roman" w:cs="Times New Roman"/>
                <w:b/>
                <w:sz w:val="24"/>
                <w:szCs w:val="24"/>
              </w:rPr>
            </w:pPr>
            <w:r>
              <w:rPr>
                <w:rFonts w:ascii="Times New Roman" w:hAnsi="Times New Roman" w:cs="Times New Roman"/>
                <w:b/>
                <w:sz w:val="24"/>
                <w:szCs w:val="24"/>
              </w:rPr>
              <w:t>л</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Твердые:</w:t>
            </w:r>
          </w:p>
        </w:tc>
        <w:tc>
          <w:tcPr>
            <w:tcW w:w="1559" w:type="dxa"/>
          </w:tcPr>
          <w:p w:rsidR="00E446A3" w:rsidRPr="00E446A3" w:rsidRDefault="00E446A3" w:rsidP="007664AE">
            <w:pPr>
              <w:pStyle w:val="affffff8"/>
              <w:jc w:val="left"/>
              <w:rPr>
                <w:rFonts w:ascii="Times New Roman" w:hAnsi="Times New Roman" w:cs="Times New Roman"/>
                <w:sz w:val="24"/>
                <w:szCs w:val="24"/>
              </w:rPr>
            </w:pPr>
          </w:p>
        </w:tc>
        <w:tc>
          <w:tcPr>
            <w:tcW w:w="1559" w:type="dxa"/>
          </w:tcPr>
          <w:p w:rsidR="00E446A3" w:rsidRPr="00E446A3" w:rsidRDefault="00E446A3" w:rsidP="007664AE">
            <w:pPr>
              <w:pStyle w:val="affffff8"/>
              <w:jc w:val="left"/>
              <w:rPr>
                <w:rFonts w:ascii="Times New Roman" w:hAnsi="Times New Roman" w:cs="Times New Roman"/>
                <w:sz w:val="24"/>
                <w:szCs w:val="24"/>
              </w:rPr>
            </w:pP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от жилых зданий, оборудованных водопроводом, канализацией и центральным отоплением</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190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900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от прочих жилых зданий</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300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1100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Общее количество с учетом общественных зданий</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280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1400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Жидкие из выгребов (при отсутствии канализации)</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2000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Смет с 1 м</w:t>
            </w:r>
            <w:r w:rsidRPr="00E446A3">
              <w:rPr>
                <w:rFonts w:ascii="Times New Roman" w:hAnsi="Times New Roman" w:cs="Times New Roman"/>
                <w:sz w:val="24"/>
                <w:szCs w:val="24"/>
                <w:vertAlign w:val="superscript"/>
              </w:rPr>
              <w:t>2</w:t>
            </w:r>
            <w:r w:rsidRPr="00E446A3">
              <w:rPr>
                <w:rFonts w:ascii="Times New Roman" w:hAnsi="Times New Roman" w:cs="Times New Roman"/>
                <w:sz w:val="24"/>
                <w:szCs w:val="24"/>
              </w:rPr>
              <w:t xml:space="preserve"> твердых покрытий улиц, площадей и парков</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5</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8</w:t>
            </w:r>
          </w:p>
        </w:tc>
      </w:tr>
    </w:tbl>
    <w:p w:rsidR="00FE50FD" w:rsidRPr="00FE50FD" w:rsidRDefault="00FE50FD" w:rsidP="00FE50FD">
      <w:pPr>
        <w:spacing w:after="0" w:line="240" w:lineRule="auto"/>
        <w:ind w:firstLine="708"/>
        <w:jc w:val="both"/>
        <w:rPr>
          <w:rFonts w:ascii="Times New Roman" w:hAnsi="Times New Roman"/>
          <w:sz w:val="24"/>
          <w:szCs w:val="24"/>
        </w:rPr>
      </w:pPr>
      <w:r w:rsidRPr="00FE50FD">
        <w:rPr>
          <w:rFonts w:ascii="Times New Roman" w:hAnsi="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FE50FD">
        <w:rPr>
          <w:rFonts w:ascii="Times New Roman" w:hAnsi="Times New Roman"/>
          <w:sz w:val="28"/>
          <w:szCs w:val="28"/>
        </w:rPr>
        <w:t xml:space="preserve">.5.6. </w:t>
      </w:r>
      <w:r w:rsidR="00FE50FD" w:rsidRPr="00FE50FD">
        <w:rPr>
          <w:rFonts w:ascii="Times New Roman" w:hAnsi="Times New Roman"/>
          <w:sz w:val="28"/>
          <w:szCs w:val="28"/>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FE50FD" w:rsidRPr="00FE50FD"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E446A3"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.5.7. </w:t>
      </w:r>
      <w:r w:rsidR="00FE50FD" w:rsidRPr="00FE50FD">
        <w:rPr>
          <w:rFonts w:ascii="Times New Roman" w:hAnsi="Times New Roman"/>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FE50FD"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 xml:space="preserve"> Мусоросборники, дворовые туалеты и п</w:t>
      </w:r>
      <w:r>
        <w:rPr>
          <w:rFonts w:ascii="Times New Roman" w:hAnsi="Times New Roman"/>
          <w:sz w:val="28"/>
          <w:szCs w:val="28"/>
        </w:rPr>
        <w:t>омойные ямы должны быть располо</w:t>
      </w:r>
      <w:r w:rsidRPr="00FE50FD">
        <w:rPr>
          <w:rFonts w:ascii="Times New Roman" w:hAnsi="Times New Roman"/>
          <w:sz w:val="28"/>
          <w:szCs w:val="28"/>
        </w:rPr>
        <w:t>жены на расстоянии не менее 4 м от границ участка домовладения.</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.5.8. </w:t>
      </w:r>
      <w:r w:rsidR="00FE50FD" w:rsidRPr="00FE50FD">
        <w:rPr>
          <w:rFonts w:ascii="Times New Roman" w:hAnsi="Times New Roman"/>
          <w:sz w:val="28"/>
          <w:szCs w:val="28"/>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на основании инженерно-геологических условий;</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материала трубопроводов, их технического состояния;</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диаметров трубопроводов;</w:t>
      </w:r>
    </w:p>
    <w:p w:rsid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конструкций фундаментов зданий и сооружений и способов их возведения.</w:t>
      </w:r>
    </w:p>
    <w:p w:rsidR="005D1031" w:rsidRDefault="005D1031" w:rsidP="00FE50FD">
      <w:pPr>
        <w:spacing w:after="0" w:line="240" w:lineRule="auto"/>
        <w:ind w:firstLine="708"/>
        <w:jc w:val="both"/>
        <w:rPr>
          <w:rFonts w:ascii="Times New Roman" w:hAnsi="Times New Roman"/>
          <w:sz w:val="28"/>
          <w:szCs w:val="28"/>
        </w:rPr>
      </w:pPr>
    </w:p>
    <w:p w:rsidR="005D1031" w:rsidRDefault="005D1031" w:rsidP="00FE50FD">
      <w:pPr>
        <w:spacing w:after="0" w:line="240" w:lineRule="auto"/>
        <w:ind w:firstLine="708"/>
        <w:jc w:val="both"/>
        <w:rPr>
          <w:rFonts w:ascii="Times New Roman" w:hAnsi="Times New Roman"/>
          <w:sz w:val="28"/>
          <w:szCs w:val="28"/>
        </w:rPr>
      </w:pPr>
    </w:p>
    <w:p w:rsidR="005D1031" w:rsidRDefault="005D1031" w:rsidP="00FE50FD">
      <w:pPr>
        <w:spacing w:after="0" w:line="240" w:lineRule="auto"/>
        <w:ind w:firstLine="708"/>
        <w:jc w:val="both"/>
        <w:rPr>
          <w:rFonts w:ascii="Times New Roman" w:hAnsi="Times New Roman"/>
          <w:sz w:val="28"/>
          <w:szCs w:val="28"/>
        </w:rPr>
      </w:pPr>
    </w:p>
    <w:p w:rsidR="00371A3C" w:rsidRDefault="00371A3C" w:rsidP="00FE50FD">
      <w:pPr>
        <w:spacing w:after="0" w:line="240" w:lineRule="auto"/>
        <w:ind w:firstLine="708"/>
        <w:jc w:val="both"/>
        <w:rPr>
          <w:rFonts w:ascii="Times New Roman" w:hAnsi="Times New Roman"/>
          <w:sz w:val="28"/>
          <w:szCs w:val="28"/>
        </w:rPr>
      </w:pPr>
    </w:p>
    <w:p w:rsidR="00371A3C" w:rsidRPr="00337621" w:rsidRDefault="00371A3C" w:rsidP="00371A3C">
      <w:pPr>
        <w:pStyle w:val="a7"/>
        <w:numPr>
          <w:ilvl w:val="1"/>
          <w:numId w:val="16"/>
        </w:numPr>
        <w:spacing w:after="0" w:line="240" w:lineRule="auto"/>
        <w:jc w:val="center"/>
        <w:outlineLvl w:val="1"/>
        <w:rPr>
          <w:rFonts w:ascii="Times New Roman" w:hAnsi="Times New Roman"/>
          <w:b/>
          <w:sz w:val="28"/>
          <w:szCs w:val="28"/>
        </w:rPr>
      </w:pPr>
      <w:bookmarkStart w:id="21" w:name="_Toc423197829"/>
      <w:r w:rsidRPr="00337621">
        <w:rPr>
          <w:rFonts w:ascii="Times New Roman" w:hAnsi="Times New Roman"/>
          <w:b/>
          <w:sz w:val="28"/>
          <w:szCs w:val="28"/>
        </w:rPr>
        <w:t xml:space="preserve">Нормативы градостроительного проектирования </w:t>
      </w:r>
      <w:r w:rsidR="00EB7529" w:rsidRPr="00EB7529">
        <w:rPr>
          <w:rFonts w:ascii="Times New Roman" w:hAnsi="Times New Roman"/>
          <w:b/>
          <w:sz w:val="28"/>
          <w:szCs w:val="28"/>
        </w:rPr>
        <w:t>размещения объектов транспортной инфраструктуры</w:t>
      </w:r>
      <w:bookmarkEnd w:id="21"/>
    </w:p>
    <w:p w:rsidR="00097B92" w:rsidRDefault="00097B92" w:rsidP="00FE50FD">
      <w:pPr>
        <w:spacing w:after="0" w:line="240" w:lineRule="auto"/>
        <w:ind w:firstLine="708"/>
        <w:jc w:val="both"/>
        <w:rPr>
          <w:rFonts w:ascii="Times New Roman" w:hAnsi="Times New Roman"/>
          <w:sz w:val="28"/>
          <w:szCs w:val="28"/>
        </w:rPr>
      </w:pP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 xml:space="preserve">.6.1. </w:t>
      </w:r>
      <w:r w:rsidR="00097B92" w:rsidRPr="00097B92">
        <w:rPr>
          <w:rFonts w:ascii="Times New Roman" w:hAnsi="Times New Roman"/>
          <w:sz w:val="28"/>
          <w:szCs w:val="28"/>
        </w:rPr>
        <w:t xml:space="preserve">Уровень автомобилизации </w:t>
      </w:r>
      <w:r w:rsidR="00097B92">
        <w:rPr>
          <w:rFonts w:ascii="Times New Roman" w:hAnsi="Times New Roman"/>
          <w:sz w:val="28"/>
          <w:szCs w:val="28"/>
        </w:rPr>
        <w:t>составляет</w:t>
      </w:r>
      <w:r w:rsidR="00097B92" w:rsidRPr="00097B92">
        <w:rPr>
          <w:rFonts w:ascii="Times New Roman" w:hAnsi="Times New Roman"/>
          <w:sz w:val="28"/>
          <w:szCs w:val="28"/>
        </w:rPr>
        <w:t xml:space="preserve"> 13</w:t>
      </w:r>
      <w:r w:rsidR="00097B92">
        <w:rPr>
          <w:rFonts w:ascii="Times New Roman" w:hAnsi="Times New Roman"/>
          <w:sz w:val="28"/>
          <w:szCs w:val="28"/>
        </w:rPr>
        <w:t>8</w:t>
      </w:r>
      <w:r w:rsidR="00097B92" w:rsidRPr="00097B92">
        <w:rPr>
          <w:rFonts w:ascii="Times New Roman" w:hAnsi="Times New Roman"/>
          <w:sz w:val="28"/>
          <w:szCs w:val="28"/>
        </w:rPr>
        <w:t xml:space="preserve"> легковых автомобилей на 1000 жителей</w:t>
      </w:r>
      <w:r w:rsidR="00097B92">
        <w:rPr>
          <w:rFonts w:ascii="Times New Roman" w:hAnsi="Times New Roman"/>
          <w:sz w:val="28"/>
          <w:szCs w:val="28"/>
        </w:rPr>
        <w:t>.</w:t>
      </w: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.6.2. Пока</w:t>
      </w:r>
      <w:r w:rsidR="00527A8C">
        <w:rPr>
          <w:rFonts w:ascii="Times New Roman" w:hAnsi="Times New Roman"/>
          <w:sz w:val="28"/>
          <w:szCs w:val="28"/>
        </w:rPr>
        <w:t xml:space="preserve">затели улично-дорожной сети </w:t>
      </w:r>
      <w:r w:rsidR="009F4E2E">
        <w:rPr>
          <w:rFonts w:ascii="Times New Roman" w:hAnsi="Times New Roman"/>
          <w:sz w:val="28"/>
          <w:szCs w:val="28"/>
        </w:rPr>
        <w:t xml:space="preserve">с учетом ее развития </w:t>
      </w:r>
      <w:r w:rsidR="00527A8C">
        <w:rPr>
          <w:rFonts w:ascii="Times New Roman" w:hAnsi="Times New Roman"/>
          <w:sz w:val="28"/>
          <w:szCs w:val="28"/>
        </w:rPr>
        <w:t xml:space="preserve">представлены в таблице </w:t>
      </w:r>
      <w:r>
        <w:rPr>
          <w:rFonts w:ascii="Times New Roman" w:hAnsi="Times New Roman"/>
          <w:sz w:val="28"/>
          <w:szCs w:val="28"/>
        </w:rPr>
        <w:t>4</w:t>
      </w:r>
      <w:r w:rsidR="00527A8C">
        <w:rPr>
          <w:rFonts w:ascii="Times New Roman" w:hAnsi="Times New Roman"/>
          <w:sz w:val="28"/>
          <w:szCs w:val="28"/>
        </w:rPr>
        <w:t>.29.</w:t>
      </w: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221"/>
        <w:gridCol w:w="675"/>
        <w:gridCol w:w="756"/>
        <w:gridCol w:w="1889"/>
        <w:gridCol w:w="868"/>
        <w:gridCol w:w="1148"/>
      </w:tblGrid>
      <w:tr w:rsidR="007D118D" w:rsidRPr="007D118D" w:rsidTr="007D118D">
        <w:trPr>
          <w:trHeight w:val="86"/>
        </w:trPr>
        <w:tc>
          <w:tcPr>
            <w:tcW w:w="914" w:type="pct"/>
            <w:vMerge w:val="restar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Населенный пункт</w:t>
            </w:r>
          </w:p>
        </w:tc>
        <w:tc>
          <w:tcPr>
            <w:tcW w:w="2174" w:type="pct"/>
            <w:vMerge w:val="restar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Показатели</w:t>
            </w:r>
          </w:p>
        </w:tc>
        <w:tc>
          <w:tcPr>
            <w:tcW w:w="290" w:type="pct"/>
            <w:vMerge w:val="restar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Ед. изм.</w:t>
            </w:r>
          </w:p>
        </w:tc>
        <w:tc>
          <w:tcPr>
            <w:tcW w:w="362" w:type="pct"/>
            <w:vMerge w:val="restar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Кол-во</w:t>
            </w:r>
          </w:p>
        </w:tc>
        <w:tc>
          <w:tcPr>
            <w:tcW w:w="435" w:type="pct"/>
            <w:vMerge w:val="restar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Реконструкция  1 оч.</w:t>
            </w:r>
            <w:r>
              <w:rPr>
                <w:rFonts w:ascii="Times New Roman" w:eastAsia="Times New Roman" w:hAnsi="Times New Roman"/>
                <w:b/>
                <w:bCs/>
                <w:color w:val="000000"/>
                <w:sz w:val="24"/>
                <w:szCs w:val="24"/>
                <w:lang w:eastAsia="ru-RU"/>
              </w:rPr>
              <w:t xml:space="preserve"> ген. плана</w:t>
            </w:r>
          </w:p>
        </w:tc>
        <w:tc>
          <w:tcPr>
            <w:tcW w:w="826" w:type="pct"/>
            <w:gridSpan w:val="2"/>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Строительство</w:t>
            </w:r>
          </w:p>
        </w:tc>
      </w:tr>
      <w:tr w:rsidR="007D118D" w:rsidRPr="007D118D" w:rsidTr="007D118D">
        <w:trPr>
          <w:trHeight w:val="70"/>
        </w:trPr>
        <w:tc>
          <w:tcPr>
            <w:tcW w:w="914" w:type="pct"/>
            <w:vMerge/>
            <w:shd w:val="clear" w:color="auto" w:fill="EEECE1" w:themeFill="background2"/>
          </w:tcPr>
          <w:p w:rsidR="007D118D" w:rsidRPr="007D118D" w:rsidRDefault="007D118D" w:rsidP="007D118D">
            <w:pPr>
              <w:spacing w:after="0" w:line="240" w:lineRule="auto"/>
              <w:jc w:val="both"/>
              <w:rPr>
                <w:rFonts w:ascii="Times New Roman" w:eastAsia="Times New Roman" w:hAnsi="Times New Roman"/>
                <w:b/>
                <w:bCs/>
                <w:color w:val="000000"/>
                <w:sz w:val="24"/>
                <w:szCs w:val="24"/>
                <w:lang w:eastAsia="ru-RU"/>
              </w:rPr>
            </w:pPr>
          </w:p>
        </w:tc>
        <w:tc>
          <w:tcPr>
            <w:tcW w:w="2174" w:type="pct"/>
            <w:vMerge/>
            <w:shd w:val="clear" w:color="auto" w:fill="EEECE1" w:themeFill="background2"/>
          </w:tcPr>
          <w:p w:rsidR="007D118D" w:rsidRPr="007D118D" w:rsidRDefault="007D118D" w:rsidP="007D118D">
            <w:pPr>
              <w:spacing w:after="0" w:line="240" w:lineRule="auto"/>
              <w:jc w:val="both"/>
              <w:rPr>
                <w:rFonts w:ascii="Times New Roman" w:eastAsia="Times New Roman" w:hAnsi="Times New Roman"/>
                <w:b/>
                <w:bCs/>
                <w:color w:val="000000"/>
                <w:sz w:val="24"/>
                <w:szCs w:val="24"/>
                <w:lang w:eastAsia="ru-RU"/>
              </w:rPr>
            </w:pPr>
          </w:p>
        </w:tc>
        <w:tc>
          <w:tcPr>
            <w:tcW w:w="290" w:type="pct"/>
            <w:vMerge/>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p>
        </w:tc>
        <w:tc>
          <w:tcPr>
            <w:tcW w:w="362" w:type="pct"/>
            <w:vMerge/>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p>
        </w:tc>
        <w:tc>
          <w:tcPr>
            <w:tcW w:w="435" w:type="pct"/>
            <w:vMerge/>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p>
        </w:tc>
        <w:tc>
          <w:tcPr>
            <w:tcW w:w="387" w:type="pc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sidRPr="007D118D">
              <w:rPr>
                <w:rFonts w:ascii="Times New Roman" w:eastAsia="Times New Roman" w:hAnsi="Times New Roman"/>
                <w:b/>
                <w:bCs/>
                <w:color w:val="000000"/>
                <w:sz w:val="24"/>
                <w:szCs w:val="24"/>
                <w:lang w:eastAsia="ru-RU"/>
              </w:rPr>
              <w:t>I оч.</w:t>
            </w:r>
            <w:r>
              <w:rPr>
                <w:rFonts w:ascii="Times New Roman" w:eastAsia="Times New Roman" w:hAnsi="Times New Roman"/>
                <w:b/>
                <w:bCs/>
                <w:color w:val="000000"/>
                <w:sz w:val="24"/>
                <w:szCs w:val="24"/>
                <w:lang w:eastAsia="ru-RU"/>
              </w:rPr>
              <w:t xml:space="preserve"> ген. плана</w:t>
            </w:r>
          </w:p>
        </w:tc>
        <w:tc>
          <w:tcPr>
            <w:tcW w:w="438" w:type="pct"/>
            <w:shd w:val="clear" w:color="auto" w:fill="EEECE1" w:themeFill="background2"/>
          </w:tcPr>
          <w:p w:rsidR="007D118D" w:rsidRPr="007D118D" w:rsidRDefault="007D118D" w:rsidP="007D118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Рас.срок ген. плана</w:t>
            </w:r>
          </w:p>
        </w:tc>
      </w:tr>
      <w:tr w:rsidR="007D118D" w:rsidRPr="007D118D" w:rsidTr="003F29B9">
        <w:trPr>
          <w:trHeight w:val="231"/>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д. Казачья Бадарановка</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3,94</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3,33</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0,39</w:t>
            </w: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1,04</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1,04</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2,9</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2,29</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0,39</w:t>
            </w: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300"/>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sz w:val="24"/>
                <w:szCs w:val="24"/>
                <w:lang w:eastAsia="ru-RU"/>
              </w:rPr>
            </w:pPr>
            <w:r w:rsidRPr="007D118D">
              <w:rPr>
                <w:rFonts w:ascii="Times New Roman" w:eastAsia="Times New Roman" w:hAnsi="Times New Roman"/>
                <w:sz w:val="24"/>
                <w:szCs w:val="24"/>
                <w:lang w:eastAsia="ru-RU"/>
              </w:rPr>
              <w:t>д. Каксат</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4,7</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1,04</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0,47</w:t>
            </w: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2,89</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1,34</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1,04</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64"/>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3,36</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0,47</w:t>
            </w: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2,89</w:t>
            </w:r>
          </w:p>
        </w:tc>
      </w:tr>
      <w:tr w:rsidR="007D118D" w:rsidRPr="007D118D" w:rsidTr="003F29B9">
        <w:trPr>
          <w:trHeight w:val="307"/>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д. Укар</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3,1</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1,47</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0,32</w:t>
            </w: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1,3</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1,66</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1,33</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0,32</w:t>
            </w: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1,44</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0,14</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1,30</w:t>
            </w:r>
          </w:p>
        </w:tc>
      </w:tr>
      <w:tr w:rsidR="007D118D" w:rsidRPr="007D118D" w:rsidTr="003F29B9">
        <w:trPr>
          <w:trHeight w:val="279"/>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д. Ук-Бадарановка</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4,05</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3,45</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0,6</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1,0</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1,00</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64"/>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3,05</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2,45</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0,60</w:t>
            </w:r>
          </w:p>
        </w:tc>
      </w:tr>
      <w:tr w:rsidR="007D118D" w:rsidRPr="007D118D" w:rsidTr="003F29B9">
        <w:trPr>
          <w:trHeight w:val="131"/>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д. Шипицина</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3,35</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2,96</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0,39</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1,57</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1,57</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64"/>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1,78</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1,39</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0,39</w:t>
            </w:r>
          </w:p>
        </w:tc>
      </w:tr>
      <w:tr w:rsidR="007D118D" w:rsidRPr="007D118D" w:rsidTr="003F29B9">
        <w:trPr>
          <w:trHeight w:val="300"/>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 Лесной</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6,23</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2,98</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0,22</w:t>
            </w: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4,83</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1,28</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0,53</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0,75</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4,75</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2,45</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0,22</w:t>
            </w: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2,08</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проездов.</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0,2</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2,00</w:t>
            </w:r>
          </w:p>
        </w:tc>
      </w:tr>
      <w:tr w:rsidR="007D118D" w:rsidRPr="007D118D" w:rsidTr="003F29B9">
        <w:trPr>
          <w:trHeight w:val="300"/>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 Усть-Кадуй</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4,73</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4,02</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0,71</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1,74</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1,74</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30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2,99</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2,28</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0,71</w:t>
            </w:r>
          </w:p>
        </w:tc>
      </w:tr>
      <w:tr w:rsidR="007D118D" w:rsidRPr="007D118D" w:rsidTr="003F29B9">
        <w:trPr>
          <w:trHeight w:val="328"/>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р. п. Атагай</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28,59</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24,12</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4,47</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6,50</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6,50</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22,04</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17,62</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4,42</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проездов</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0,05</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0,05</w:t>
            </w:r>
          </w:p>
        </w:tc>
      </w:tr>
      <w:tr w:rsidR="007D118D" w:rsidRPr="007D118D" w:rsidTr="003F29B9">
        <w:trPr>
          <w:trHeight w:val="207"/>
        </w:trPr>
        <w:tc>
          <w:tcPr>
            <w:tcW w:w="914" w:type="pct"/>
            <w:vMerge w:val="restar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уч. Октябрьский</w:t>
            </w: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Протяженность улично-дорожной сети, всего</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6,95</w:t>
            </w:r>
          </w:p>
        </w:tc>
        <w:tc>
          <w:tcPr>
            <w:tcW w:w="435"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4,20</w:t>
            </w:r>
          </w:p>
        </w:tc>
        <w:tc>
          <w:tcPr>
            <w:tcW w:w="387"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0,27</w:t>
            </w:r>
          </w:p>
        </w:tc>
        <w:tc>
          <w:tcPr>
            <w:tcW w:w="438"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2,48</w:t>
            </w: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главных улиц</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0,37</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0,37</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p>
        </w:tc>
      </w:tr>
      <w:tr w:rsidR="007D118D" w:rsidRPr="007D118D" w:rsidTr="003F29B9">
        <w:trPr>
          <w:trHeight w:val="70"/>
        </w:trPr>
        <w:tc>
          <w:tcPr>
            <w:tcW w:w="914" w:type="pct"/>
            <w:vMerge/>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p>
        </w:tc>
        <w:tc>
          <w:tcPr>
            <w:tcW w:w="2174" w:type="pct"/>
            <w:shd w:val="clear" w:color="auto" w:fill="auto"/>
          </w:tcPr>
          <w:p w:rsidR="007D118D" w:rsidRPr="007D118D" w:rsidRDefault="007D118D" w:rsidP="007D118D">
            <w:pPr>
              <w:spacing w:after="0" w:line="240" w:lineRule="auto"/>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улиц в жилой застройке, второстепенных</w:t>
            </w:r>
          </w:p>
        </w:tc>
        <w:tc>
          <w:tcPr>
            <w:tcW w:w="290"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км</w:t>
            </w:r>
          </w:p>
        </w:tc>
        <w:tc>
          <w:tcPr>
            <w:tcW w:w="362" w:type="pct"/>
            <w:shd w:val="clear" w:color="auto" w:fill="auto"/>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6,58</w:t>
            </w:r>
          </w:p>
        </w:tc>
        <w:tc>
          <w:tcPr>
            <w:tcW w:w="435"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3,83</w:t>
            </w:r>
          </w:p>
        </w:tc>
        <w:tc>
          <w:tcPr>
            <w:tcW w:w="387"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0,27</w:t>
            </w:r>
          </w:p>
        </w:tc>
        <w:tc>
          <w:tcPr>
            <w:tcW w:w="438" w:type="pct"/>
            <w:shd w:val="clear" w:color="auto" w:fill="auto"/>
            <w:noWrap/>
          </w:tcPr>
          <w:p w:rsidR="007D118D" w:rsidRPr="007D118D" w:rsidRDefault="007D118D" w:rsidP="007D118D">
            <w:pPr>
              <w:spacing w:after="0" w:line="240" w:lineRule="auto"/>
              <w:jc w:val="center"/>
              <w:rPr>
                <w:rFonts w:ascii="Times New Roman" w:eastAsia="Times New Roman" w:hAnsi="Times New Roman"/>
                <w:color w:val="000000"/>
                <w:sz w:val="24"/>
                <w:szCs w:val="24"/>
                <w:lang w:eastAsia="ru-RU"/>
              </w:rPr>
            </w:pPr>
            <w:r w:rsidRPr="007D118D">
              <w:rPr>
                <w:rFonts w:ascii="Times New Roman" w:eastAsia="Times New Roman" w:hAnsi="Times New Roman"/>
                <w:color w:val="000000"/>
                <w:sz w:val="24"/>
                <w:szCs w:val="24"/>
                <w:lang w:eastAsia="ru-RU"/>
              </w:rPr>
              <w:t>2,48</w:t>
            </w:r>
          </w:p>
        </w:tc>
      </w:tr>
    </w:tbl>
    <w:p w:rsidR="005D1031" w:rsidRDefault="005D1031" w:rsidP="007D118D">
      <w:pPr>
        <w:spacing w:after="0" w:line="240" w:lineRule="auto"/>
        <w:jc w:val="both"/>
        <w:rPr>
          <w:rFonts w:ascii="Times New Roman" w:hAnsi="Times New Roman"/>
          <w:sz w:val="28"/>
          <w:szCs w:val="28"/>
        </w:rPr>
      </w:pPr>
    </w:p>
    <w:p w:rsidR="00527A8C" w:rsidRDefault="00621CAF" w:rsidP="00527A8C">
      <w:pPr>
        <w:spacing w:after="0" w:line="240" w:lineRule="auto"/>
        <w:ind w:firstLine="708"/>
        <w:jc w:val="both"/>
        <w:rPr>
          <w:rFonts w:ascii="Times New Roman" w:hAnsi="Times New Roman"/>
          <w:sz w:val="28"/>
          <w:szCs w:val="28"/>
        </w:rPr>
      </w:pPr>
      <w:r>
        <w:rPr>
          <w:rFonts w:ascii="Times New Roman" w:hAnsi="Times New Roman"/>
          <w:sz w:val="28"/>
          <w:szCs w:val="28"/>
        </w:rPr>
        <w:t>4</w:t>
      </w:r>
      <w:r w:rsidR="00527A8C">
        <w:rPr>
          <w:rFonts w:ascii="Times New Roman" w:hAnsi="Times New Roman"/>
          <w:sz w:val="28"/>
          <w:szCs w:val="28"/>
        </w:rPr>
        <w:t>.6.3.</w:t>
      </w:r>
      <w:r w:rsidR="00527A8C" w:rsidRPr="00527A8C">
        <w:rPr>
          <w:rFonts w:ascii="Times New Roman" w:hAnsi="Times New Roman"/>
          <w:sz w:val="28"/>
          <w:szCs w:val="28"/>
        </w:rPr>
        <w:t xml:space="preserve"> Расчетные пар</w:t>
      </w:r>
      <w:r w:rsidR="007D118D">
        <w:rPr>
          <w:rFonts w:ascii="Times New Roman" w:hAnsi="Times New Roman"/>
          <w:sz w:val="28"/>
          <w:szCs w:val="28"/>
        </w:rPr>
        <w:t xml:space="preserve">аметры и категории улиц, дорог </w:t>
      </w:r>
      <w:r w:rsidR="00527A8C" w:rsidRPr="00527A8C">
        <w:rPr>
          <w:rFonts w:ascii="Times New Roman" w:hAnsi="Times New Roman"/>
          <w:sz w:val="28"/>
          <w:szCs w:val="28"/>
        </w:rPr>
        <w:t xml:space="preserve"> населенных пунктов</w:t>
      </w:r>
      <w:r w:rsidR="00527A8C">
        <w:rPr>
          <w:rFonts w:ascii="Times New Roman" w:hAnsi="Times New Roman"/>
          <w:sz w:val="28"/>
          <w:szCs w:val="28"/>
        </w:rPr>
        <w:t xml:space="preserve"> приведены в таблице </w:t>
      </w:r>
      <w:r>
        <w:rPr>
          <w:rFonts w:ascii="Times New Roman" w:hAnsi="Times New Roman"/>
          <w:sz w:val="28"/>
          <w:szCs w:val="28"/>
        </w:rPr>
        <w:t>4</w:t>
      </w:r>
      <w:r w:rsidR="00527A8C">
        <w:rPr>
          <w:rFonts w:ascii="Times New Roman" w:hAnsi="Times New Roman"/>
          <w:sz w:val="28"/>
          <w:szCs w:val="28"/>
        </w:rPr>
        <w:t>.30.</w:t>
      </w:r>
    </w:p>
    <w:p w:rsidR="005D1031" w:rsidRDefault="005D1031" w:rsidP="00527A8C">
      <w:pPr>
        <w:spacing w:after="0" w:line="240" w:lineRule="auto"/>
        <w:ind w:firstLine="708"/>
        <w:jc w:val="both"/>
        <w:rPr>
          <w:rFonts w:ascii="Times New Roman" w:hAnsi="Times New Roman"/>
          <w:sz w:val="28"/>
          <w:szCs w:val="28"/>
        </w:rPr>
      </w:pPr>
    </w:p>
    <w:p w:rsidR="005D1031" w:rsidRDefault="00527A8C" w:rsidP="007D118D">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sidR="007D118D">
        <w:rPr>
          <w:rFonts w:ascii="Times New Roman" w:hAnsi="Times New Roman"/>
          <w:sz w:val="28"/>
          <w:szCs w:val="28"/>
        </w:rPr>
        <w:t>.30.</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527A8C" w:rsidRPr="008665E6" w:rsidTr="00621CAF">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527A8C" w:rsidRPr="008665E6" w:rsidRDefault="00527A8C" w:rsidP="007D118D">
            <w:pPr>
              <w:snapToGrid w:val="0"/>
              <w:jc w:val="center"/>
              <w:rPr>
                <w:rFonts w:ascii="Times New Roman" w:hAnsi="Times New Roman"/>
                <w:b/>
                <w:sz w:val="24"/>
                <w:szCs w:val="24"/>
              </w:rPr>
            </w:pPr>
            <w:r w:rsidRPr="008665E6">
              <w:rPr>
                <w:rFonts w:ascii="Times New Roman" w:hAnsi="Times New Roman"/>
                <w:b/>
                <w:sz w:val="24"/>
                <w:szCs w:val="24"/>
              </w:rPr>
              <w:lastRenderedPageBreak/>
              <w:t>Категория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527A8C" w:rsidRPr="008665E6" w:rsidRDefault="00527A8C" w:rsidP="007664AE">
            <w:pPr>
              <w:snapToGrid w:val="0"/>
              <w:jc w:val="center"/>
              <w:rPr>
                <w:rFonts w:ascii="Times New Roman" w:hAnsi="Times New Roman"/>
                <w:b/>
                <w:sz w:val="24"/>
                <w:szCs w:val="24"/>
              </w:rPr>
            </w:pPr>
            <w:r w:rsidRPr="008665E6">
              <w:rPr>
                <w:rFonts w:ascii="Times New Roman" w:hAnsi="Times New Roman"/>
                <w:b/>
                <w:sz w:val="24"/>
                <w:szCs w:val="24"/>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пешеходной части тротуара, м</w:t>
            </w:r>
          </w:p>
        </w:tc>
      </w:tr>
      <w:tr w:rsidR="00527A8C" w:rsidRPr="008665E6" w:rsidTr="00527A8C">
        <w:trPr>
          <w:trHeight w:val="362"/>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 xml:space="preserve">Поселковая дорога </w:t>
            </w:r>
          </w:p>
        </w:tc>
        <w:tc>
          <w:tcPr>
            <w:tcW w:w="3293" w:type="dxa"/>
            <w:tcBorders>
              <w:top w:val="single" w:sz="4" w:space="0" w:color="000000"/>
              <w:left w:val="single" w:sz="4" w:space="0" w:color="000000"/>
              <w:bottom w:val="single" w:sz="4" w:space="0" w:color="000000"/>
            </w:tcBorders>
          </w:tcPr>
          <w:p w:rsidR="00527A8C" w:rsidRPr="008665E6" w:rsidRDefault="00527A8C" w:rsidP="007D118D">
            <w:pPr>
              <w:snapToGrid w:val="0"/>
              <w:jc w:val="both"/>
              <w:rPr>
                <w:rFonts w:ascii="Times New Roman" w:hAnsi="Times New Roman"/>
                <w:sz w:val="24"/>
                <w:szCs w:val="24"/>
              </w:rPr>
            </w:pPr>
            <w:r w:rsidRPr="008665E6">
              <w:rPr>
                <w:rFonts w:ascii="Times New Roman" w:hAnsi="Times New Roman"/>
                <w:sz w:val="24"/>
                <w:szCs w:val="24"/>
              </w:rPr>
              <w:t xml:space="preserve">Связь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60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noBreakHyphen/>
            </w:r>
          </w:p>
        </w:tc>
      </w:tr>
      <w:tr w:rsidR="00527A8C" w:rsidRPr="008665E6" w:rsidTr="00527A8C">
        <w:trPr>
          <w:trHeight w:val="441"/>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Главная улица</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1,5-2,25</w:t>
            </w:r>
          </w:p>
        </w:tc>
      </w:tr>
      <w:tr w:rsidR="00527A8C" w:rsidRPr="008665E6" w:rsidTr="00527A8C">
        <w:trPr>
          <w:trHeight w:val="159"/>
        </w:trPr>
        <w:tc>
          <w:tcPr>
            <w:tcW w:w="5288" w:type="dxa"/>
            <w:gridSpan w:val="2"/>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Улица в жилой застройке:</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p>
        </w:tc>
      </w:tr>
      <w:tr w:rsidR="00527A8C" w:rsidRPr="008665E6" w:rsidTr="00527A8C">
        <w:trPr>
          <w:trHeight w:val="985"/>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Основная</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1,0-1,5</w:t>
            </w:r>
          </w:p>
        </w:tc>
      </w:tr>
      <w:tr w:rsidR="00527A8C" w:rsidRPr="008665E6" w:rsidTr="00527A8C">
        <w:trPr>
          <w:trHeight w:val="339"/>
        </w:trPr>
        <w:tc>
          <w:tcPr>
            <w:tcW w:w="1995" w:type="dxa"/>
            <w:tcBorders>
              <w:top w:val="single" w:sz="4" w:space="0" w:color="000000"/>
              <w:left w:val="single" w:sz="4" w:space="0" w:color="000000"/>
              <w:bottom w:val="single" w:sz="4" w:space="0" w:color="000000"/>
            </w:tcBorders>
          </w:tcPr>
          <w:p w:rsidR="00527A8C" w:rsidRPr="008665E6" w:rsidRDefault="00527A8C" w:rsidP="007664AE">
            <w:pPr>
              <w:tabs>
                <w:tab w:val="left" w:pos="140"/>
                <w:tab w:val="left" w:pos="320"/>
              </w:tabs>
              <w:snapToGrid w:val="0"/>
              <w:rPr>
                <w:rFonts w:ascii="Times New Roman" w:hAnsi="Times New Roman"/>
                <w:sz w:val="24"/>
                <w:szCs w:val="24"/>
              </w:rPr>
            </w:pPr>
            <w:r w:rsidRPr="008665E6">
              <w:rPr>
                <w:rFonts w:ascii="Times New Roman" w:hAnsi="Times New Roman"/>
                <w:sz w:val="24"/>
                <w:szCs w:val="24"/>
              </w:rPr>
              <w:t>второстепенная (переулок)</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2,75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1,0</w:t>
            </w:r>
          </w:p>
        </w:tc>
      </w:tr>
      <w:tr w:rsidR="00527A8C" w:rsidRPr="008665E6" w:rsidTr="00527A8C">
        <w:trPr>
          <w:trHeight w:val="692"/>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Проезд</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2,75-3,0</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0-1,0</w:t>
            </w:r>
          </w:p>
        </w:tc>
      </w:tr>
      <w:tr w:rsidR="00527A8C" w:rsidRPr="008665E6" w:rsidTr="00527A8C">
        <w:trPr>
          <w:trHeight w:val="698"/>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noBreakHyphen/>
            </w:r>
          </w:p>
        </w:tc>
      </w:tr>
    </w:tbl>
    <w:p w:rsidR="00CF329F" w:rsidRPr="00CF329F" w:rsidRDefault="00CF329F" w:rsidP="00CF329F">
      <w:pPr>
        <w:spacing w:after="0" w:line="240" w:lineRule="auto"/>
        <w:ind w:firstLine="708"/>
        <w:jc w:val="both"/>
        <w:rPr>
          <w:rFonts w:ascii="Times New Roman" w:hAnsi="Times New Roman"/>
          <w:sz w:val="20"/>
          <w:szCs w:val="20"/>
        </w:rPr>
      </w:pPr>
      <w:r w:rsidRPr="00CF329F">
        <w:rPr>
          <w:rFonts w:ascii="Times New Roman" w:hAnsi="Times New Roman"/>
          <w:sz w:val="20"/>
          <w:szCs w:val="20"/>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CF329F" w:rsidRPr="00CF329F" w:rsidRDefault="00CF329F" w:rsidP="00CF329F">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527A8C" w:rsidRDefault="00CF329F" w:rsidP="00CF329F">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8665E6" w:rsidRDefault="008665E6" w:rsidP="00CF329F">
      <w:pPr>
        <w:spacing w:after="0" w:line="240" w:lineRule="auto"/>
        <w:ind w:firstLine="708"/>
        <w:jc w:val="both"/>
        <w:rPr>
          <w:rFonts w:ascii="Times New Roman" w:hAnsi="Times New Roman"/>
          <w:sz w:val="20"/>
          <w:szCs w:val="20"/>
        </w:rPr>
      </w:pPr>
    </w:p>
    <w:p w:rsidR="008665E6" w:rsidRPr="00CF329F" w:rsidRDefault="008665E6" w:rsidP="007D118D">
      <w:pPr>
        <w:spacing w:after="0" w:line="240" w:lineRule="auto"/>
        <w:jc w:val="both"/>
        <w:rPr>
          <w:rFonts w:ascii="Times New Roman" w:hAnsi="Times New Roman"/>
          <w:sz w:val="20"/>
          <w:szCs w:val="20"/>
        </w:rPr>
      </w:pP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.6.</w:t>
      </w:r>
      <w:r w:rsidR="00527A8C">
        <w:rPr>
          <w:rFonts w:ascii="Times New Roman" w:hAnsi="Times New Roman"/>
          <w:sz w:val="28"/>
          <w:szCs w:val="28"/>
        </w:rPr>
        <w:t>4</w:t>
      </w:r>
      <w:r w:rsidR="00097B92">
        <w:rPr>
          <w:rFonts w:ascii="Times New Roman" w:hAnsi="Times New Roman"/>
          <w:sz w:val="28"/>
          <w:szCs w:val="28"/>
        </w:rPr>
        <w:t xml:space="preserve">. </w:t>
      </w:r>
      <w:r w:rsidR="00097B92" w:rsidRPr="00097B92">
        <w:rPr>
          <w:rFonts w:ascii="Times New Roman" w:hAnsi="Times New Roman"/>
          <w:sz w:val="28"/>
          <w:szCs w:val="28"/>
        </w:rPr>
        <w:t>Парковочные места автомобилей</w:t>
      </w:r>
      <w:r w:rsidR="00527A8C">
        <w:rPr>
          <w:rFonts w:ascii="Times New Roman" w:hAnsi="Times New Roman"/>
          <w:sz w:val="28"/>
          <w:szCs w:val="28"/>
        </w:rPr>
        <w:t xml:space="preserve"> принимаются по таблице </w:t>
      </w:r>
      <w:r>
        <w:rPr>
          <w:rFonts w:ascii="Times New Roman" w:hAnsi="Times New Roman"/>
          <w:sz w:val="28"/>
          <w:szCs w:val="28"/>
        </w:rPr>
        <w:t>4</w:t>
      </w:r>
      <w:r w:rsidR="00527A8C">
        <w:rPr>
          <w:rFonts w:ascii="Times New Roman" w:hAnsi="Times New Roman"/>
          <w:sz w:val="28"/>
          <w:szCs w:val="28"/>
        </w:rPr>
        <w:t>.31.</w:t>
      </w: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.31.</w:t>
      </w:r>
    </w:p>
    <w:tbl>
      <w:tblPr>
        <w:tblW w:w="5000" w:type="pct"/>
        <w:jc w:val="center"/>
        <w:tblCellMar>
          <w:left w:w="40" w:type="dxa"/>
          <w:right w:w="40" w:type="dxa"/>
        </w:tblCellMar>
        <w:tblLook w:val="00A0" w:firstRow="1" w:lastRow="0" w:firstColumn="1" w:lastColumn="0" w:noHBand="0" w:noVBand="0"/>
      </w:tblPr>
      <w:tblGrid>
        <w:gridCol w:w="5761"/>
        <w:gridCol w:w="2158"/>
        <w:gridCol w:w="2082"/>
      </w:tblGrid>
      <w:tr w:rsidR="00527A8C" w:rsidRPr="00527A8C" w:rsidTr="007664AE">
        <w:trPr>
          <w:trHeight w:val="20"/>
          <w:jc w:val="center"/>
        </w:trPr>
        <w:tc>
          <w:tcPr>
            <w:tcW w:w="2880" w:type="pct"/>
            <w:tcBorders>
              <w:top w:val="single" w:sz="6" w:space="0" w:color="auto"/>
              <w:left w:val="single" w:sz="6" w:space="0" w:color="auto"/>
              <w:bottom w:val="single" w:sz="6" w:space="0" w:color="auto"/>
              <w:right w:val="single" w:sz="4"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lastRenderedPageBreak/>
              <w:t>Объекты</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Расчетная единица</w:t>
            </w:r>
          </w:p>
        </w:tc>
        <w:tc>
          <w:tcPr>
            <w:tcW w:w="1041" w:type="pct"/>
            <w:tcBorders>
              <w:top w:val="single" w:sz="6" w:space="0" w:color="auto"/>
              <w:left w:val="single" w:sz="4" w:space="0" w:color="auto"/>
              <w:bottom w:val="single" w:sz="6" w:space="0" w:color="auto"/>
              <w:right w:val="single" w:sz="6"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Число машино-мест на расчетную единицу, не менее</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 xml:space="preserve">1. Пляжи и парки в рекреационных зонах </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 Базы кратковременного отдыха (спортивные, лыжные, рыболовные, охотничьи и др.)</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3. Дома отдыха и санатории, санатории-профилактории, базы отдыха предприятий и туристские базы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отдыхающих и обслуживающего персонала</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4. Предприятия общественного питания, торговли и коммунально-бытового обслуживания в зонах отдыха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 в залах или единовременных посетителей и персонала</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5. Садоводческие товарищества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 участков</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6. Учреждения управления, правоохранительные; общественные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smartTag w:uri="urn:schemas-microsoft-com:office:smarttags" w:element="metricconverter">
              <w:smartTagPr>
                <w:attr w:name="ProductID" w:val="1000 кв. м"/>
              </w:smartTagPr>
              <w:r w:rsidRPr="00527A8C">
                <w:rPr>
                  <w:rFonts w:ascii="Times New Roman" w:hAnsi="Times New Roman"/>
                  <w:sz w:val="18"/>
                  <w:szCs w:val="18"/>
                </w:rPr>
                <w:t>1000 кв. м</w:t>
              </w:r>
            </w:smartTag>
            <w:r w:rsidRPr="00527A8C">
              <w:rPr>
                <w:rFonts w:ascii="Times New Roman" w:hAnsi="Times New Roman"/>
                <w:sz w:val="18"/>
                <w:szCs w:val="18"/>
              </w:rPr>
              <w:t xml:space="preserve"> общей площади</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6</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7. Кредитно-финансовые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16</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8. Школы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Объект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9. Дошкольные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10. Производственные объекты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работающих в двух смежных сменах</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11. Больницы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коек</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12. Поликлиники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посещений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3</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13. Спортивные здания и сооружения с трибунами вместимостью более 500 зрителей</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14. Кинотеатры, музеи, выставки, др. культурно-досуговые учреждения</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 или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15. Парки культуры и отдыха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 xml:space="preserve">16. Торговые центры, универмаги, магазины с площадью торговых залов более </w:t>
            </w:r>
            <w:smartTag w:uri="urn:schemas-microsoft-com:office:smarttags" w:element="metricconverter">
              <w:smartTagPr>
                <w:attr w:name="ProductID" w:val="200 м2"/>
              </w:smartTagPr>
              <w:r w:rsidRPr="00527A8C">
                <w:rPr>
                  <w:rFonts w:ascii="Times New Roman" w:hAnsi="Times New Roman"/>
                  <w:sz w:val="18"/>
                  <w:szCs w:val="18"/>
                </w:rPr>
                <w:t>200 м</w:t>
              </w:r>
              <w:r w:rsidRPr="00527A8C">
                <w:rPr>
                  <w:rFonts w:ascii="Times New Roman" w:hAnsi="Times New Roman"/>
                  <w:sz w:val="18"/>
                  <w:szCs w:val="18"/>
                  <w:vertAlign w:val="superscript"/>
                </w:rPr>
                <w:t>2</w:t>
              </w:r>
            </w:smartTag>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smartTag w:uri="urn:schemas-microsoft-com:office:smarttags" w:element="metricconverter">
              <w:smartTagPr>
                <w:attr w:name="ProductID" w:val="100 м2"/>
              </w:smartTagPr>
              <w:r w:rsidRPr="00527A8C">
                <w:rPr>
                  <w:rFonts w:ascii="Times New Roman" w:hAnsi="Times New Roman"/>
                  <w:sz w:val="18"/>
                  <w:szCs w:val="18"/>
                </w:rPr>
                <w:t>100 м</w:t>
              </w:r>
              <w:r w:rsidRPr="00527A8C">
                <w:rPr>
                  <w:rFonts w:ascii="Times New Roman" w:hAnsi="Times New Roman"/>
                  <w:sz w:val="18"/>
                  <w:szCs w:val="18"/>
                  <w:vertAlign w:val="superscript"/>
                </w:rPr>
                <w:t>2</w:t>
              </w:r>
            </w:smartTag>
            <w:r w:rsidRPr="00527A8C">
              <w:rPr>
                <w:rFonts w:ascii="Times New Roman" w:hAnsi="Times New Roman"/>
                <w:sz w:val="18"/>
                <w:szCs w:val="18"/>
              </w:rPr>
              <w:t xml:space="preserve"> торговой площади</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17. Рынки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50 торговых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30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18.Рестораны, кафе общегородского значения</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19. Гостиницы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8</w:t>
            </w:r>
          </w:p>
        </w:tc>
      </w:tr>
      <w:tr w:rsidR="00527A8C" w:rsidRPr="00527A8C" w:rsidTr="007664AE">
        <w:trPr>
          <w:trHeight w:val="46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20. Вокзал железнодорожный</w:t>
            </w:r>
          </w:p>
        </w:tc>
        <w:tc>
          <w:tcPr>
            <w:tcW w:w="1079" w:type="pct"/>
            <w:vMerge w:val="restart"/>
            <w:tcBorders>
              <w:left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пассажиров дальнего и местного сообщений, прибывающих в час «пик»</w:t>
            </w:r>
          </w:p>
        </w:tc>
        <w:tc>
          <w:tcPr>
            <w:tcW w:w="1041" w:type="pct"/>
            <w:tcBorders>
              <w:left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25</w:t>
            </w:r>
          </w:p>
        </w:tc>
      </w:tr>
      <w:tr w:rsidR="00527A8C" w:rsidRPr="00527A8C" w:rsidTr="007664AE">
        <w:trPr>
          <w:trHeight w:val="460"/>
          <w:jc w:val="center"/>
        </w:trPr>
        <w:tc>
          <w:tcPr>
            <w:tcW w:w="2880" w:type="pct"/>
            <w:tcBorders>
              <w:top w:val="nil"/>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21. Автовокзал</w:t>
            </w:r>
          </w:p>
        </w:tc>
        <w:tc>
          <w:tcPr>
            <w:tcW w:w="1079" w:type="pct"/>
            <w:vMerge/>
            <w:tcBorders>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p>
        </w:tc>
        <w:tc>
          <w:tcPr>
            <w:tcW w:w="1041" w:type="pct"/>
            <w:tcBorders>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bl>
    <w:p w:rsidR="00527A8C" w:rsidRDefault="00527A8C" w:rsidP="00527A8C">
      <w:pPr>
        <w:spacing w:after="0" w:line="240" w:lineRule="auto"/>
        <w:ind w:firstLine="708"/>
        <w:jc w:val="right"/>
        <w:rPr>
          <w:rFonts w:ascii="Times New Roman" w:hAnsi="Times New Roman"/>
          <w:sz w:val="28"/>
          <w:szCs w:val="28"/>
        </w:rPr>
      </w:pPr>
    </w:p>
    <w:p w:rsidR="00097B92"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C63A5B">
        <w:rPr>
          <w:rFonts w:ascii="Times New Roman" w:hAnsi="Times New Roman"/>
          <w:sz w:val="28"/>
          <w:szCs w:val="28"/>
        </w:rPr>
        <w:t xml:space="preserve">.6.5. </w:t>
      </w:r>
      <w:r w:rsidR="00C63A5B" w:rsidRPr="00C63A5B">
        <w:rPr>
          <w:rFonts w:ascii="Times New Roman" w:hAnsi="Times New Roman"/>
          <w:sz w:val="28"/>
          <w:szCs w:val="28"/>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sidR="00C63A5B">
        <w:rPr>
          <w:rFonts w:ascii="Times New Roman" w:hAnsi="Times New Roman"/>
          <w:sz w:val="28"/>
          <w:szCs w:val="28"/>
        </w:rPr>
        <w:t xml:space="preserve"> приведенной в таблице </w:t>
      </w:r>
      <w:r w:rsidR="00C065F9">
        <w:rPr>
          <w:rFonts w:ascii="Times New Roman" w:hAnsi="Times New Roman"/>
          <w:sz w:val="28"/>
          <w:szCs w:val="28"/>
        </w:rPr>
        <w:t>4</w:t>
      </w:r>
      <w:r w:rsidR="00C63A5B">
        <w:rPr>
          <w:rFonts w:ascii="Times New Roman" w:hAnsi="Times New Roman"/>
          <w:sz w:val="28"/>
          <w:szCs w:val="28"/>
        </w:rPr>
        <w:t>.32.</w:t>
      </w:r>
      <w:r w:rsidR="00C63A5B" w:rsidRPr="00C63A5B">
        <w:rPr>
          <w:rFonts w:ascii="Times New Roman" w:hAnsi="Times New Roman"/>
          <w:sz w:val="28"/>
          <w:szCs w:val="28"/>
        </w:rPr>
        <w:t>)</w:t>
      </w:r>
    </w:p>
    <w:p w:rsidR="00C63A5B" w:rsidRDefault="00C63A5B" w:rsidP="00C63A5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.32.</w:t>
      </w:r>
    </w:p>
    <w:tbl>
      <w:tblPr>
        <w:tblW w:w="9469" w:type="dxa"/>
        <w:jc w:val="center"/>
        <w:tblInd w:w="-5" w:type="dxa"/>
        <w:tblLayout w:type="fixed"/>
        <w:tblLook w:val="0000" w:firstRow="0" w:lastRow="0" w:firstColumn="0" w:lastColumn="0" w:noHBand="0" w:noVBand="0"/>
      </w:tblPr>
      <w:tblGrid>
        <w:gridCol w:w="4788"/>
        <w:gridCol w:w="1980"/>
        <w:gridCol w:w="2701"/>
      </w:tblGrid>
      <w:tr w:rsidR="00C63A5B" w:rsidRPr="00C63A5B" w:rsidTr="00C63A5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 xml:space="preserve">Расстояние до ближайшей остановки </w:t>
            </w:r>
            <w:r w:rsidRPr="00C63A5B">
              <w:rPr>
                <w:rFonts w:ascii="Times New Roman" w:hAnsi="Times New Roman"/>
                <w:b/>
                <w:sz w:val="24"/>
                <w:szCs w:val="24"/>
              </w:rPr>
              <w:lastRenderedPageBreak/>
              <w:t>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lastRenderedPageBreak/>
              <w:t xml:space="preserve">Единица </w:t>
            </w:r>
            <w:r w:rsidRPr="00C63A5B">
              <w:rPr>
                <w:rFonts w:ascii="Times New Roman" w:hAnsi="Times New Roman"/>
                <w:b/>
                <w:sz w:val="24"/>
                <w:szCs w:val="24"/>
              </w:rPr>
              <w:lastRenderedPageBreak/>
              <w:t>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lastRenderedPageBreak/>
              <w:t>Норма обеспеченности</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lastRenderedPageBreak/>
              <w:t>Жилых домов</w:t>
            </w:r>
          </w:p>
        </w:tc>
        <w:tc>
          <w:tcPr>
            <w:tcW w:w="1980" w:type="dxa"/>
            <w:tcBorders>
              <w:top w:val="single" w:sz="4" w:space="0" w:color="000000"/>
              <w:left w:val="single" w:sz="4" w:space="0" w:color="000000"/>
              <w:bottom w:val="single" w:sz="4" w:space="0" w:color="000000"/>
            </w:tcBorders>
            <w:vAlign w:val="center"/>
          </w:tcPr>
          <w:p w:rsidR="00C63A5B" w:rsidRPr="00C63A5B" w:rsidRDefault="008E7D23" w:rsidP="007664AE">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400</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63A5B" w:rsidRPr="00C63A5B" w:rsidRDefault="008E7D23" w:rsidP="007664AE">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250</w:t>
            </w:r>
          </w:p>
        </w:tc>
      </w:tr>
      <w:tr w:rsidR="00C63A5B" w:rsidRPr="00C63A5B" w:rsidTr="00C63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C63A5B" w:rsidRPr="00C63A5B" w:rsidRDefault="00C63A5B" w:rsidP="007664AE">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C63A5B" w:rsidRPr="00C63A5B" w:rsidRDefault="008E7D23" w:rsidP="007664AE">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C63A5B" w:rsidRPr="00C63A5B" w:rsidRDefault="00C63A5B" w:rsidP="007664AE">
            <w:pPr>
              <w:jc w:val="center"/>
              <w:rPr>
                <w:rFonts w:ascii="Times New Roman" w:hAnsi="Times New Roman"/>
                <w:sz w:val="24"/>
                <w:szCs w:val="24"/>
              </w:rPr>
            </w:pPr>
            <w:r w:rsidRPr="00C63A5B">
              <w:rPr>
                <w:rFonts w:ascii="Times New Roman" w:hAnsi="Times New Roman"/>
                <w:sz w:val="24"/>
                <w:szCs w:val="24"/>
              </w:rPr>
              <w:t>400</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63A5B" w:rsidRPr="00C63A5B" w:rsidRDefault="008E7D23" w:rsidP="007664AE">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800</w:t>
            </w:r>
          </w:p>
        </w:tc>
      </w:tr>
    </w:tbl>
    <w:p w:rsidR="00C63A5B"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C63A5B">
        <w:rPr>
          <w:rFonts w:ascii="Times New Roman" w:hAnsi="Times New Roman"/>
          <w:sz w:val="28"/>
          <w:szCs w:val="28"/>
        </w:rPr>
        <w:t xml:space="preserve">.6.6. </w:t>
      </w:r>
      <w:r w:rsidR="000E314F" w:rsidRPr="000E314F">
        <w:rPr>
          <w:rFonts w:ascii="Times New Roman" w:hAnsi="Times New Roman"/>
          <w:sz w:val="28"/>
          <w:szCs w:val="28"/>
        </w:rPr>
        <w:t>Максимальное расстояние между остановочными пунктами общественного пассажирского транспорта – 400-600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.6.7. </w:t>
      </w:r>
      <w:r w:rsidR="000E314F" w:rsidRPr="000E314F">
        <w:rPr>
          <w:rFonts w:ascii="Times New Roman" w:hAnsi="Times New Roman"/>
          <w:sz w:val="28"/>
          <w:szCs w:val="28"/>
        </w:rPr>
        <w:t>Максимальное расстояние между остановочными пунктами общественного пассажирского транспорта в зоне индивидуальной застройки – 600-800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.6.8. </w:t>
      </w:r>
      <w:r w:rsidR="000E314F" w:rsidRPr="000E314F">
        <w:rPr>
          <w:rFonts w:ascii="Times New Roman" w:hAnsi="Times New Roman"/>
          <w:sz w:val="28"/>
          <w:szCs w:val="28"/>
        </w:rPr>
        <w:t>Расстояние между пешеходными переходами - 200-300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.6.9. </w:t>
      </w:r>
      <w:r w:rsidR="000E314F" w:rsidRPr="000E314F">
        <w:rPr>
          <w:rFonts w:ascii="Times New Roman" w:hAnsi="Times New Roman"/>
          <w:sz w:val="28"/>
          <w:szCs w:val="28"/>
        </w:rPr>
        <w:t>Расстояние между въездами и сквозными проездами в зданиях на территорию микрорайона (не более)- 300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.6.10. </w:t>
      </w:r>
      <w:r w:rsidR="000E314F" w:rsidRPr="000E314F">
        <w:rPr>
          <w:rFonts w:ascii="Times New Roman" w:hAnsi="Times New Roman"/>
          <w:sz w:val="28"/>
          <w:szCs w:val="28"/>
        </w:rPr>
        <w:t>Расстояние от места пересечения проезда с проезжей частью магистральной улицы регулируемого движения до стоп-линии перекрестка (не менее) – 50 м.</w:t>
      </w:r>
    </w:p>
    <w:p w:rsidR="000E314F"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.6.11. </w:t>
      </w:r>
      <w:r w:rsidR="000E314F" w:rsidRPr="000E314F">
        <w:rPr>
          <w:rFonts w:ascii="Times New Roman" w:hAnsi="Times New Roman"/>
          <w:sz w:val="28"/>
          <w:szCs w:val="28"/>
        </w:rPr>
        <w:t>Расстояние от места пересечения проезда с проезжей частью магистральной улицы регулируемого движения до ост</w:t>
      </w:r>
      <w:r w:rsidR="000E314F">
        <w:rPr>
          <w:rFonts w:ascii="Times New Roman" w:hAnsi="Times New Roman"/>
          <w:sz w:val="28"/>
          <w:szCs w:val="28"/>
        </w:rPr>
        <w:t>ановки общественного транспорта</w:t>
      </w:r>
      <w:r w:rsidR="000E314F" w:rsidRPr="000E314F">
        <w:rPr>
          <w:rFonts w:ascii="Times New Roman" w:hAnsi="Times New Roman"/>
          <w:sz w:val="28"/>
          <w:szCs w:val="28"/>
        </w:rPr>
        <w:t xml:space="preserve"> (не менее) – 20 м.</w:t>
      </w:r>
    </w:p>
    <w:p w:rsidR="000E314F"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.6.12. </w:t>
      </w:r>
      <w:r w:rsidR="000E314F" w:rsidRPr="000E314F">
        <w:rPr>
          <w:rFonts w:ascii="Times New Roman" w:hAnsi="Times New Roman"/>
          <w:sz w:val="28"/>
          <w:szCs w:val="28"/>
        </w:rPr>
        <w:t>Расстояния от края основной проезжей части магистральных улиц и дорог, местных или боковых проездов до линии регулирования застройки</w:t>
      </w:r>
      <w:r w:rsidR="000E314F">
        <w:rPr>
          <w:rFonts w:ascii="Times New Roman" w:hAnsi="Times New Roman"/>
          <w:sz w:val="28"/>
          <w:szCs w:val="28"/>
        </w:rPr>
        <w:t xml:space="preserve"> следует принимать по таблице </w:t>
      </w:r>
      <w:r>
        <w:rPr>
          <w:rFonts w:ascii="Times New Roman" w:hAnsi="Times New Roman"/>
          <w:sz w:val="28"/>
          <w:szCs w:val="28"/>
        </w:rPr>
        <w:t>4</w:t>
      </w:r>
      <w:r w:rsidR="000E314F">
        <w:rPr>
          <w:rFonts w:ascii="Times New Roman" w:hAnsi="Times New Roman"/>
          <w:sz w:val="28"/>
          <w:szCs w:val="28"/>
        </w:rPr>
        <w:t>.33.</w:t>
      </w:r>
    </w:p>
    <w:p w:rsidR="000E314F" w:rsidRDefault="000E314F" w:rsidP="000E314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.33.</w:t>
      </w:r>
    </w:p>
    <w:tbl>
      <w:tblPr>
        <w:tblW w:w="0" w:type="auto"/>
        <w:tblInd w:w="-5" w:type="dxa"/>
        <w:tblLayout w:type="fixed"/>
        <w:tblLook w:val="0000" w:firstRow="0" w:lastRow="0" w:firstColumn="0" w:lastColumn="0" w:noHBand="0" w:noVBand="0"/>
      </w:tblPr>
      <w:tblGrid>
        <w:gridCol w:w="4653"/>
        <w:gridCol w:w="2457"/>
        <w:gridCol w:w="2642"/>
      </w:tblGrid>
      <w:tr w:rsidR="00755A5C" w:rsidRPr="00755A5C" w:rsidTr="00755A5C">
        <w:tc>
          <w:tcPr>
            <w:tcW w:w="4653" w:type="dxa"/>
            <w:tcBorders>
              <w:top w:val="single" w:sz="4" w:space="0" w:color="000000"/>
              <w:left w:val="single" w:sz="4" w:space="0" w:color="000000"/>
              <w:bottom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 xml:space="preserve">Категория улиц и дорог </w:t>
            </w:r>
          </w:p>
        </w:tc>
        <w:tc>
          <w:tcPr>
            <w:tcW w:w="2457" w:type="dxa"/>
            <w:tcBorders>
              <w:top w:val="single" w:sz="4" w:space="0" w:color="000000"/>
              <w:left w:val="single" w:sz="4" w:space="0" w:color="000000"/>
              <w:bottom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Единица измерения</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 xml:space="preserve">Расстояние </w:t>
            </w:r>
          </w:p>
        </w:tc>
      </w:tr>
      <w:tr w:rsidR="00755A5C" w:rsidRPr="00755A5C" w:rsidTr="00755A5C">
        <w:tc>
          <w:tcPr>
            <w:tcW w:w="4653" w:type="dxa"/>
            <w:tcBorders>
              <w:top w:val="single" w:sz="4" w:space="0" w:color="000000"/>
              <w:left w:val="single" w:sz="4" w:space="0" w:color="000000"/>
              <w:bottom w:val="single" w:sz="4" w:space="0" w:color="000000"/>
            </w:tcBorders>
            <w:vAlign w:val="center"/>
          </w:tcPr>
          <w:p w:rsidR="00755A5C" w:rsidRPr="00755A5C" w:rsidRDefault="00755A5C" w:rsidP="007664AE">
            <w:pPr>
              <w:snapToGrid w:val="0"/>
              <w:rPr>
                <w:rFonts w:ascii="Times New Roman" w:hAnsi="Times New Roman"/>
                <w:sz w:val="24"/>
                <w:szCs w:val="24"/>
              </w:rPr>
            </w:pPr>
            <w:r w:rsidRPr="00755A5C">
              <w:rPr>
                <w:rFonts w:ascii="Times New Roman" w:hAnsi="Times New Roman"/>
                <w:sz w:val="24"/>
                <w:szCs w:val="24"/>
              </w:rPr>
              <w:t>Магистральные улицы и дороги</w:t>
            </w:r>
          </w:p>
        </w:tc>
        <w:tc>
          <w:tcPr>
            <w:tcW w:w="2457" w:type="dxa"/>
            <w:tcBorders>
              <w:top w:val="single" w:sz="4" w:space="0" w:color="000000"/>
              <w:left w:val="single" w:sz="4" w:space="0" w:color="000000"/>
              <w:bottom w:val="single" w:sz="4" w:space="0" w:color="000000"/>
            </w:tcBorders>
            <w:vAlign w:val="center"/>
          </w:tcPr>
          <w:p w:rsidR="00755A5C" w:rsidRPr="00755A5C" w:rsidRDefault="008E7D23" w:rsidP="007664AE">
            <w:pPr>
              <w:snapToGrid w:val="0"/>
              <w:jc w:val="center"/>
              <w:rPr>
                <w:rFonts w:ascii="Times New Roman" w:hAnsi="Times New Roman"/>
                <w:sz w:val="24"/>
                <w:szCs w:val="24"/>
              </w:rPr>
            </w:pPr>
            <w:r>
              <w:rPr>
                <w:rFonts w:ascii="Times New Roman" w:hAnsi="Times New Roman"/>
                <w:sz w:val="24"/>
                <w:szCs w:val="24"/>
              </w:rPr>
              <w:t>м</w:t>
            </w:r>
          </w:p>
        </w:tc>
        <w:tc>
          <w:tcPr>
            <w:tcW w:w="2642" w:type="dxa"/>
            <w:tcBorders>
              <w:top w:val="single" w:sz="4" w:space="0" w:color="000000"/>
              <w:left w:val="single" w:sz="4" w:space="0" w:color="000000"/>
              <w:bottom w:val="single" w:sz="4" w:space="0" w:color="000000"/>
              <w:right w:val="single" w:sz="4" w:space="0" w:color="000000"/>
            </w:tcBorders>
            <w:vAlign w:val="center"/>
          </w:tcPr>
          <w:p w:rsidR="00755A5C" w:rsidRPr="00755A5C" w:rsidRDefault="00755A5C" w:rsidP="007664AE">
            <w:pPr>
              <w:snapToGrid w:val="0"/>
              <w:jc w:val="center"/>
              <w:rPr>
                <w:rFonts w:ascii="Times New Roman" w:hAnsi="Times New Roman"/>
                <w:sz w:val="24"/>
                <w:szCs w:val="24"/>
              </w:rPr>
            </w:pPr>
            <w:r w:rsidRPr="00755A5C">
              <w:rPr>
                <w:rFonts w:ascii="Times New Roman" w:hAnsi="Times New Roman"/>
                <w:sz w:val="24"/>
                <w:szCs w:val="24"/>
              </w:rPr>
              <w:t xml:space="preserve"> (не менее) 50</w:t>
            </w:r>
          </w:p>
        </w:tc>
      </w:tr>
      <w:tr w:rsidR="00755A5C" w:rsidRPr="00755A5C" w:rsidTr="00755A5C">
        <w:tc>
          <w:tcPr>
            <w:tcW w:w="4653" w:type="dxa"/>
            <w:tcBorders>
              <w:top w:val="single" w:sz="4" w:space="0" w:color="000000"/>
              <w:left w:val="single" w:sz="4" w:space="0" w:color="000000"/>
              <w:bottom w:val="single" w:sz="4" w:space="0" w:color="000000"/>
            </w:tcBorders>
            <w:vAlign w:val="center"/>
          </w:tcPr>
          <w:p w:rsidR="00755A5C" w:rsidRPr="00755A5C" w:rsidRDefault="00755A5C" w:rsidP="007664AE">
            <w:pPr>
              <w:snapToGrid w:val="0"/>
              <w:rPr>
                <w:rFonts w:ascii="Times New Roman" w:hAnsi="Times New Roman"/>
                <w:sz w:val="24"/>
                <w:szCs w:val="24"/>
              </w:rPr>
            </w:pPr>
            <w:r w:rsidRPr="00755A5C">
              <w:rPr>
                <w:rFonts w:ascii="Times New Roman" w:hAnsi="Times New Roman"/>
                <w:sz w:val="24"/>
                <w:szCs w:val="24"/>
              </w:rPr>
              <w:t>Улицы, местные и боковые проезды</w:t>
            </w:r>
          </w:p>
        </w:tc>
        <w:tc>
          <w:tcPr>
            <w:tcW w:w="2457" w:type="dxa"/>
            <w:tcBorders>
              <w:top w:val="single" w:sz="4" w:space="0" w:color="000000"/>
              <w:left w:val="single" w:sz="4" w:space="0" w:color="000000"/>
              <w:bottom w:val="single" w:sz="4" w:space="0" w:color="000000"/>
            </w:tcBorders>
            <w:vAlign w:val="center"/>
          </w:tcPr>
          <w:p w:rsidR="00755A5C" w:rsidRPr="00755A5C" w:rsidRDefault="008E7D23" w:rsidP="007664AE">
            <w:pPr>
              <w:snapToGrid w:val="0"/>
              <w:jc w:val="center"/>
              <w:rPr>
                <w:rFonts w:ascii="Times New Roman" w:hAnsi="Times New Roman"/>
                <w:sz w:val="24"/>
                <w:szCs w:val="24"/>
              </w:rPr>
            </w:pPr>
            <w:r>
              <w:rPr>
                <w:rFonts w:ascii="Times New Roman" w:hAnsi="Times New Roman"/>
                <w:sz w:val="24"/>
                <w:szCs w:val="24"/>
              </w:rPr>
              <w:t>м</w:t>
            </w:r>
          </w:p>
        </w:tc>
        <w:tc>
          <w:tcPr>
            <w:tcW w:w="2642" w:type="dxa"/>
            <w:tcBorders>
              <w:top w:val="single" w:sz="4" w:space="0" w:color="000000"/>
              <w:left w:val="single" w:sz="4" w:space="0" w:color="000000"/>
              <w:bottom w:val="single" w:sz="4" w:space="0" w:color="000000"/>
              <w:right w:val="single" w:sz="4" w:space="0" w:color="000000"/>
            </w:tcBorders>
            <w:vAlign w:val="center"/>
          </w:tcPr>
          <w:p w:rsidR="00755A5C" w:rsidRPr="00755A5C" w:rsidRDefault="00755A5C" w:rsidP="007664AE">
            <w:pPr>
              <w:snapToGrid w:val="0"/>
              <w:jc w:val="center"/>
              <w:rPr>
                <w:rFonts w:ascii="Times New Roman" w:hAnsi="Times New Roman"/>
                <w:sz w:val="24"/>
                <w:szCs w:val="24"/>
              </w:rPr>
            </w:pPr>
            <w:r w:rsidRPr="00755A5C">
              <w:rPr>
                <w:rFonts w:ascii="Times New Roman" w:hAnsi="Times New Roman"/>
                <w:sz w:val="24"/>
                <w:szCs w:val="24"/>
              </w:rPr>
              <w:t>(не более) 25*</w:t>
            </w:r>
          </w:p>
        </w:tc>
      </w:tr>
    </w:tbl>
    <w:p w:rsidR="000E314F" w:rsidRPr="00755A5C" w:rsidRDefault="00755A5C" w:rsidP="000E314F">
      <w:pPr>
        <w:spacing w:after="0" w:line="240" w:lineRule="auto"/>
        <w:ind w:firstLine="708"/>
        <w:jc w:val="both"/>
        <w:rPr>
          <w:rFonts w:ascii="Times New Roman" w:hAnsi="Times New Roman"/>
          <w:sz w:val="24"/>
          <w:szCs w:val="24"/>
        </w:rPr>
      </w:pPr>
      <w:r w:rsidRPr="00755A5C">
        <w:rPr>
          <w:rFonts w:ascii="Times New Roman" w:hAnsi="Times New Roman"/>
          <w:sz w:val="24"/>
          <w:szCs w:val="24"/>
        </w:rPr>
        <w:t>Примечание: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45E47" w:rsidRPr="00545E47" w:rsidRDefault="00C065F9" w:rsidP="00545E47">
      <w:pPr>
        <w:spacing w:after="0" w:line="240" w:lineRule="auto"/>
        <w:ind w:firstLine="708"/>
        <w:jc w:val="both"/>
        <w:rPr>
          <w:rFonts w:ascii="Times New Roman" w:hAnsi="Times New Roman"/>
          <w:sz w:val="28"/>
          <w:szCs w:val="28"/>
        </w:rPr>
      </w:pPr>
      <w:r>
        <w:rPr>
          <w:rFonts w:ascii="Times New Roman" w:hAnsi="Times New Roman"/>
          <w:sz w:val="28"/>
          <w:szCs w:val="28"/>
        </w:rPr>
        <w:t>4</w:t>
      </w:r>
      <w:r w:rsidR="00755A5C">
        <w:rPr>
          <w:rFonts w:ascii="Times New Roman" w:hAnsi="Times New Roman"/>
          <w:sz w:val="28"/>
          <w:szCs w:val="28"/>
        </w:rPr>
        <w:t xml:space="preserve">.6.13. </w:t>
      </w:r>
      <w:r w:rsidR="00545E47" w:rsidRPr="00545E47">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для магистральных улиц и дорог регулируемого движения – 8 м.;</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местного значения – 5 м.;</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на транспортных площадях – 12 м.</w:t>
      </w:r>
    </w:p>
    <w:p w:rsidR="00755A5C" w:rsidRPr="00545E47" w:rsidRDefault="00545E47" w:rsidP="00545E47">
      <w:pPr>
        <w:spacing w:after="0" w:line="240" w:lineRule="auto"/>
        <w:ind w:firstLine="708"/>
        <w:jc w:val="both"/>
        <w:rPr>
          <w:rFonts w:ascii="Times New Roman" w:hAnsi="Times New Roman"/>
          <w:sz w:val="24"/>
          <w:szCs w:val="24"/>
        </w:rPr>
      </w:pPr>
      <w:r w:rsidRPr="00545E47">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755A5C"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545E47">
        <w:rPr>
          <w:rFonts w:ascii="Times New Roman" w:hAnsi="Times New Roman"/>
          <w:sz w:val="28"/>
          <w:szCs w:val="28"/>
        </w:rPr>
        <w:t xml:space="preserve">.6.14. </w:t>
      </w:r>
      <w:r w:rsidR="00545E47" w:rsidRPr="00545E47">
        <w:rPr>
          <w:rFonts w:ascii="Times New Roman" w:hAnsi="Times New Roman"/>
          <w:sz w:val="28"/>
          <w:szCs w:val="28"/>
        </w:rPr>
        <w:t xml:space="preserve">Размеры прямоугольного треугольника видимости </w:t>
      </w:r>
      <w:r w:rsidR="00545E47">
        <w:rPr>
          <w:rFonts w:ascii="Times New Roman" w:hAnsi="Times New Roman"/>
          <w:sz w:val="28"/>
          <w:szCs w:val="28"/>
        </w:rPr>
        <w:t xml:space="preserve">необходимо применять не менее приведенных в таблице </w:t>
      </w:r>
      <w:r>
        <w:rPr>
          <w:rFonts w:ascii="Times New Roman" w:hAnsi="Times New Roman"/>
          <w:sz w:val="28"/>
          <w:szCs w:val="28"/>
        </w:rPr>
        <w:t>4</w:t>
      </w:r>
      <w:r w:rsidR="00545E47">
        <w:rPr>
          <w:rFonts w:ascii="Times New Roman" w:hAnsi="Times New Roman"/>
          <w:sz w:val="28"/>
          <w:szCs w:val="28"/>
        </w:rPr>
        <w:t>.34.</w:t>
      </w:r>
    </w:p>
    <w:p w:rsidR="00545E47" w:rsidRDefault="00545E47" w:rsidP="00545E4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117"/>
        <w:gridCol w:w="1912"/>
        <w:gridCol w:w="2717"/>
      </w:tblGrid>
      <w:tr w:rsidR="00134F42" w:rsidRPr="00134F42" w:rsidTr="00134F42">
        <w:trPr>
          <w:trHeight w:val="285"/>
        </w:trPr>
        <w:tc>
          <w:tcPr>
            <w:tcW w:w="2751"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134F42" w:rsidRPr="00134F42" w:rsidTr="00134F42">
        <w:tc>
          <w:tcPr>
            <w:tcW w:w="2751" w:type="dxa"/>
            <w:vMerge w:val="restart"/>
            <w:vAlign w:val="center"/>
          </w:tcPr>
          <w:p w:rsidR="00134F42" w:rsidRPr="00134F42" w:rsidRDefault="00134F42" w:rsidP="007664AE">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25х25</w:t>
            </w:r>
          </w:p>
        </w:tc>
      </w:tr>
      <w:tr w:rsidR="00134F42" w:rsidRPr="00134F42" w:rsidTr="00134F42">
        <w:tc>
          <w:tcPr>
            <w:tcW w:w="2751" w:type="dxa"/>
            <w:vMerge/>
            <w:vAlign w:val="center"/>
          </w:tcPr>
          <w:p w:rsidR="00134F42" w:rsidRPr="00134F42" w:rsidRDefault="00134F42" w:rsidP="007664AE">
            <w:pPr>
              <w:rPr>
                <w:rFonts w:ascii="Times New Roman" w:hAnsi="Times New Roman"/>
                <w:sz w:val="24"/>
                <w:szCs w:val="24"/>
              </w:rPr>
            </w:pP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40х40</w:t>
            </w:r>
          </w:p>
        </w:tc>
      </w:tr>
      <w:tr w:rsidR="00134F42" w:rsidRPr="00134F42" w:rsidTr="00134F42">
        <w:tc>
          <w:tcPr>
            <w:tcW w:w="2751" w:type="dxa"/>
            <w:vMerge w:val="restart"/>
            <w:vAlign w:val="center"/>
          </w:tcPr>
          <w:p w:rsidR="00134F42" w:rsidRPr="00134F42" w:rsidRDefault="00134F42" w:rsidP="007664AE">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8х40</w:t>
            </w:r>
          </w:p>
        </w:tc>
      </w:tr>
      <w:tr w:rsidR="00134F42" w:rsidRPr="00134F42" w:rsidTr="00134F42">
        <w:tc>
          <w:tcPr>
            <w:tcW w:w="2751" w:type="dxa"/>
            <w:vMerge/>
            <w:vAlign w:val="center"/>
          </w:tcPr>
          <w:p w:rsidR="00134F42" w:rsidRPr="00134F42" w:rsidRDefault="00134F42" w:rsidP="007664AE">
            <w:pPr>
              <w:rPr>
                <w:rFonts w:ascii="Times New Roman" w:hAnsi="Times New Roman"/>
                <w:sz w:val="24"/>
                <w:szCs w:val="24"/>
              </w:rPr>
            </w:pP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10х50</w:t>
            </w:r>
          </w:p>
        </w:tc>
      </w:tr>
    </w:tbl>
    <w:p w:rsidR="00C065F9"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 xml:space="preserve">Примечания: </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34F42" w:rsidRDefault="00C065F9" w:rsidP="00781767">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1767">
        <w:rPr>
          <w:rFonts w:ascii="Times New Roman" w:hAnsi="Times New Roman"/>
          <w:sz w:val="28"/>
          <w:szCs w:val="28"/>
        </w:rPr>
        <w:t xml:space="preserve">.6.15. </w:t>
      </w:r>
      <w:r w:rsidR="00781767" w:rsidRPr="00781767">
        <w:rPr>
          <w:rFonts w:ascii="Times New Roman" w:hAnsi="Times New Roman"/>
          <w:sz w:val="28"/>
          <w:szCs w:val="28"/>
        </w:rPr>
        <w:t>Озеленение территорий санитарных разрывов, отделяющих автомобильные и железные дороги от объектов жилой застройки</w:t>
      </w:r>
      <w:r w:rsidR="00781767">
        <w:rPr>
          <w:rFonts w:ascii="Times New Roman" w:hAnsi="Times New Roman"/>
          <w:sz w:val="28"/>
          <w:szCs w:val="28"/>
        </w:rPr>
        <w:t>.</w:t>
      </w:r>
    </w:p>
    <w:p w:rsidR="00781767" w:rsidRDefault="00781767" w:rsidP="0078176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781767" w:rsidRPr="00781767" w:rsidTr="00781767">
        <w:trPr>
          <w:trHeight w:val="720"/>
        </w:trPr>
        <w:tc>
          <w:tcPr>
            <w:tcW w:w="5116" w:type="dxa"/>
            <w:shd w:val="clear" w:color="auto" w:fill="EEECE1" w:themeFill="background2"/>
            <w:vAlign w:val="center"/>
          </w:tcPr>
          <w:p w:rsidR="00781767" w:rsidRPr="00781767" w:rsidRDefault="00781767" w:rsidP="00781767">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781767" w:rsidRPr="00781767" w:rsidRDefault="00781767" w:rsidP="00781767">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781767" w:rsidRPr="00781767" w:rsidTr="00781767">
        <w:trPr>
          <w:trHeight w:val="519"/>
        </w:trPr>
        <w:tc>
          <w:tcPr>
            <w:tcW w:w="5116" w:type="dxa"/>
            <w:vAlign w:val="center"/>
          </w:tcPr>
          <w:p w:rsidR="00781767" w:rsidRPr="00781767" w:rsidRDefault="00781767" w:rsidP="00781767">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781767" w:rsidRPr="00781767" w:rsidRDefault="00781767" w:rsidP="00781767">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781767" w:rsidRPr="00781767" w:rsidTr="00781767">
        <w:trPr>
          <w:trHeight w:val="569"/>
        </w:trPr>
        <w:tc>
          <w:tcPr>
            <w:tcW w:w="5116" w:type="dxa"/>
            <w:vAlign w:val="center"/>
          </w:tcPr>
          <w:p w:rsidR="00781767" w:rsidRPr="00781767" w:rsidRDefault="00781767" w:rsidP="00781767">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781767" w:rsidRPr="00781767" w:rsidRDefault="00781767" w:rsidP="00781767">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876D30" w:rsidRDefault="00876D30" w:rsidP="00876D30">
      <w:pPr>
        <w:spacing w:after="0" w:line="240" w:lineRule="auto"/>
        <w:rPr>
          <w:rFonts w:ascii="Times New Roman" w:hAnsi="Times New Roman"/>
          <w:sz w:val="28"/>
          <w:szCs w:val="28"/>
        </w:rPr>
      </w:pPr>
    </w:p>
    <w:p w:rsidR="00FC7CAF" w:rsidRPr="00FC7CAF" w:rsidRDefault="00FC7CAF" w:rsidP="00FC7CAF">
      <w:pPr>
        <w:pStyle w:val="a7"/>
        <w:numPr>
          <w:ilvl w:val="1"/>
          <w:numId w:val="16"/>
        </w:numPr>
        <w:spacing w:after="0" w:line="240" w:lineRule="auto"/>
        <w:jc w:val="center"/>
        <w:outlineLvl w:val="1"/>
        <w:rPr>
          <w:rFonts w:ascii="Times New Roman" w:hAnsi="Times New Roman"/>
          <w:b/>
          <w:sz w:val="28"/>
          <w:szCs w:val="28"/>
        </w:rPr>
      </w:pPr>
      <w:bookmarkStart w:id="22" w:name="_Toc423197830"/>
      <w:r w:rsidRPr="00FC7CAF">
        <w:rPr>
          <w:rFonts w:ascii="Times New Roman" w:hAnsi="Times New Roman"/>
          <w:b/>
          <w:sz w:val="28"/>
          <w:szCs w:val="28"/>
        </w:rPr>
        <w:t>Нормативы градостроительного проектирования размещения санитарной очистки территории</w:t>
      </w:r>
      <w:bookmarkEnd w:id="22"/>
    </w:p>
    <w:p w:rsidR="00FC7CAF" w:rsidRDefault="00FC7CAF" w:rsidP="00781767">
      <w:pPr>
        <w:spacing w:after="0" w:line="240" w:lineRule="auto"/>
        <w:ind w:firstLine="708"/>
        <w:jc w:val="right"/>
        <w:rPr>
          <w:rFonts w:ascii="Times New Roman" w:hAnsi="Times New Roman"/>
          <w:b/>
          <w:sz w:val="28"/>
          <w:szCs w:val="28"/>
        </w:rPr>
      </w:pPr>
    </w:p>
    <w:p w:rsidR="00FC7CAF" w:rsidRDefault="00C065F9"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7CAF">
        <w:rPr>
          <w:rFonts w:ascii="Times New Roman" w:hAnsi="Times New Roman"/>
          <w:sz w:val="28"/>
          <w:szCs w:val="28"/>
        </w:rPr>
        <w:t xml:space="preserve">.7.1.  </w:t>
      </w:r>
      <w:r w:rsidR="00683D92" w:rsidRPr="00683D92">
        <w:rPr>
          <w:rFonts w:ascii="Times New Roman" w:hAnsi="Times New Roman"/>
          <w:sz w:val="28"/>
          <w:szCs w:val="28"/>
        </w:rPr>
        <w:t>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683D92"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683D92">
        <w:rPr>
          <w:rFonts w:ascii="Times New Roman" w:hAnsi="Times New Roman"/>
          <w:sz w:val="28"/>
          <w:szCs w:val="28"/>
        </w:rPr>
        <w:t xml:space="preserve">.7.2. </w:t>
      </w:r>
      <w:r w:rsidR="00EE6DE0" w:rsidRPr="00EE6DE0">
        <w:rPr>
          <w:rFonts w:ascii="Times New Roman" w:hAnsi="Times New Roman"/>
          <w:sz w:val="28"/>
          <w:szCs w:val="28"/>
        </w:rPr>
        <w:t>При разработке проектов планировки жилых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EE6DE0"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EE6DE0">
        <w:rPr>
          <w:rFonts w:ascii="Times New Roman" w:hAnsi="Times New Roman"/>
          <w:sz w:val="28"/>
          <w:szCs w:val="28"/>
        </w:rPr>
        <w:t xml:space="preserve">.7.3. </w:t>
      </w:r>
      <w:r w:rsidR="00EE6DE0" w:rsidRPr="00EE6DE0">
        <w:rPr>
          <w:rFonts w:ascii="Times New Roman" w:hAnsi="Times New Roman"/>
          <w:sz w:val="28"/>
          <w:szCs w:val="28"/>
        </w:rPr>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EE6DE0"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.7.4. </w:t>
      </w:r>
      <w:r w:rsidR="00EE6DE0" w:rsidRPr="00EE6DE0">
        <w:rPr>
          <w:rFonts w:ascii="Times New Roman" w:hAnsi="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E6DE0" w:rsidRP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.7.5. </w:t>
      </w:r>
      <w:r w:rsidR="00EE6DE0" w:rsidRPr="00EE6DE0">
        <w:rPr>
          <w:rFonts w:ascii="Times New Roman" w:hAnsi="Times New Roman"/>
          <w:sz w:val="28"/>
          <w:szCs w:val="28"/>
        </w:rPr>
        <w:t>На территории рынков:</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должна быть организована уборка территорий, прилегающих к торговым павильонам, в радиусе 5 м;</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хозяйственные площадки необходимо располагать на расстоянии не менее 30 м от мест торговли;</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урны располагаются из расчета не менее одной урны на 50 </w:t>
      </w:r>
      <w:r>
        <w:rPr>
          <w:rFonts w:ascii="Times New Roman" w:hAnsi="Times New Roman"/>
          <w:sz w:val="28"/>
          <w:szCs w:val="28"/>
        </w:rPr>
        <w:t>кв.м. площади рынка, рас</w:t>
      </w:r>
      <w:r w:rsidRPr="00EE6DE0">
        <w:rPr>
          <w:rFonts w:ascii="Times New Roman" w:hAnsi="Times New Roman"/>
          <w:sz w:val="28"/>
          <w:szCs w:val="28"/>
        </w:rPr>
        <w:t>стояние между ними вдоль линии торговых прилавков не должно превышать 10 м;</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мусоросборники вместимостью до 100 л располагаются из расчета не менее одного контейнера на 200 </w:t>
      </w:r>
      <w:r>
        <w:rPr>
          <w:rFonts w:ascii="Times New Roman" w:hAnsi="Times New Roman"/>
          <w:sz w:val="28"/>
          <w:szCs w:val="28"/>
        </w:rPr>
        <w:t>кв.м.</w:t>
      </w:r>
      <w:r w:rsidRPr="00EE6DE0">
        <w:rPr>
          <w:rFonts w:ascii="Times New Roman" w:hAnsi="Times New Roman"/>
          <w:sz w:val="28"/>
          <w:szCs w:val="28"/>
        </w:rPr>
        <w:t xml:space="preserve"> площади рынка, расстояние между ними вдоль линии торговых прилавков не должно превышать 20 м. Для сбора</w:t>
      </w:r>
      <w:r>
        <w:rPr>
          <w:rFonts w:ascii="Times New Roman" w:hAnsi="Times New Roman"/>
          <w:sz w:val="28"/>
          <w:szCs w:val="28"/>
        </w:rPr>
        <w:t xml:space="preserve"> пищевых отходов должны быть ус</w:t>
      </w:r>
      <w:r w:rsidRPr="00EE6DE0">
        <w:rPr>
          <w:rFonts w:ascii="Times New Roman" w:hAnsi="Times New Roman"/>
          <w:sz w:val="28"/>
          <w:szCs w:val="28"/>
        </w:rPr>
        <w:t xml:space="preserve">тановлены специальные емкости. На рынках площадью 0,2 га и более собранные на территории отходы следует хранить в контейнерах емкостью 0,75 </w:t>
      </w:r>
      <w:r>
        <w:rPr>
          <w:rFonts w:ascii="Times New Roman" w:hAnsi="Times New Roman"/>
          <w:sz w:val="28"/>
          <w:szCs w:val="28"/>
        </w:rPr>
        <w:t>куб.м.</w:t>
      </w:r>
      <w:r w:rsidRPr="00EE6DE0">
        <w:rPr>
          <w:rFonts w:ascii="Times New Roman" w:hAnsi="Times New Roman"/>
          <w:sz w:val="28"/>
          <w:szCs w:val="28"/>
        </w:rPr>
        <w:t>;</w:t>
      </w:r>
    </w:p>
    <w:p w:rsid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EE6DE0" w:rsidRP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.7.6. </w:t>
      </w:r>
      <w:r w:rsidR="00EE6DE0" w:rsidRPr="00EE6DE0">
        <w:rPr>
          <w:rFonts w:ascii="Times New Roman" w:hAnsi="Times New Roman"/>
          <w:sz w:val="28"/>
          <w:szCs w:val="28"/>
        </w:rPr>
        <w:t>На территории парков:</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хозяйственная зона с участками, выделенными д</w:t>
      </w:r>
      <w:r>
        <w:rPr>
          <w:rFonts w:ascii="Times New Roman" w:hAnsi="Times New Roman"/>
          <w:sz w:val="28"/>
          <w:szCs w:val="28"/>
        </w:rPr>
        <w:t>ля установки сменных мусоросбор</w:t>
      </w:r>
      <w:r w:rsidRPr="00EE6DE0">
        <w:rPr>
          <w:rFonts w:ascii="Times New Roman" w:hAnsi="Times New Roman"/>
          <w:sz w:val="28"/>
          <w:szCs w:val="28"/>
        </w:rPr>
        <w:t>ников, должна быть расположена не ближе 50 м о</w:t>
      </w:r>
      <w:r>
        <w:rPr>
          <w:rFonts w:ascii="Times New Roman" w:hAnsi="Times New Roman"/>
          <w:sz w:val="28"/>
          <w:szCs w:val="28"/>
        </w:rPr>
        <w:t>т мест массового скопления отды</w:t>
      </w:r>
      <w:r w:rsidRPr="00EE6DE0">
        <w:rPr>
          <w:rFonts w:ascii="Times New Roman" w:hAnsi="Times New Roman"/>
          <w:sz w:val="28"/>
          <w:szCs w:val="28"/>
        </w:rPr>
        <w:t>хающих (танцплощадки, эстрады, фонтаны, главные аллеи, зрелищные павильоны и другие);</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урны располагаются из расчета одна урна на 800 </w:t>
      </w:r>
      <w:r>
        <w:rPr>
          <w:rFonts w:ascii="Times New Roman" w:hAnsi="Times New Roman"/>
          <w:sz w:val="28"/>
          <w:szCs w:val="28"/>
        </w:rPr>
        <w:t>кв.м. площади парка. На главных алле</w:t>
      </w:r>
      <w:r w:rsidRPr="00EE6DE0">
        <w:rPr>
          <w:rFonts w:ascii="Times New Roman" w:hAnsi="Times New Roman"/>
          <w:sz w:val="28"/>
          <w:szCs w:val="28"/>
        </w:rPr>
        <w:t>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при определении числа контейнеров для хозяйственных площадок следует исходить из среднего накопления отходов за 3 дня;</w:t>
      </w:r>
    </w:p>
    <w:p w:rsid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.7.7. </w:t>
      </w:r>
      <w:r w:rsidR="00EE6DE0" w:rsidRPr="00EE6DE0">
        <w:rPr>
          <w:rFonts w:ascii="Times New Roman" w:hAnsi="Times New Roman"/>
          <w:sz w:val="28"/>
          <w:szCs w:val="28"/>
        </w:rPr>
        <w:t xml:space="preserve">На территории лечебно-профилактических организаций хозяйственная площадка для установки контейнеров должна иметь размер не </w:t>
      </w:r>
      <w:r w:rsidR="00EE6DE0" w:rsidRPr="00EE6DE0">
        <w:rPr>
          <w:rFonts w:ascii="Times New Roman" w:hAnsi="Times New Roman"/>
          <w:sz w:val="28"/>
          <w:szCs w:val="28"/>
        </w:rPr>
        <w:lastRenderedPageBreak/>
        <w:t xml:space="preserve">менее 40 </w:t>
      </w:r>
      <w:r w:rsidR="00EE6DE0">
        <w:rPr>
          <w:rFonts w:ascii="Times New Roman" w:hAnsi="Times New Roman"/>
          <w:sz w:val="28"/>
          <w:szCs w:val="28"/>
        </w:rPr>
        <w:t>кв.м.</w:t>
      </w:r>
      <w:r w:rsidR="00EE6DE0" w:rsidRPr="00EE6DE0">
        <w:rPr>
          <w:rFonts w:ascii="Times New Roman" w:hAnsi="Times New Roman"/>
          <w:sz w:val="28"/>
          <w:szCs w:val="28"/>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6DE0" w:rsidRDefault="00EE6DE0" w:rsidP="00EE6DE0">
      <w:pPr>
        <w:spacing w:after="0" w:line="240" w:lineRule="auto"/>
        <w:ind w:firstLine="708"/>
        <w:jc w:val="both"/>
        <w:rPr>
          <w:rFonts w:ascii="Times New Roman" w:hAnsi="Times New Roman"/>
          <w:sz w:val="28"/>
          <w:szCs w:val="28"/>
        </w:rPr>
      </w:pPr>
    </w:p>
    <w:p w:rsidR="00EE6DE0" w:rsidRDefault="00EE6DE0" w:rsidP="00EE6DE0">
      <w:pPr>
        <w:pStyle w:val="a7"/>
        <w:numPr>
          <w:ilvl w:val="1"/>
          <w:numId w:val="16"/>
        </w:numPr>
        <w:spacing w:after="0" w:line="240" w:lineRule="auto"/>
        <w:ind w:firstLine="708"/>
        <w:jc w:val="center"/>
        <w:outlineLvl w:val="1"/>
        <w:rPr>
          <w:rFonts w:ascii="Times New Roman" w:hAnsi="Times New Roman"/>
          <w:b/>
          <w:sz w:val="28"/>
          <w:szCs w:val="28"/>
        </w:rPr>
      </w:pPr>
      <w:bookmarkStart w:id="23" w:name="_Toc423197831"/>
      <w:r w:rsidRPr="00EE6DE0">
        <w:rPr>
          <w:rFonts w:ascii="Times New Roman" w:hAnsi="Times New Roman"/>
          <w:b/>
          <w:sz w:val="28"/>
          <w:szCs w:val="28"/>
        </w:rPr>
        <w:t>Нормативы градостроительного проектирования инженерной подготовки и защиты территорий</w:t>
      </w:r>
      <w:bookmarkEnd w:id="23"/>
    </w:p>
    <w:p w:rsidR="00890263" w:rsidRPr="00D47F84" w:rsidRDefault="00890263" w:rsidP="00D47F84">
      <w:pPr>
        <w:pStyle w:val="af3"/>
        <w:jc w:val="both"/>
        <w:rPr>
          <w:rFonts w:ascii="Times New Roman" w:hAnsi="Times New Roman"/>
          <w:sz w:val="28"/>
          <w:szCs w:val="28"/>
        </w:rPr>
      </w:pP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D47F84" w:rsidRDefault="00890263" w:rsidP="00D47F84">
      <w:pPr>
        <w:pStyle w:val="af3"/>
        <w:ind w:firstLine="708"/>
        <w:jc w:val="both"/>
        <w:rPr>
          <w:rFonts w:ascii="Times New Roman" w:hAnsi="Times New Roman"/>
          <w:sz w:val="28"/>
          <w:szCs w:val="28"/>
        </w:rPr>
      </w:pPr>
      <w:r w:rsidRPr="00D47F84">
        <w:rPr>
          <w:rFonts w:ascii="Times New Roman" w:hAnsi="Times New Roman"/>
          <w:sz w:val="28"/>
          <w:szCs w:val="28"/>
        </w:rPr>
        <w:t xml:space="preserve">При разработке проектов планировки и застройки </w:t>
      </w:r>
      <w:r w:rsidR="007D118D">
        <w:rPr>
          <w:rFonts w:ascii="Times New Roman" w:hAnsi="Times New Roman"/>
          <w:sz w:val="28"/>
          <w:szCs w:val="28"/>
        </w:rPr>
        <w:t>поселения</w:t>
      </w:r>
      <w:r w:rsidRPr="00D47F84">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 xml:space="preserve">.8.3. Применение открытых водоотводящих устройств - канав, кюветов, лотков допускается </w:t>
      </w:r>
      <w:r w:rsidR="007D118D">
        <w:rPr>
          <w:rFonts w:ascii="Times New Roman" w:hAnsi="Times New Roman"/>
          <w:sz w:val="28"/>
          <w:szCs w:val="28"/>
        </w:rPr>
        <w:t>в</w:t>
      </w:r>
      <w:r w:rsidR="00890263" w:rsidRPr="00D47F84">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D47F84" w:rsidRDefault="002C7C13" w:rsidP="00D47F84">
      <w:pPr>
        <w:pStyle w:val="af3"/>
        <w:jc w:val="both"/>
        <w:rPr>
          <w:rFonts w:ascii="Times New Roman" w:hAnsi="Times New Roman"/>
          <w:sz w:val="28"/>
          <w:szCs w:val="28"/>
        </w:rPr>
      </w:pPr>
      <w:r w:rsidRPr="00D47F84">
        <w:rPr>
          <w:rFonts w:ascii="Times New Roman" w:hAnsi="Times New Roman"/>
          <w:sz w:val="28"/>
          <w:szCs w:val="28"/>
        </w:rPr>
        <w:tab/>
        <w:t>4</w:t>
      </w:r>
      <w:r w:rsidR="00890263" w:rsidRPr="00D47F84">
        <w:rPr>
          <w:rFonts w:ascii="Times New Roman" w:hAnsi="Times New Roman"/>
          <w:sz w:val="28"/>
          <w:szCs w:val="28"/>
        </w:rPr>
        <w:t xml:space="preserve">.8.4. </w:t>
      </w:r>
      <w:r w:rsidR="00275C6F" w:rsidRPr="00D47F84">
        <w:rPr>
          <w:rFonts w:ascii="Times New Roman" w:hAnsi="Times New Roman"/>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.8.5. </w:t>
      </w:r>
      <w:r w:rsidR="00275C6F" w:rsidRPr="00275C6F">
        <w:rPr>
          <w:rFonts w:ascii="Times New Roman" w:hAnsi="Times New Roman"/>
          <w:sz w:val="28"/>
          <w:szCs w:val="28"/>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.8.6. </w:t>
      </w:r>
      <w:r w:rsidR="00275C6F" w:rsidRPr="00275C6F">
        <w:rPr>
          <w:rFonts w:ascii="Times New Roman" w:hAnsi="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.8.7. </w:t>
      </w:r>
      <w:r w:rsidR="00275C6F" w:rsidRPr="00275C6F">
        <w:rPr>
          <w:rFonts w:ascii="Times New Roman" w:hAnsi="Times New Roman"/>
          <w:sz w:val="28"/>
          <w:szCs w:val="28"/>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lastRenderedPageBreak/>
        <w:tab/>
        <w:t>4</w:t>
      </w:r>
      <w:r w:rsidR="00275C6F">
        <w:rPr>
          <w:rFonts w:ascii="Times New Roman" w:hAnsi="Times New Roman"/>
          <w:sz w:val="28"/>
          <w:szCs w:val="28"/>
        </w:rPr>
        <w:t xml:space="preserve">.8.8. </w:t>
      </w:r>
      <w:r w:rsidR="00275C6F" w:rsidRPr="00275C6F">
        <w:rPr>
          <w:rFonts w:ascii="Times New Roman" w:hAnsi="Times New Roman"/>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Default="00275C6F" w:rsidP="00275C6F">
      <w:pPr>
        <w:spacing w:after="0" w:line="240" w:lineRule="auto"/>
        <w:ind w:firstLine="708"/>
        <w:jc w:val="both"/>
        <w:rPr>
          <w:rFonts w:ascii="Times New Roman" w:hAnsi="Times New Roman"/>
          <w:sz w:val="28"/>
          <w:szCs w:val="28"/>
        </w:rPr>
      </w:pPr>
      <w:r w:rsidRPr="00275C6F">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 xml:space="preserve">.8.9. </w:t>
      </w:r>
      <w:r w:rsidR="00275C6F" w:rsidRPr="00275C6F">
        <w:rPr>
          <w:rFonts w:ascii="Times New Roman" w:hAnsi="Times New Roman"/>
          <w:sz w:val="28"/>
          <w:szCs w:val="28"/>
        </w:rPr>
        <w:t>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 xml:space="preserve">.8.10. </w:t>
      </w:r>
      <w:r w:rsidR="00275C6F" w:rsidRPr="00275C6F">
        <w:rPr>
          <w:rFonts w:ascii="Times New Roman" w:hAnsi="Times New Roman"/>
          <w:sz w:val="28"/>
          <w:szCs w:val="28"/>
        </w:rPr>
        <w:t xml:space="preserve">Нормируемые показатели инженерной подготовки и защиты территории представлены </w:t>
      </w:r>
      <w:r w:rsidR="00275C6F">
        <w:rPr>
          <w:rFonts w:ascii="Times New Roman" w:hAnsi="Times New Roman"/>
          <w:sz w:val="28"/>
          <w:szCs w:val="28"/>
        </w:rPr>
        <w:t xml:space="preserve">в таблице </w:t>
      </w:r>
      <w:r>
        <w:rPr>
          <w:rFonts w:ascii="Times New Roman" w:hAnsi="Times New Roman"/>
          <w:sz w:val="28"/>
          <w:szCs w:val="28"/>
        </w:rPr>
        <w:t>4</w:t>
      </w:r>
      <w:r w:rsidR="00275C6F">
        <w:rPr>
          <w:rFonts w:ascii="Times New Roman" w:hAnsi="Times New Roman"/>
          <w:sz w:val="28"/>
          <w:szCs w:val="28"/>
        </w:rPr>
        <w:t>.36.</w:t>
      </w:r>
    </w:p>
    <w:p w:rsidR="00275C6F" w:rsidRDefault="00275C6F" w:rsidP="00275C6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C7C13">
        <w:rPr>
          <w:rFonts w:ascii="Times New Roman" w:hAnsi="Times New Roman"/>
          <w:sz w:val="28"/>
          <w:szCs w:val="28"/>
        </w:rPr>
        <w:t>4</w:t>
      </w:r>
      <w:r>
        <w:rPr>
          <w:rFonts w:ascii="Times New Roman" w:hAnsi="Times New Roman"/>
          <w:sz w:val="28"/>
          <w:szCs w:val="28"/>
        </w:rPr>
        <w:t>.36</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275C6F"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275C6F" w:rsidRDefault="00275C6F" w:rsidP="007664AE">
            <w:pPr>
              <w:pStyle w:val="afffffff5"/>
              <w:rPr>
                <w:sz w:val="24"/>
                <w:szCs w:val="24"/>
              </w:rPr>
            </w:pPr>
            <w:r w:rsidRPr="00275C6F">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Показатель</w:t>
            </w: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0,004</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0,005</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0,006</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0,001-0,005</w:t>
            </w:r>
          </w:p>
        </w:tc>
      </w:tr>
      <w:tr w:rsidR="00275C6F" w:rsidRPr="00275C6F"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 xml:space="preserve">Нормы осушения (глубины понижения грунтовых вод, считая от проектной отметки территории) при проектировании </w:t>
            </w:r>
            <w:r w:rsidRPr="00275C6F">
              <w:rPr>
                <w:sz w:val="24"/>
                <w:szCs w:val="24"/>
              </w:rPr>
              <w:lastRenderedPageBreak/>
              <w:t>защиты от подтопления</w:t>
            </w:r>
          </w:p>
        </w:tc>
        <w:tc>
          <w:tcPr>
            <w:tcW w:w="2198" w:type="dxa"/>
            <w:tcBorders>
              <w:top w:val="single" w:sz="4" w:space="0" w:color="auto"/>
              <w:left w:val="nil"/>
              <w:right w:val="single" w:sz="4" w:space="0" w:color="auto"/>
            </w:tcBorders>
          </w:tcPr>
          <w:p w:rsidR="00275C6F" w:rsidRPr="00275C6F" w:rsidRDefault="00275C6F" w:rsidP="007664AE">
            <w:pPr>
              <w:pStyle w:val="afffffff7"/>
              <w:rPr>
                <w:sz w:val="24"/>
                <w:szCs w:val="24"/>
              </w:rPr>
            </w:pPr>
            <w:r w:rsidRPr="00275C6F">
              <w:rPr>
                <w:sz w:val="24"/>
                <w:szCs w:val="24"/>
              </w:rPr>
              <w:lastRenderedPageBreak/>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275C6F" w:rsidRPr="00275C6F" w:rsidRDefault="00275C6F" w:rsidP="007664AE">
            <w:pPr>
              <w:pStyle w:val="afffffff6"/>
              <w:rPr>
                <w:sz w:val="24"/>
                <w:szCs w:val="24"/>
              </w:rPr>
            </w:pPr>
            <w:r w:rsidRPr="00275C6F">
              <w:rPr>
                <w:sz w:val="24"/>
                <w:szCs w:val="24"/>
              </w:rPr>
              <w:t>2</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 xml:space="preserve">территории спортивно-оздоровительных объектов и учреждений обслуживания зон </w:t>
            </w:r>
            <w:r w:rsidRPr="00275C6F">
              <w:rPr>
                <w:sz w:val="24"/>
                <w:szCs w:val="24"/>
              </w:rPr>
              <w:lastRenderedPageBreak/>
              <w:t>отдыха</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275C6F" w:rsidRDefault="00275C6F" w:rsidP="007664AE">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tcBorders>
              <w:top w:val="nil"/>
              <w:left w:val="nil"/>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0,5</w:t>
            </w:r>
          </w:p>
        </w:tc>
      </w:tr>
    </w:tbl>
    <w:p w:rsidR="00275C6F" w:rsidRDefault="00275C6F"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24" w:name="_Toc423197832"/>
      <w:r>
        <w:rPr>
          <w:rFonts w:ascii="Times New Roman" w:hAnsi="Times New Roman"/>
          <w:b/>
          <w:i/>
          <w:sz w:val="28"/>
          <w:szCs w:val="28"/>
        </w:rPr>
        <w:t>Часть 2. Материалы по обоснованию</w:t>
      </w:r>
      <w:bookmarkEnd w:id="24"/>
    </w:p>
    <w:p w:rsidR="007A35FF"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25" w:name="_Toc423197833"/>
      <w:r w:rsidRPr="007A35FF">
        <w:rPr>
          <w:rFonts w:ascii="Times New Roman" w:hAnsi="Times New Roman"/>
          <w:sz w:val="28"/>
          <w:szCs w:val="28"/>
        </w:rPr>
        <w:lastRenderedPageBreak/>
        <w:t>Общая организация и территориальное зонирование поселения</w:t>
      </w:r>
      <w:bookmarkEnd w:id="25"/>
    </w:p>
    <w:p w:rsidR="007A35FF" w:rsidRDefault="007A35FF" w:rsidP="007A35FF">
      <w:pPr>
        <w:pStyle w:val="38"/>
        <w:shd w:val="clear" w:color="auto" w:fill="auto"/>
        <w:spacing w:before="0" w:after="0" w:line="240" w:lineRule="auto"/>
        <w:ind w:firstLine="709"/>
        <w:jc w:val="both"/>
        <w:rPr>
          <w:sz w:val="28"/>
          <w:szCs w:val="28"/>
        </w:rPr>
      </w:pPr>
      <w:bookmarkStart w:id="26" w:name="bookmark32"/>
      <w:r w:rsidRPr="007A35FF">
        <w:rPr>
          <w:sz w:val="28"/>
          <w:szCs w:val="28"/>
        </w:rPr>
        <w:t xml:space="preserve">Положения об общей организации и территориальном зонировании </w:t>
      </w:r>
      <w:r w:rsidR="009C451A">
        <w:rPr>
          <w:sz w:val="28"/>
          <w:szCs w:val="28"/>
        </w:rPr>
        <w:t>Атагайского</w:t>
      </w:r>
      <w:r>
        <w:rPr>
          <w:sz w:val="28"/>
          <w:szCs w:val="28"/>
        </w:rPr>
        <w:t xml:space="preserve"> муниципального образования</w:t>
      </w:r>
      <w:r w:rsidRPr="007A35FF">
        <w:rPr>
          <w:sz w:val="28"/>
          <w:szCs w:val="28"/>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26"/>
    </w:p>
    <w:p w:rsidR="007A35FF" w:rsidRPr="007A35FF" w:rsidRDefault="007A35FF" w:rsidP="007A35FF">
      <w:pPr>
        <w:pStyle w:val="38"/>
        <w:shd w:val="clear" w:color="auto" w:fill="auto"/>
        <w:spacing w:before="0" w:after="0" w:line="240" w:lineRule="auto"/>
        <w:ind w:firstLine="709"/>
        <w:jc w:val="center"/>
        <w:rPr>
          <w:b/>
          <w:i/>
          <w:sz w:val="28"/>
          <w:szCs w:val="28"/>
        </w:rPr>
      </w:pPr>
      <w:r w:rsidRPr="007A35FF">
        <w:rPr>
          <w:b/>
          <w:i/>
          <w:sz w:val="28"/>
          <w:szCs w:val="28"/>
        </w:rPr>
        <w:t>Жилые зоны</w:t>
      </w:r>
    </w:p>
    <w:p w:rsidR="007A35FF" w:rsidRDefault="007A35FF" w:rsidP="007A35FF">
      <w:pPr>
        <w:pStyle w:val="38"/>
        <w:shd w:val="clear" w:color="auto" w:fill="auto"/>
        <w:spacing w:before="0" w:after="0" w:line="240" w:lineRule="auto"/>
        <w:ind w:firstLine="709"/>
        <w:jc w:val="center"/>
        <w:rPr>
          <w:sz w:val="28"/>
          <w:szCs w:val="28"/>
        </w:rPr>
      </w:pPr>
    </w:p>
    <w:p w:rsidR="007A35FF" w:rsidRDefault="007A35FF" w:rsidP="007A35FF">
      <w:pPr>
        <w:pStyle w:val="38"/>
        <w:shd w:val="clear" w:color="auto" w:fill="auto"/>
        <w:spacing w:before="0" w:after="0" w:line="240" w:lineRule="auto"/>
        <w:ind w:firstLine="709"/>
        <w:jc w:val="both"/>
        <w:rPr>
          <w:sz w:val="28"/>
          <w:szCs w:val="28"/>
        </w:rPr>
      </w:pPr>
      <w:r>
        <w:rPr>
          <w:sz w:val="28"/>
          <w:szCs w:val="28"/>
        </w:rPr>
        <w:t>1</w:t>
      </w:r>
      <w:r w:rsidRPr="007A35FF">
        <w:rPr>
          <w:sz w:val="28"/>
          <w:szCs w:val="28"/>
        </w:rPr>
        <w:t>.1.1.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2</w:t>
      </w:r>
      <w:r>
        <w:rPr>
          <w:sz w:val="28"/>
          <w:szCs w:val="28"/>
        </w:rPr>
        <w:t>8кв.м.</w:t>
      </w:r>
      <w:r w:rsidRPr="007A35FF">
        <w:rPr>
          <w:sz w:val="28"/>
          <w:szCs w:val="28"/>
        </w:rPr>
        <w:t xml:space="preserve"> общей площади квартиры на одного человека.</w:t>
      </w:r>
    </w:p>
    <w:p w:rsidR="007A35FF" w:rsidRDefault="007A35FF" w:rsidP="007A35FF">
      <w:pPr>
        <w:pStyle w:val="38"/>
        <w:shd w:val="clear" w:color="auto" w:fill="auto"/>
        <w:spacing w:before="0" w:after="0" w:line="240" w:lineRule="auto"/>
        <w:ind w:firstLine="709"/>
        <w:jc w:val="both"/>
        <w:rPr>
          <w:sz w:val="28"/>
          <w:szCs w:val="28"/>
        </w:rPr>
      </w:pPr>
      <w:r>
        <w:rPr>
          <w:sz w:val="28"/>
          <w:szCs w:val="28"/>
        </w:rPr>
        <w:t xml:space="preserve">1.1.2. </w:t>
      </w:r>
      <w:r w:rsidR="00BD58F1" w:rsidRPr="00BD58F1">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BD58F1" w:rsidRDefault="00BD58F1" w:rsidP="007A35FF">
      <w:pPr>
        <w:pStyle w:val="38"/>
        <w:shd w:val="clear" w:color="auto" w:fill="auto"/>
        <w:spacing w:before="0" w:after="0" w:line="240" w:lineRule="auto"/>
        <w:ind w:firstLine="709"/>
        <w:jc w:val="both"/>
        <w:rPr>
          <w:sz w:val="28"/>
          <w:szCs w:val="28"/>
        </w:rPr>
      </w:pPr>
      <w:r>
        <w:rPr>
          <w:sz w:val="28"/>
          <w:szCs w:val="28"/>
        </w:rPr>
        <w:t xml:space="preserve">1.1.3. </w:t>
      </w:r>
      <w:r w:rsidRPr="00BD58F1">
        <w:rPr>
          <w:sz w:val="28"/>
          <w:szCs w:val="28"/>
        </w:rPr>
        <w:t xml:space="preserve">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законами Иркутской области № 63-оз от 10 декабря 2003 г. и № 8-оз от 12 марта 2009 г. (в редакции от 11 июля 2014 г.) и приводятся в таблице </w:t>
      </w:r>
      <w:r>
        <w:rPr>
          <w:sz w:val="28"/>
          <w:szCs w:val="28"/>
        </w:rPr>
        <w:t>1</w:t>
      </w:r>
      <w:r w:rsidRPr="00BD58F1">
        <w:rPr>
          <w:sz w:val="28"/>
          <w:szCs w:val="28"/>
        </w:rPr>
        <w:t>.1.</w:t>
      </w:r>
    </w:p>
    <w:p w:rsidR="00BD58F1" w:rsidRDefault="00BD58F1" w:rsidP="00BD58F1">
      <w:pPr>
        <w:pStyle w:val="38"/>
        <w:shd w:val="clear" w:color="auto" w:fill="auto"/>
        <w:spacing w:before="0" w:after="0" w:line="240" w:lineRule="auto"/>
        <w:ind w:firstLine="709"/>
        <w:rPr>
          <w:sz w:val="28"/>
          <w:szCs w:val="28"/>
        </w:rPr>
      </w:pPr>
      <w:r>
        <w:rPr>
          <w:sz w:val="28"/>
          <w:szCs w:val="28"/>
        </w:rPr>
        <w:t>Таблица 1.1.</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61"/>
        <w:gridCol w:w="1969"/>
        <w:gridCol w:w="2551"/>
      </w:tblGrid>
      <w:tr w:rsidR="00BD58F1" w:rsidRPr="00BD58F1" w:rsidTr="00BD58F1">
        <w:trPr>
          <w:tblHeader/>
        </w:trPr>
        <w:tc>
          <w:tcPr>
            <w:tcW w:w="5261" w:type="dxa"/>
            <w:vMerge w:val="restart"/>
            <w:shd w:val="clear" w:color="auto" w:fill="EEECE1" w:themeFill="background2"/>
            <w:vAlign w:val="center"/>
            <w:hideMark/>
          </w:tcPr>
          <w:p w:rsidR="00BD58F1" w:rsidRPr="00BD58F1" w:rsidRDefault="00BD58F1" w:rsidP="00462E73">
            <w:pPr>
              <w:spacing w:line="240" w:lineRule="auto"/>
              <w:jc w:val="center"/>
              <w:rPr>
                <w:rFonts w:ascii="Times New Roman" w:hAnsi="Times New Roman"/>
                <w:b/>
                <w:sz w:val="24"/>
                <w:szCs w:val="24"/>
              </w:rPr>
            </w:pPr>
            <w:r w:rsidRPr="00BD58F1">
              <w:rPr>
                <w:rFonts w:ascii="Times New Roman" w:hAnsi="Times New Roman"/>
                <w:b/>
                <w:sz w:val="24"/>
                <w:szCs w:val="24"/>
              </w:rPr>
              <w:t>Цель предоставления</w:t>
            </w:r>
          </w:p>
        </w:tc>
        <w:tc>
          <w:tcPr>
            <w:tcW w:w="4520" w:type="dxa"/>
            <w:gridSpan w:val="2"/>
            <w:shd w:val="clear" w:color="auto" w:fill="EEECE1" w:themeFill="background2"/>
            <w:hideMark/>
          </w:tcPr>
          <w:p w:rsidR="00BD58F1" w:rsidRPr="00BD58F1" w:rsidRDefault="00BD58F1" w:rsidP="00462E73">
            <w:pPr>
              <w:spacing w:line="240" w:lineRule="auto"/>
              <w:jc w:val="center"/>
              <w:rPr>
                <w:rFonts w:ascii="Times New Roman" w:hAnsi="Times New Roman"/>
                <w:b/>
                <w:sz w:val="24"/>
                <w:szCs w:val="24"/>
              </w:rPr>
            </w:pPr>
            <w:r w:rsidRPr="00BD58F1">
              <w:rPr>
                <w:rFonts w:ascii="Times New Roman" w:hAnsi="Times New Roman"/>
                <w:b/>
                <w:sz w:val="24"/>
                <w:szCs w:val="24"/>
              </w:rPr>
              <w:t>Размеры земельных участков, га</w:t>
            </w:r>
          </w:p>
        </w:tc>
      </w:tr>
      <w:tr w:rsidR="00BD58F1" w:rsidRPr="00BD58F1" w:rsidTr="00BD58F1">
        <w:trPr>
          <w:tblHeader/>
        </w:trPr>
        <w:tc>
          <w:tcPr>
            <w:tcW w:w="5261" w:type="dxa"/>
            <w:vMerge/>
            <w:shd w:val="clear" w:color="auto" w:fill="EEECE1" w:themeFill="background2"/>
            <w:hideMark/>
          </w:tcPr>
          <w:p w:rsidR="00BD58F1" w:rsidRPr="00BD58F1" w:rsidRDefault="00BD58F1" w:rsidP="00462E73">
            <w:pPr>
              <w:spacing w:line="240" w:lineRule="auto"/>
              <w:jc w:val="center"/>
              <w:rPr>
                <w:rFonts w:ascii="Times New Roman" w:hAnsi="Times New Roman"/>
                <w:b/>
                <w:sz w:val="24"/>
                <w:szCs w:val="24"/>
              </w:rPr>
            </w:pPr>
          </w:p>
        </w:tc>
        <w:tc>
          <w:tcPr>
            <w:tcW w:w="1969" w:type="dxa"/>
            <w:shd w:val="clear" w:color="auto" w:fill="EEECE1" w:themeFill="background2"/>
            <w:hideMark/>
          </w:tcPr>
          <w:p w:rsidR="00BD58F1" w:rsidRPr="00BD58F1" w:rsidRDefault="004114FD" w:rsidP="00462E73">
            <w:pPr>
              <w:spacing w:line="240" w:lineRule="auto"/>
              <w:jc w:val="center"/>
              <w:rPr>
                <w:rFonts w:ascii="Times New Roman" w:hAnsi="Times New Roman"/>
                <w:b/>
                <w:sz w:val="24"/>
                <w:szCs w:val="24"/>
              </w:rPr>
            </w:pPr>
            <w:r w:rsidRPr="00BD58F1">
              <w:rPr>
                <w:rFonts w:ascii="Times New Roman" w:hAnsi="Times New Roman"/>
                <w:b/>
                <w:sz w:val="24"/>
                <w:szCs w:val="24"/>
              </w:rPr>
              <w:t>М</w:t>
            </w:r>
            <w:r w:rsidR="00BD58F1" w:rsidRPr="00BD58F1">
              <w:rPr>
                <w:rFonts w:ascii="Times New Roman" w:hAnsi="Times New Roman"/>
                <w:b/>
                <w:sz w:val="24"/>
                <w:szCs w:val="24"/>
              </w:rPr>
              <w:t>инимальные</w:t>
            </w:r>
          </w:p>
        </w:tc>
        <w:tc>
          <w:tcPr>
            <w:tcW w:w="2551" w:type="dxa"/>
            <w:shd w:val="clear" w:color="auto" w:fill="EEECE1" w:themeFill="background2"/>
            <w:hideMark/>
          </w:tcPr>
          <w:p w:rsidR="00BD58F1" w:rsidRPr="00BD58F1" w:rsidRDefault="007212A8" w:rsidP="00462E73">
            <w:pPr>
              <w:spacing w:line="240" w:lineRule="auto"/>
              <w:jc w:val="center"/>
              <w:rPr>
                <w:rFonts w:ascii="Times New Roman" w:hAnsi="Times New Roman"/>
                <w:b/>
                <w:sz w:val="24"/>
                <w:szCs w:val="24"/>
              </w:rPr>
            </w:pPr>
            <w:r w:rsidRPr="00BD58F1">
              <w:rPr>
                <w:rFonts w:ascii="Times New Roman" w:hAnsi="Times New Roman"/>
                <w:b/>
                <w:sz w:val="24"/>
                <w:szCs w:val="24"/>
              </w:rPr>
              <w:t>М</w:t>
            </w:r>
            <w:r w:rsidR="00BD58F1" w:rsidRPr="00BD58F1">
              <w:rPr>
                <w:rFonts w:ascii="Times New Roman" w:hAnsi="Times New Roman"/>
                <w:b/>
                <w:sz w:val="24"/>
                <w:szCs w:val="24"/>
              </w:rPr>
              <w:t>аксимальные</w:t>
            </w:r>
          </w:p>
        </w:tc>
      </w:tr>
      <w:tr w:rsidR="00BD58F1" w:rsidRPr="00BD58F1" w:rsidTr="00BD58F1">
        <w:tc>
          <w:tcPr>
            <w:tcW w:w="5261" w:type="dxa"/>
            <w:shd w:val="clear" w:color="auto" w:fill="auto"/>
            <w:hideMark/>
          </w:tcPr>
          <w:p w:rsidR="00BD58F1" w:rsidRPr="00BD58F1" w:rsidRDefault="00BD58F1" w:rsidP="00462E73">
            <w:pPr>
              <w:spacing w:line="240" w:lineRule="auto"/>
              <w:rPr>
                <w:rFonts w:ascii="Times New Roman" w:hAnsi="Times New Roman"/>
                <w:sz w:val="24"/>
                <w:szCs w:val="24"/>
              </w:rPr>
            </w:pPr>
            <w:r w:rsidRPr="00BD58F1">
              <w:rPr>
                <w:rFonts w:ascii="Times New Roman" w:hAnsi="Times New Roman"/>
                <w:sz w:val="24"/>
                <w:szCs w:val="24"/>
              </w:rPr>
              <w:t xml:space="preserve">для индивидуального жилищного строительства </w:t>
            </w:r>
          </w:p>
        </w:tc>
        <w:tc>
          <w:tcPr>
            <w:tcW w:w="1969"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0,04</w:t>
            </w:r>
          </w:p>
        </w:tc>
        <w:tc>
          <w:tcPr>
            <w:tcW w:w="2551"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0,20</w:t>
            </w:r>
          </w:p>
        </w:tc>
      </w:tr>
      <w:tr w:rsidR="00BD58F1" w:rsidRPr="00BD58F1" w:rsidTr="00BD58F1">
        <w:tc>
          <w:tcPr>
            <w:tcW w:w="5261" w:type="dxa"/>
            <w:shd w:val="clear" w:color="auto" w:fill="auto"/>
            <w:hideMark/>
          </w:tcPr>
          <w:p w:rsidR="00BD58F1" w:rsidRPr="00BD58F1" w:rsidRDefault="00BD58F1" w:rsidP="00462E73">
            <w:pPr>
              <w:spacing w:line="240" w:lineRule="auto"/>
              <w:rPr>
                <w:rFonts w:ascii="Times New Roman" w:hAnsi="Times New Roman"/>
                <w:sz w:val="24"/>
                <w:szCs w:val="24"/>
              </w:rPr>
            </w:pPr>
            <w:r w:rsidRPr="00BD58F1">
              <w:rPr>
                <w:rFonts w:ascii="Times New Roman" w:hAnsi="Times New Roman"/>
                <w:sz w:val="24"/>
                <w:szCs w:val="24"/>
              </w:rPr>
              <w:t xml:space="preserve">для ведения личного подсобного хозяйства </w:t>
            </w:r>
          </w:p>
        </w:tc>
        <w:tc>
          <w:tcPr>
            <w:tcW w:w="1969"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0,04</w:t>
            </w:r>
          </w:p>
        </w:tc>
        <w:tc>
          <w:tcPr>
            <w:tcW w:w="2551"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0,20</w:t>
            </w:r>
          </w:p>
        </w:tc>
      </w:tr>
    </w:tbl>
    <w:p w:rsidR="00BD58F1" w:rsidRDefault="008F34EA" w:rsidP="008F34EA">
      <w:pPr>
        <w:pStyle w:val="38"/>
        <w:shd w:val="clear" w:color="auto" w:fill="auto"/>
        <w:spacing w:before="0" w:after="0" w:line="240" w:lineRule="auto"/>
        <w:ind w:firstLine="708"/>
        <w:jc w:val="both"/>
        <w:rPr>
          <w:sz w:val="28"/>
          <w:szCs w:val="28"/>
        </w:rPr>
      </w:pPr>
      <w:r>
        <w:rPr>
          <w:sz w:val="28"/>
          <w:szCs w:val="28"/>
        </w:rPr>
        <w:t xml:space="preserve">1.1.4. </w:t>
      </w:r>
      <w:r w:rsidRPr="008F34EA">
        <w:rPr>
          <w:sz w:val="28"/>
          <w:szCs w:val="28"/>
        </w:rPr>
        <w:t xml:space="preserve">Распределение жилищного строительства по видам жилой застройки </w:t>
      </w:r>
      <w:r w:rsidR="00EE34B4">
        <w:rPr>
          <w:sz w:val="28"/>
          <w:szCs w:val="28"/>
        </w:rPr>
        <w:t xml:space="preserve">и средняя этажность жилой застройки </w:t>
      </w:r>
      <w:r w:rsidRPr="008F34EA">
        <w:rPr>
          <w:sz w:val="28"/>
          <w:szCs w:val="28"/>
        </w:rPr>
        <w:t>определен</w:t>
      </w:r>
      <w:r w:rsidR="00EE34B4">
        <w:rPr>
          <w:sz w:val="28"/>
          <w:szCs w:val="28"/>
        </w:rPr>
        <w:t>ы</w:t>
      </w:r>
      <w:r w:rsidRPr="008F34EA">
        <w:rPr>
          <w:sz w:val="28"/>
          <w:szCs w:val="28"/>
        </w:rPr>
        <w:t xml:space="preserve"> с уч</w:t>
      </w:r>
      <w:r w:rsidR="00EE34B4">
        <w:rPr>
          <w:sz w:val="28"/>
          <w:szCs w:val="28"/>
        </w:rPr>
        <w:t>е</w:t>
      </w:r>
      <w:r w:rsidRPr="008F34EA">
        <w:rPr>
          <w:sz w:val="28"/>
          <w:szCs w:val="28"/>
        </w:rPr>
        <w:t>том генерального плана</w:t>
      </w:r>
      <w:r w:rsidR="009C451A" w:rsidRPr="009C451A">
        <w:rPr>
          <w:sz w:val="28"/>
          <w:szCs w:val="28"/>
        </w:rPr>
        <w:t>Атагайского</w:t>
      </w:r>
      <w:r>
        <w:rPr>
          <w:sz w:val="28"/>
          <w:szCs w:val="28"/>
        </w:rPr>
        <w:t xml:space="preserve"> муниципального образования.</w:t>
      </w:r>
    </w:p>
    <w:p w:rsidR="00EE34B4" w:rsidRPr="00DF36D4" w:rsidRDefault="00EE34B4" w:rsidP="00EE34B4">
      <w:pPr>
        <w:pStyle w:val="Style3"/>
        <w:keepNext/>
        <w:widowControl/>
        <w:spacing w:line="240" w:lineRule="auto"/>
        <w:ind w:firstLine="709"/>
        <w:rPr>
          <w:rStyle w:val="FontStyle13"/>
          <w:sz w:val="28"/>
          <w:szCs w:val="28"/>
        </w:rPr>
      </w:pPr>
      <w:r>
        <w:rPr>
          <w:sz w:val="28"/>
          <w:szCs w:val="28"/>
        </w:rPr>
        <w:t xml:space="preserve">1.1.5. </w:t>
      </w:r>
      <w:r w:rsidRPr="00DF36D4">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EE34B4" w:rsidRDefault="00EE34B4" w:rsidP="008F34EA">
      <w:pPr>
        <w:pStyle w:val="38"/>
        <w:shd w:val="clear" w:color="auto" w:fill="auto"/>
        <w:spacing w:before="0" w:after="0" w:line="240" w:lineRule="auto"/>
        <w:ind w:firstLine="708"/>
        <w:jc w:val="both"/>
        <w:rPr>
          <w:sz w:val="28"/>
          <w:szCs w:val="28"/>
        </w:rPr>
      </w:pPr>
    </w:p>
    <w:p w:rsidR="00876D30" w:rsidRDefault="00876D30" w:rsidP="008F34EA">
      <w:pPr>
        <w:pStyle w:val="38"/>
        <w:shd w:val="clear" w:color="auto" w:fill="auto"/>
        <w:spacing w:before="0" w:after="0" w:line="240" w:lineRule="auto"/>
        <w:ind w:firstLine="708"/>
        <w:jc w:val="both"/>
        <w:rPr>
          <w:sz w:val="28"/>
          <w:szCs w:val="28"/>
        </w:rPr>
      </w:pPr>
    </w:p>
    <w:p w:rsidR="008265E4" w:rsidRDefault="008265E4" w:rsidP="008F34EA">
      <w:pPr>
        <w:pStyle w:val="38"/>
        <w:shd w:val="clear" w:color="auto" w:fill="auto"/>
        <w:spacing w:before="0" w:after="0" w:line="240" w:lineRule="auto"/>
        <w:ind w:firstLine="708"/>
        <w:jc w:val="both"/>
        <w:rPr>
          <w:sz w:val="28"/>
          <w:szCs w:val="28"/>
        </w:rPr>
      </w:pPr>
    </w:p>
    <w:p w:rsidR="008265E4" w:rsidRDefault="008265E4" w:rsidP="008F34EA">
      <w:pPr>
        <w:pStyle w:val="38"/>
        <w:shd w:val="clear" w:color="auto" w:fill="auto"/>
        <w:spacing w:before="0" w:after="0" w:line="240" w:lineRule="auto"/>
        <w:ind w:firstLine="708"/>
        <w:jc w:val="both"/>
        <w:rPr>
          <w:sz w:val="28"/>
          <w:szCs w:val="28"/>
        </w:rPr>
      </w:pPr>
    </w:p>
    <w:p w:rsidR="008265E4" w:rsidRDefault="008265E4" w:rsidP="008265E4">
      <w:pPr>
        <w:pStyle w:val="38"/>
        <w:shd w:val="clear" w:color="auto" w:fill="auto"/>
        <w:spacing w:before="0" w:after="0" w:line="240" w:lineRule="auto"/>
        <w:ind w:firstLine="708"/>
        <w:jc w:val="center"/>
        <w:rPr>
          <w:b/>
          <w:i/>
          <w:sz w:val="28"/>
          <w:szCs w:val="28"/>
        </w:rPr>
      </w:pPr>
      <w:r w:rsidRPr="008265E4">
        <w:rPr>
          <w:b/>
          <w:i/>
          <w:sz w:val="28"/>
          <w:szCs w:val="28"/>
        </w:rPr>
        <w:t>Общественно-деловые зоны</w:t>
      </w:r>
    </w:p>
    <w:p w:rsidR="008265E4" w:rsidRDefault="008265E4" w:rsidP="008265E4">
      <w:pPr>
        <w:pStyle w:val="38"/>
        <w:shd w:val="clear" w:color="auto" w:fill="auto"/>
        <w:spacing w:before="0" w:after="0" w:line="240" w:lineRule="auto"/>
        <w:ind w:firstLine="708"/>
        <w:jc w:val="both"/>
        <w:rPr>
          <w:sz w:val="28"/>
          <w:szCs w:val="28"/>
        </w:rPr>
      </w:pPr>
    </w:p>
    <w:p w:rsidR="00E55029" w:rsidRDefault="008265E4" w:rsidP="00E55029">
      <w:pPr>
        <w:pStyle w:val="38"/>
        <w:shd w:val="clear" w:color="auto" w:fill="auto"/>
        <w:spacing w:before="0" w:after="0" w:line="240" w:lineRule="auto"/>
        <w:ind w:firstLine="708"/>
        <w:jc w:val="both"/>
        <w:rPr>
          <w:sz w:val="28"/>
          <w:szCs w:val="28"/>
        </w:rPr>
      </w:pPr>
      <w:r>
        <w:rPr>
          <w:sz w:val="28"/>
          <w:szCs w:val="28"/>
        </w:rPr>
        <w:lastRenderedPageBreak/>
        <w:t xml:space="preserve">1.1.6. </w:t>
      </w:r>
      <w:r w:rsidRPr="008265E4">
        <w:rPr>
          <w:sz w:val="28"/>
          <w:szCs w:val="28"/>
        </w:rPr>
        <w:t>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Pr>
          <w:sz w:val="28"/>
          <w:szCs w:val="28"/>
        </w:rPr>
        <w:t xml:space="preserve"> сельских поселе</w:t>
      </w:r>
      <w:r w:rsidRPr="008265E4">
        <w:rPr>
          <w:sz w:val="28"/>
          <w:szCs w:val="28"/>
        </w:rPr>
        <w:t>ний. Актуализированная редакция СНиП 2.07.01-89*».</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1.1.7. </w:t>
      </w:r>
      <w:r w:rsidRPr="00DF36D4">
        <w:rPr>
          <w:sz w:val="28"/>
          <w:szCs w:val="28"/>
        </w:rPr>
        <w:t xml:space="preserve">Необходимый минимум объектов обслуживания </w:t>
      </w:r>
      <w:r>
        <w:rPr>
          <w:sz w:val="28"/>
          <w:szCs w:val="28"/>
        </w:rPr>
        <w:t xml:space="preserve">бытового начначения, торговли </w:t>
      </w:r>
      <w:r w:rsidRPr="00DF36D4">
        <w:rPr>
          <w:sz w:val="28"/>
          <w:szCs w:val="28"/>
        </w:rPr>
        <w:t xml:space="preserve">для постоянно проживающего населения </w:t>
      </w:r>
      <w:r w:rsidR="009C451A" w:rsidRPr="009C451A">
        <w:rPr>
          <w:sz w:val="28"/>
          <w:szCs w:val="28"/>
        </w:rPr>
        <w:t>Атагайского</w:t>
      </w:r>
      <w:r w:rsidRPr="00DF36D4">
        <w:rPr>
          <w:sz w:val="28"/>
          <w:szCs w:val="28"/>
        </w:rPr>
        <w:t xml:space="preserve"> муниципального образования рассчитан согласно приложению Ж СП 42.13330.2011</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1.1.8. </w:t>
      </w:r>
      <w:r w:rsidRPr="00DF36D4">
        <w:rPr>
          <w:sz w:val="28"/>
          <w:szCs w:val="28"/>
        </w:rPr>
        <w:t xml:space="preserve">Необходимый минимум объектов </w:t>
      </w:r>
      <w:r w:rsidRPr="00DF36D4">
        <w:rPr>
          <w:rStyle w:val="FontStyle13"/>
          <w:sz w:val="28"/>
          <w:szCs w:val="28"/>
        </w:rPr>
        <w:t>образовательных организаций</w:t>
      </w:r>
      <w:r w:rsidRPr="00DF36D4">
        <w:rPr>
          <w:sz w:val="28"/>
          <w:szCs w:val="28"/>
        </w:rPr>
        <w:t xml:space="preserve"> для постоянно проживающего населения </w:t>
      </w:r>
      <w:r w:rsidR="009C451A" w:rsidRPr="009C451A">
        <w:rPr>
          <w:sz w:val="28"/>
          <w:szCs w:val="28"/>
        </w:rPr>
        <w:t>Атагайского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1.1.9. </w:t>
      </w:r>
      <w:r w:rsidRPr="00DF36D4">
        <w:rPr>
          <w:sz w:val="28"/>
          <w:szCs w:val="28"/>
        </w:rPr>
        <w:t xml:space="preserve">Необходимый минимум объектов </w:t>
      </w:r>
      <w:r>
        <w:rPr>
          <w:sz w:val="28"/>
          <w:szCs w:val="28"/>
        </w:rPr>
        <w:t>здравоохранения</w:t>
      </w:r>
      <w:r w:rsidRPr="00DF36D4">
        <w:rPr>
          <w:sz w:val="28"/>
          <w:szCs w:val="28"/>
        </w:rPr>
        <w:t xml:space="preserve"> для постоянно проживающего населения </w:t>
      </w:r>
      <w:r w:rsidR="009C451A" w:rsidRPr="009C451A">
        <w:rPr>
          <w:sz w:val="28"/>
          <w:szCs w:val="28"/>
        </w:rPr>
        <w:t>Атагайского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1.1.10. </w:t>
      </w:r>
      <w:r w:rsidRPr="00DF36D4">
        <w:rPr>
          <w:sz w:val="28"/>
          <w:szCs w:val="28"/>
        </w:rPr>
        <w:t xml:space="preserve">Необходимый минимум объектов </w:t>
      </w:r>
      <w:r>
        <w:rPr>
          <w:sz w:val="28"/>
          <w:szCs w:val="28"/>
        </w:rPr>
        <w:t>физической культуры и спорта</w:t>
      </w:r>
      <w:r w:rsidRPr="00DF36D4">
        <w:rPr>
          <w:sz w:val="28"/>
          <w:szCs w:val="28"/>
        </w:rPr>
        <w:t xml:space="preserve"> для постоянно проживающего населения </w:t>
      </w:r>
      <w:r w:rsidR="009C451A" w:rsidRPr="009C451A">
        <w:rPr>
          <w:sz w:val="28"/>
          <w:szCs w:val="28"/>
        </w:rPr>
        <w:t>Атагайского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1.1.11. </w:t>
      </w:r>
      <w:r w:rsidRPr="00DF36D4">
        <w:rPr>
          <w:sz w:val="28"/>
          <w:szCs w:val="28"/>
        </w:rPr>
        <w:t xml:space="preserve">Необходимый минимум объектов </w:t>
      </w:r>
      <w:r>
        <w:rPr>
          <w:sz w:val="28"/>
          <w:szCs w:val="28"/>
        </w:rPr>
        <w:t>культуры и искусства</w:t>
      </w:r>
      <w:r w:rsidRPr="00DF36D4">
        <w:rPr>
          <w:sz w:val="28"/>
          <w:szCs w:val="28"/>
        </w:rPr>
        <w:t xml:space="preserve"> для постоянно проживающего населения </w:t>
      </w:r>
      <w:r w:rsidR="009C451A" w:rsidRPr="009C451A">
        <w:rPr>
          <w:sz w:val="28"/>
          <w:szCs w:val="28"/>
        </w:rPr>
        <w:t>Атагайского</w:t>
      </w:r>
      <w:r w:rsidRPr="00DF36D4">
        <w:rPr>
          <w:sz w:val="28"/>
          <w:szCs w:val="28"/>
        </w:rPr>
        <w:t xml:space="preserve"> муниципального образования рассчитан согласно приложению Ж СП 42.13330.2011, 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1.1.12. </w:t>
      </w:r>
      <w:r w:rsidRPr="00DF36D4">
        <w:rPr>
          <w:sz w:val="28"/>
          <w:szCs w:val="28"/>
        </w:rPr>
        <w:t xml:space="preserve">Необходимый минимум объектов </w:t>
      </w:r>
      <w:r>
        <w:rPr>
          <w:sz w:val="28"/>
          <w:szCs w:val="28"/>
        </w:rPr>
        <w:t>коммунально-бытового назначения</w:t>
      </w:r>
      <w:r w:rsidRPr="00DF36D4">
        <w:rPr>
          <w:sz w:val="28"/>
          <w:szCs w:val="28"/>
        </w:rPr>
        <w:t xml:space="preserve"> для постоянно проживающего населения </w:t>
      </w:r>
      <w:r w:rsidR="009C451A" w:rsidRPr="009C451A">
        <w:rPr>
          <w:sz w:val="28"/>
          <w:szCs w:val="28"/>
        </w:rPr>
        <w:t>Атагайского</w:t>
      </w:r>
      <w:r w:rsidRPr="00DF36D4">
        <w:rPr>
          <w:sz w:val="28"/>
          <w:szCs w:val="28"/>
        </w:rPr>
        <w:t xml:space="preserve"> муниципального образования рассчитан согласно приложению Ж СП 42.13330.2011.</w:t>
      </w:r>
    </w:p>
    <w:p w:rsidR="00E55029" w:rsidRDefault="008265E4" w:rsidP="00E55029">
      <w:pPr>
        <w:pStyle w:val="38"/>
        <w:shd w:val="clear" w:color="auto" w:fill="auto"/>
        <w:spacing w:before="0" w:after="0" w:line="240" w:lineRule="auto"/>
        <w:ind w:firstLine="708"/>
        <w:jc w:val="both"/>
        <w:rPr>
          <w:rStyle w:val="FontStyle13"/>
          <w:sz w:val="28"/>
          <w:szCs w:val="28"/>
        </w:rPr>
      </w:pPr>
      <w:r>
        <w:rPr>
          <w:sz w:val="28"/>
          <w:szCs w:val="28"/>
        </w:rPr>
        <w:t xml:space="preserve">1.1.13. </w:t>
      </w:r>
      <w:r w:rsidRPr="00DF36D4">
        <w:rPr>
          <w:bCs/>
          <w:sz w:val="28"/>
          <w:szCs w:val="28"/>
        </w:rPr>
        <w:t xml:space="preserve">Максимально допустимый уровень территориальной доступности </w:t>
      </w:r>
      <w:r w:rsidRPr="00DF36D4">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8265E4" w:rsidRPr="00E55029" w:rsidRDefault="00E55029" w:rsidP="00E55029">
      <w:pPr>
        <w:pStyle w:val="Style3"/>
        <w:keepNext/>
        <w:widowControl/>
        <w:spacing w:line="240" w:lineRule="auto"/>
        <w:ind w:firstLine="709"/>
        <w:jc w:val="center"/>
        <w:rPr>
          <w:b/>
          <w:i/>
          <w:sz w:val="28"/>
          <w:szCs w:val="28"/>
        </w:rPr>
      </w:pPr>
      <w:r w:rsidRPr="00E55029">
        <w:rPr>
          <w:rStyle w:val="FontStyle13"/>
          <w:b/>
          <w:i/>
          <w:sz w:val="28"/>
          <w:szCs w:val="28"/>
        </w:rPr>
        <w:t>Производственные зоны</w:t>
      </w:r>
    </w:p>
    <w:p w:rsidR="008265E4" w:rsidRPr="00DF36D4" w:rsidRDefault="008265E4" w:rsidP="008265E4">
      <w:pPr>
        <w:pStyle w:val="Style3"/>
        <w:keepNext/>
        <w:widowControl/>
        <w:spacing w:line="240" w:lineRule="auto"/>
        <w:ind w:firstLine="709"/>
        <w:rPr>
          <w:sz w:val="28"/>
          <w:szCs w:val="28"/>
        </w:rPr>
      </w:pPr>
    </w:p>
    <w:p w:rsidR="004114FD" w:rsidRPr="00DF36D4" w:rsidRDefault="004114FD" w:rsidP="004114FD">
      <w:pPr>
        <w:pStyle w:val="Style3"/>
        <w:keepNext/>
        <w:widowControl/>
        <w:spacing w:line="240" w:lineRule="auto"/>
        <w:ind w:firstLine="709"/>
        <w:rPr>
          <w:rStyle w:val="FontStyle13"/>
          <w:sz w:val="28"/>
          <w:szCs w:val="28"/>
        </w:rPr>
      </w:pPr>
      <w:r>
        <w:rPr>
          <w:sz w:val="28"/>
          <w:szCs w:val="28"/>
        </w:rPr>
        <w:t xml:space="preserve">1.1.14. </w:t>
      </w:r>
      <w:r w:rsidRPr="00DF36D4">
        <w:rPr>
          <w:rStyle w:val="FontStyle13"/>
          <w:sz w:val="28"/>
          <w:szCs w:val="28"/>
        </w:rPr>
        <w:t xml:space="preserve">Параметры производственных зон определены в соответствии с </w:t>
      </w:r>
      <w:r w:rsidRPr="00DF36D4">
        <w:rPr>
          <w:bCs/>
          <w:sz w:val="28"/>
          <w:szCs w:val="28"/>
        </w:rPr>
        <w:t xml:space="preserve">приложением Г </w:t>
      </w:r>
      <w:r w:rsidRPr="00DF36D4">
        <w:rPr>
          <w:rStyle w:val="FontStyle13"/>
          <w:sz w:val="28"/>
          <w:szCs w:val="28"/>
        </w:rPr>
        <w:t>СП 42.13330.2011.</w:t>
      </w:r>
    </w:p>
    <w:p w:rsidR="008265E4" w:rsidRDefault="004114FD" w:rsidP="008265E4">
      <w:pPr>
        <w:pStyle w:val="Style3"/>
        <w:keepNext/>
        <w:widowControl/>
        <w:spacing w:line="240" w:lineRule="auto"/>
        <w:ind w:firstLine="709"/>
        <w:rPr>
          <w:sz w:val="28"/>
          <w:szCs w:val="28"/>
        </w:rPr>
      </w:pPr>
      <w:r>
        <w:rPr>
          <w:sz w:val="28"/>
          <w:szCs w:val="28"/>
        </w:rPr>
        <w:t xml:space="preserve">1.1.15. </w:t>
      </w:r>
      <w:r w:rsidRPr="004114FD">
        <w:rPr>
          <w:sz w:val="28"/>
          <w:szCs w:val="28"/>
        </w:rPr>
        <w:t xml:space="preserve">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w:t>
      </w:r>
      <w:r w:rsidRPr="004114FD">
        <w:rPr>
          <w:sz w:val="28"/>
          <w:szCs w:val="28"/>
        </w:rPr>
        <w:lastRenderedPageBreak/>
        <w:t>потенциальной возможности аварий, а также с учетом локализации и ликвидации их последствий.</w:t>
      </w:r>
    </w:p>
    <w:p w:rsidR="004114FD" w:rsidRDefault="004114FD" w:rsidP="008265E4">
      <w:pPr>
        <w:pStyle w:val="Style3"/>
        <w:keepNext/>
        <w:widowControl/>
        <w:spacing w:line="240" w:lineRule="auto"/>
        <w:ind w:firstLine="709"/>
        <w:rPr>
          <w:sz w:val="28"/>
          <w:szCs w:val="28"/>
        </w:rPr>
      </w:pPr>
      <w:r>
        <w:rPr>
          <w:sz w:val="28"/>
          <w:szCs w:val="28"/>
        </w:rPr>
        <w:t xml:space="preserve">1.1.16. В </w:t>
      </w:r>
      <w:r w:rsidRPr="004114FD">
        <w:rPr>
          <w:sz w:val="28"/>
          <w:szCs w:val="28"/>
        </w:rPr>
        <w:t>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Default="004114FD" w:rsidP="008265E4">
      <w:pPr>
        <w:pStyle w:val="Style3"/>
        <w:keepNext/>
        <w:widowControl/>
        <w:spacing w:line="240" w:lineRule="auto"/>
        <w:ind w:firstLine="709"/>
        <w:rPr>
          <w:sz w:val="28"/>
          <w:szCs w:val="28"/>
        </w:rPr>
      </w:pPr>
      <w:r>
        <w:rPr>
          <w:sz w:val="28"/>
          <w:szCs w:val="28"/>
        </w:rPr>
        <w:t xml:space="preserve">1.1.17. </w:t>
      </w:r>
      <w:r w:rsidRPr="004114FD">
        <w:rPr>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Pr>
          <w:sz w:val="28"/>
          <w:szCs w:val="28"/>
        </w:rPr>
        <w:t xml:space="preserve"> (СЗЗ)</w:t>
      </w:r>
      <w:r>
        <w:rPr>
          <w:sz w:val="28"/>
          <w:szCs w:val="28"/>
        </w:rPr>
        <w:t>.</w:t>
      </w:r>
    </w:p>
    <w:p w:rsidR="008D736D" w:rsidRDefault="008D736D" w:rsidP="008265E4">
      <w:pPr>
        <w:pStyle w:val="Style3"/>
        <w:keepNext/>
        <w:widowControl/>
        <w:spacing w:line="240" w:lineRule="auto"/>
        <w:ind w:firstLine="709"/>
        <w:rPr>
          <w:sz w:val="28"/>
          <w:szCs w:val="28"/>
        </w:rPr>
      </w:pPr>
      <w:r>
        <w:rPr>
          <w:sz w:val="28"/>
          <w:szCs w:val="28"/>
        </w:rPr>
        <w:t xml:space="preserve">1.1.18. </w:t>
      </w:r>
      <w:r w:rsidRPr="008D736D">
        <w:rPr>
          <w:sz w:val="28"/>
          <w:szCs w:val="28"/>
        </w:rPr>
        <w:t>Источниками воздействия на среду обитания и здоровье человека являются объекты, для которых уровни создаваемого загрязнения за пред</w:t>
      </w:r>
      <w:r>
        <w:rPr>
          <w:sz w:val="28"/>
          <w:szCs w:val="28"/>
        </w:rPr>
        <w:t>елами промышленной площадки пре</w:t>
      </w:r>
      <w:r w:rsidRPr="008D736D">
        <w:rPr>
          <w:sz w:val="28"/>
          <w:szCs w:val="28"/>
        </w:rPr>
        <w:t>вышают 0,1 предельно допустимой концентрации (ПДК) и (или) предельно допустимого уровня (ПДУ). Для объектов, являющихся источниками воз</w:t>
      </w:r>
      <w:r>
        <w:rPr>
          <w:sz w:val="28"/>
          <w:szCs w:val="28"/>
        </w:rPr>
        <w:t>действия на среду обитания, раз</w:t>
      </w:r>
      <w:r w:rsidRPr="008D736D">
        <w:rPr>
          <w:sz w:val="28"/>
          <w:szCs w:val="28"/>
        </w:rPr>
        <w:t>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Pr>
          <w:sz w:val="28"/>
          <w:szCs w:val="28"/>
        </w:rPr>
        <w:t>.</w:t>
      </w:r>
    </w:p>
    <w:p w:rsidR="008D736D" w:rsidRPr="008D736D" w:rsidRDefault="008D736D" w:rsidP="008D736D">
      <w:pPr>
        <w:pStyle w:val="Style3"/>
        <w:keepNext/>
        <w:spacing w:line="240" w:lineRule="auto"/>
        <w:ind w:firstLine="709"/>
        <w:rPr>
          <w:sz w:val="28"/>
          <w:szCs w:val="28"/>
        </w:rPr>
      </w:pPr>
      <w:r w:rsidRPr="008D736D">
        <w:rPr>
          <w:sz w:val="28"/>
          <w:szCs w:val="28"/>
        </w:rPr>
        <w:t>Для объектов по изготовлению и хранению взрывч</w:t>
      </w:r>
      <w:r>
        <w:rPr>
          <w:sz w:val="28"/>
          <w:szCs w:val="28"/>
        </w:rPr>
        <w:t>атых веществ, материалов и изде</w:t>
      </w:r>
      <w:r w:rsidRPr="008D736D">
        <w:rPr>
          <w:sz w:val="28"/>
          <w:szCs w:val="28"/>
        </w:rPr>
        <w:t xml:space="preserve">лий на их основе следует предусматривать запретные (опасные) зоны и районы. Размеры этих зон и районов и возможность строительства в них </w:t>
      </w:r>
      <w:r>
        <w:rPr>
          <w:sz w:val="28"/>
          <w:szCs w:val="28"/>
        </w:rPr>
        <w:t>определяются специальными норма</w:t>
      </w:r>
      <w:r w:rsidRPr="008D736D">
        <w:rPr>
          <w:sz w:val="28"/>
          <w:szCs w:val="28"/>
        </w:rPr>
        <w:t xml:space="preserve">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Default="008D736D" w:rsidP="008D736D">
      <w:pPr>
        <w:pStyle w:val="Style3"/>
        <w:keepNext/>
        <w:widowControl/>
        <w:spacing w:line="240" w:lineRule="auto"/>
        <w:ind w:firstLine="709"/>
        <w:rPr>
          <w:sz w:val="28"/>
          <w:szCs w:val="28"/>
        </w:rPr>
      </w:pPr>
      <w:r w:rsidRPr="008D736D">
        <w:rPr>
          <w:sz w:val="28"/>
          <w:szCs w:val="28"/>
        </w:rPr>
        <w:t>Застройка запретных (опасных) зон жилыми, общественными и производственными зданиями не допускается.</w:t>
      </w:r>
    </w:p>
    <w:p w:rsidR="008D736D" w:rsidRDefault="008D736D" w:rsidP="008D736D">
      <w:pPr>
        <w:pStyle w:val="Style3"/>
        <w:keepNext/>
        <w:widowControl/>
        <w:spacing w:line="240" w:lineRule="auto"/>
        <w:ind w:firstLine="709"/>
        <w:rPr>
          <w:sz w:val="28"/>
          <w:szCs w:val="28"/>
        </w:rPr>
      </w:pPr>
      <w:r>
        <w:rPr>
          <w:sz w:val="28"/>
          <w:szCs w:val="28"/>
        </w:rPr>
        <w:t xml:space="preserve">1.1.19. </w:t>
      </w:r>
      <w:r w:rsidRPr="008D736D">
        <w:rPr>
          <w:sz w:val="28"/>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Default="008D736D" w:rsidP="008D736D">
      <w:pPr>
        <w:pStyle w:val="Style3"/>
        <w:keepNext/>
        <w:widowControl/>
        <w:spacing w:line="240" w:lineRule="auto"/>
        <w:ind w:firstLine="709"/>
        <w:rPr>
          <w:sz w:val="28"/>
          <w:szCs w:val="28"/>
        </w:rPr>
      </w:pPr>
      <w:r>
        <w:rPr>
          <w:sz w:val="28"/>
          <w:szCs w:val="28"/>
        </w:rPr>
        <w:t xml:space="preserve">1.1.20. </w:t>
      </w:r>
      <w:r w:rsidRPr="008D736D">
        <w:rPr>
          <w:sz w:val="28"/>
          <w:szCs w:val="28"/>
        </w:rPr>
        <w:t>Устройство отвалов, шламонакопителей, отходов и отбросов предприятий допускается только при обосновании невозможности их утилизации.</w:t>
      </w:r>
    </w:p>
    <w:p w:rsidR="008D736D" w:rsidRDefault="008D736D" w:rsidP="008265E4">
      <w:pPr>
        <w:pStyle w:val="Style3"/>
        <w:keepNext/>
        <w:widowControl/>
        <w:spacing w:line="240" w:lineRule="auto"/>
        <w:ind w:firstLine="709"/>
        <w:rPr>
          <w:sz w:val="28"/>
          <w:szCs w:val="28"/>
        </w:rPr>
      </w:pPr>
      <w:r>
        <w:rPr>
          <w:sz w:val="28"/>
          <w:szCs w:val="28"/>
        </w:rPr>
        <w:t xml:space="preserve">1.1.21. </w:t>
      </w:r>
      <w:r w:rsidRPr="008D736D">
        <w:rPr>
          <w:sz w:val="28"/>
          <w:szCs w:val="28"/>
        </w:rPr>
        <w:t>Предприятия, промышленные узлы и связанные с ними отвалы, отходы, очистные сооружения следует размещать на землях несельскох</w:t>
      </w:r>
      <w:r w:rsidR="004415A6">
        <w:rPr>
          <w:sz w:val="28"/>
          <w:szCs w:val="28"/>
        </w:rPr>
        <w:t>озяйственного назначения или не</w:t>
      </w:r>
      <w:r w:rsidRPr="008D736D">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Default="004415A6" w:rsidP="008265E4">
      <w:pPr>
        <w:pStyle w:val="Style3"/>
        <w:keepNext/>
        <w:widowControl/>
        <w:spacing w:line="240" w:lineRule="auto"/>
        <w:ind w:firstLine="709"/>
        <w:rPr>
          <w:sz w:val="28"/>
          <w:szCs w:val="28"/>
        </w:rPr>
      </w:pPr>
      <w:r>
        <w:rPr>
          <w:sz w:val="28"/>
          <w:szCs w:val="28"/>
        </w:rPr>
        <w:t xml:space="preserve">1.1.22. </w:t>
      </w:r>
      <w:r w:rsidRPr="004415A6">
        <w:rPr>
          <w:sz w:val="28"/>
          <w:szCs w:val="2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Default="004415A6" w:rsidP="008265E4">
      <w:pPr>
        <w:pStyle w:val="Style3"/>
        <w:keepNext/>
        <w:widowControl/>
        <w:spacing w:line="240" w:lineRule="auto"/>
        <w:ind w:firstLine="709"/>
        <w:rPr>
          <w:sz w:val="28"/>
          <w:szCs w:val="28"/>
        </w:rPr>
      </w:pPr>
      <w:r>
        <w:rPr>
          <w:sz w:val="28"/>
          <w:szCs w:val="28"/>
        </w:rPr>
        <w:lastRenderedPageBreak/>
        <w:t xml:space="preserve">1.1.23. </w:t>
      </w:r>
      <w:r w:rsidRPr="004415A6">
        <w:rPr>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CF5CE8" w:rsidRDefault="004415A6" w:rsidP="00CF5CE8">
      <w:pPr>
        <w:pStyle w:val="Style3"/>
        <w:keepNext/>
        <w:spacing w:line="240" w:lineRule="auto"/>
        <w:ind w:firstLine="709"/>
        <w:rPr>
          <w:sz w:val="28"/>
          <w:szCs w:val="28"/>
        </w:rPr>
      </w:pPr>
      <w:r>
        <w:rPr>
          <w:sz w:val="28"/>
          <w:szCs w:val="28"/>
        </w:rPr>
        <w:t xml:space="preserve">1.1.24. </w:t>
      </w:r>
      <w:r w:rsidR="00CF5CE8" w:rsidRPr="00CF5CE8">
        <w:rPr>
          <w:sz w:val="28"/>
          <w:szCs w:val="28"/>
        </w:rPr>
        <w:t xml:space="preserve">Размещение предприятий и промышленных узлов не допускается: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составе рекреационных зон;</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первом поясе санитарной охраны источников водоснабжения;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водоохранных и прибрежных зонах рек;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на землях особо охраняемых природных территорий и их охранных зон;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зонах охраны памятников истории и культуры бе</w:t>
      </w:r>
      <w:r>
        <w:rPr>
          <w:sz w:val="28"/>
          <w:szCs w:val="28"/>
        </w:rPr>
        <w:t>з разрешения соответствующих ор</w:t>
      </w:r>
      <w:r w:rsidRPr="00CF5CE8">
        <w:rPr>
          <w:sz w:val="28"/>
          <w:szCs w:val="28"/>
        </w:rPr>
        <w:t xml:space="preserve">ганов охраны памятников; </w:t>
      </w:r>
    </w:p>
    <w:p w:rsidR="004415A6" w:rsidRDefault="00CF5CE8" w:rsidP="00CF5CE8">
      <w:pPr>
        <w:pStyle w:val="Style3"/>
        <w:keepNext/>
        <w:widowControl/>
        <w:spacing w:line="240" w:lineRule="auto"/>
        <w:ind w:firstLine="709"/>
        <w:rPr>
          <w:sz w:val="28"/>
          <w:szCs w:val="28"/>
        </w:rPr>
      </w:pPr>
      <w:r w:rsidRPr="00CF5CE8">
        <w:rPr>
          <w:sz w:val="28"/>
          <w:szCs w:val="28"/>
        </w:rPr>
        <w:t>–</w:t>
      </w:r>
      <w:r w:rsidRPr="00CF5CE8">
        <w:rPr>
          <w:sz w:val="28"/>
          <w:szCs w:val="28"/>
        </w:rPr>
        <w:tab/>
        <w:t>на участках, загрязненных органическими отбросам</w:t>
      </w:r>
      <w:r>
        <w:rPr>
          <w:sz w:val="28"/>
          <w:szCs w:val="28"/>
        </w:rPr>
        <w:t>и, до истечения сроков, установ</w:t>
      </w:r>
      <w:r w:rsidRPr="00CF5CE8">
        <w:rPr>
          <w:sz w:val="28"/>
          <w:szCs w:val="28"/>
        </w:rPr>
        <w:t>ленных органами Роспотребнадзора.</w:t>
      </w:r>
    </w:p>
    <w:p w:rsidR="00CF5CE8" w:rsidRDefault="00CF5CE8" w:rsidP="00CF5CE8">
      <w:pPr>
        <w:pStyle w:val="Style3"/>
        <w:keepNext/>
        <w:widowControl/>
        <w:spacing w:line="240" w:lineRule="auto"/>
        <w:ind w:firstLine="709"/>
        <w:rPr>
          <w:sz w:val="28"/>
          <w:szCs w:val="28"/>
        </w:rPr>
      </w:pPr>
      <w:r>
        <w:rPr>
          <w:sz w:val="28"/>
          <w:szCs w:val="28"/>
        </w:rPr>
        <w:t xml:space="preserve">1.1.25. </w:t>
      </w:r>
      <w:r w:rsidRPr="00CF5CE8">
        <w:rPr>
          <w:sz w:val="28"/>
          <w:szCs w:val="28"/>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Default="00CF5CE8" w:rsidP="00CF5CE8">
      <w:pPr>
        <w:pStyle w:val="Style3"/>
        <w:keepNext/>
        <w:widowControl/>
        <w:spacing w:line="240" w:lineRule="auto"/>
        <w:ind w:firstLine="709"/>
        <w:rPr>
          <w:sz w:val="28"/>
          <w:szCs w:val="28"/>
        </w:rPr>
      </w:pPr>
      <w:r>
        <w:rPr>
          <w:sz w:val="28"/>
          <w:szCs w:val="28"/>
        </w:rPr>
        <w:t xml:space="preserve">1.1.26. </w:t>
      </w:r>
      <w:r w:rsidRPr="00CF5CE8">
        <w:rPr>
          <w:sz w:val="28"/>
          <w:szCs w:val="28"/>
        </w:rPr>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Default="00CF5CE8" w:rsidP="00CF5CE8">
      <w:pPr>
        <w:pStyle w:val="Style3"/>
        <w:keepNext/>
        <w:widowControl/>
        <w:spacing w:line="240" w:lineRule="auto"/>
        <w:ind w:firstLine="709"/>
        <w:rPr>
          <w:sz w:val="28"/>
          <w:szCs w:val="28"/>
        </w:rPr>
      </w:pPr>
    </w:p>
    <w:p w:rsidR="00CF5CE8" w:rsidRPr="00CF5CE8" w:rsidRDefault="00CF5CE8" w:rsidP="00CF5CE8">
      <w:pPr>
        <w:pStyle w:val="Style3"/>
        <w:keepNext/>
        <w:widowControl/>
        <w:spacing w:line="240" w:lineRule="auto"/>
        <w:ind w:firstLine="709"/>
        <w:jc w:val="center"/>
        <w:rPr>
          <w:b/>
          <w:i/>
          <w:sz w:val="28"/>
          <w:szCs w:val="28"/>
        </w:rPr>
      </w:pPr>
      <w:r w:rsidRPr="00CF5CE8">
        <w:rPr>
          <w:b/>
          <w:i/>
          <w:sz w:val="28"/>
          <w:szCs w:val="28"/>
        </w:rPr>
        <w:t>Рекреационные зоны</w:t>
      </w:r>
    </w:p>
    <w:p w:rsidR="008265E4" w:rsidRPr="00DF36D4" w:rsidRDefault="008265E4" w:rsidP="008265E4">
      <w:pPr>
        <w:pStyle w:val="Style3"/>
        <w:keepNext/>
        <w:widowControl/>
        <w:spacing w:line="240" w:lineRule="auto"/>
        <w:ind w:firstLine="709"/>
        <w:rPr>
          <w:sz w:val="28"/>
          <w:szCs w:val="28"/>
        </w:rPr>
      </w:pPr>
    </w:p>
    <w:p w:rsidR="00CF5CE8" w:rsidRPr="00DF36D4" w:rsidRDefault="00CF5CE8" w:rsidP="00CF5CE8">
      <w:pPr>
        <w:pStyle w:val="Style3"/>
        <w:keepNext/>
        <w:widowControl/>
        <w:spacing w:line="240" w:lineRule="auto"/>
        <w:ind w:firstLine="709"/>
        <w:rPr>
          <w:sz w:val="28"/>
          <w:szCs w:val="28"/>
        </w:rPr>
      </w:pPr>
      <w:r>
        <w:rPr>
          <w:sz w:val="28"/>
          <w:szCs w:val="28"/>
        </w:rPr>
        <w:t xml:space="preserve">1.1.27. </w:t>
      </w:r>
      <w:r w:rsidRPr="00DF36D4">
        <w:rPr>
          <w:rStyle w:val="FontStyle13"/>
          <w:sz w:val="28"/>
          <w:szCs w:val="28"/>
        </w:rPr>
        <w:t xml:space="preserve">Площадь территории парков, садов и скверов принята, учитывая пункт 9.19 </w:t>
      </w:r>
      <w:r w:rsidRPr="00DF36D4">
        <w:rPr>
          <w:sz w:val="28"/>
          <w:szCs w:val="28"/>
        </w:rPr>
        <w:t>СП 42.13330.2011</w:t>
      </w:r>
      <w:r w:rsidRPr="00DF36D4">
        <w:rPr>
          <w:rStyle w:val="FontStyle13"/>
          <w:sz w:val="28"/>
          <w:szCs w:val="28"/>
        </w:rPr>
        <w:t xml:space="preserve">, </w:t>
      </w:r>
      <w:r w:rsidRPr="00DF36D4">
        <w:rPr>
          <w:sz w:val="28"/>
          <w:szCs w:val="28"/>
        </w:rPr>
        <w:t>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 объектов.</w:t>
      </w:r>
    </w:p>
    <w:p w:rsidR="008265E4" w:rsidRDefault="00045B42" w:rsidP="008265E4">
      <w:pPr>
        <w:pStyle w:val="Style3"/>
        <w:keepNext/>
        <w:widowControl/>
        <w:spacing w:line="240" w:lineRule="auto"/>
        <w:ind w:firstLine="709"/>
        <w:rPr>
          <w:sz w:val="28"/>
          <w:szCs w:val="28"/>
        </w:rPr>
      </w:pPr>
      <w:r>
        <w:rPr>
          <w:sz w:val="28"/>
          <w:szCs w:val="28"/>
        </w:rPr>
        <w:t xml:space="preserve">1.1.28. </w:t>
      </w:r>
      <w:r w:rsidRPr="00045B42">
        <w:rPr>
          <w:sz w:val="28"/>
          <w:szCs w:val="28"/>
        </w:rPr>
        <w:t>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B34A72" w:rsidRDefault="00B34A72" w:rsidP="008265E4">
      <w:pPr>
        <w:pStyle w:val="Style3"/>
        <w:keepNext/>
        <w:widowControl/>
        <w:spacing w:line="240" w:lineRule="auto"/>
        <w:ind w:firstLine="709"/>
        <w:rPr>
          <w:sz w:val="28"/>
          <w:szCs w:val="28"/>
        </w:rPr>
      </w:pPr>
      <w:r>
        <w:rPr>
          <w:sz w:val="28"/>
          <w:szCs w:val="28"/>
        </w:rPr>
        <w:t xml:space="preserve">1.1.29. </w:t>
      </w:r>
      <w:r w:rsidRPr="00B34A72">
        <w:rPr>
          <w:sz w:val="28"/>
          <w:szCs w:val="28"/>
        </w:rPr>
        <w:t>Рекреационные зоны формируются на землях общего пользования.</w:t>
      </w:r>
    </w:p>
    <w:p w:rsidR="00B34A72" w:rsidRDefault="00B34A72" w:rsidP="008265E4">
      <w:pPr>
        <w:pStyle w:val="Style3"/>
        <w:keepNext/>
        <w:widowControl/>
        <w:spacing w:line="240" w:lineRule="auto"/>
        <w:ind w:firstLine="709"/>
        <w:rPr>
          <w:sz w:val="28"/>
          <w:szCs w:val="28"/>
        </w:rPr>
      </w:pPr>
      <w:r>
        <w:rPr>
          <w:sz w:val="28"/>
          <w:szCs w:val="28"/>
        </w:rPr>
        <w:t xml:space="preserve">1.1.30. </w:t>
      </w:r>
      <w:r w:rsidRPr="00B34A72">
        <w:rPr>
          <w:sz w:val="28"/>
          <w:szCs w:val="28"/>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B34A72" w:rsidRPr="00B34A72" w:rsidRDefault="00B34A72" w:rsidP="00B34A72">
      <w:pPr>
        <w:pStyle w:val="Style3"/>
        <w:keepNext/>
        <w:spacing w:line="240" w:lineRule="auto"/>
        <w:ind w:firstLine="709"/>
        <w:rPr>
          <w:sz w:val="28"/>
          <w:szCs w:val="28"/>
        </w:rPr>
      </w:pPr>
      <w:r>
        <w:rPr>
          <w:sz w:val="28"/>
          <w:szCs w:val="28"/>
        </w:rPr>
        <w:t xml:space="preserve">1.1.31. </w:t>
      </w:r>
      <w:r w:rsidRPr="00B34A72">
        <w:rPr>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сооружений-аттракционов определяется проектом. Площадь застрой</w:t>
      </w:r>
      <w:r>
        <w:rPr>
          <w:sz w:val="28"/>
          <w:szCs w:val="28"/>
        </w:rPr>
        <w:t>ки не должна превышать 7% терри</w:t>
      </w:r>
      <w:r w:rsidRPr="00B34A72">
        <w:rPr>
          <w:sz w:val="28"/>
          <w:szCs w:val="28"/>
        </w:rPr>
        <w:t>тории парка.</w:t>
      </w:r>
    </w:p>
    <w:p w:rsidR="00B34A72" w:rsidRDefault="00B34A72" w:rsidP="00B34A72">
      <w:pPr>
        <w:pStyle w:val="Style3"/>
        <w:keepNext/>
        <w:widowControl/>
        <w:spacing w:line="240" w:lineRule="auto"/>
        <w:ind w:firstLine="709"/>
        <w:rPr>
          <w:sz w:val="28"/>
          <w:szCs w:val="28"/>
        </w:rPr>
      </w:pPr>
      <w:r w:rsidRPr="00B34A72">
        <w:rPr>
          <w:sz w:val="28"/>
          <w:szCs w:val="28"/>
        </w:rPr>
        <w:lastRenderedPageBreak/>
        <w:t>Необходимо обеспечивать свободный доступ парков, садов и других озелененных территорий общего пользования, не допуская устройства оград со стороны жилой застройки.</w:t>
      </w:r>
    </w:p>
    <w:p w:rsidR="007212A8" w:rsidRPr="007212A8" w:rsidRDefault="00B34A72" w:rsidP="007212A8">
      <w:pPr>
        <w:pStyle w:val="Style3"/>
        <w:keepNext/>
        <w:spacing w:line="240" w:lineRule="auto"/>
        <w:ind w:firstLine="709"/>
        <w:rPr>
          <w:sz w:val="28"/>
          <w:szCs w:val="28"/>
        </w:rPr>
      </w:pPr>
      <w:r>
        <w:rPr>
          <w:sz w:val="28"/>
          <w:szCs w:val="28"/>
        </w:rPr>
        <w:t xml:space="preserve">1.1.32. </w:t>
      </w:r>
      <w:r w:rsidR="007212A8" w:rsidRPr="007212A8">
        <w:rPr>
          <w:sz w:val="28"/>
          <w:szCs w:val="28"/>
        </w:rPr>
        <w:t>Соотношение элементов территории парка следует принимать в процентах от общей площади парка:</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территории зеленых насаждений и водоемов – 70 – 75;</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аллеи, дороги, площадки – 10 – 15;</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площадки – 8 – 12;</w:t>
      </w:r>
    </w:p>
    <w:p w:rsidR="00B34A72" w:rsidRPr="00DF36D4" w:rsidRDefault="007212A8" w:rsidP="007212A8">
      <w:pPr>
        <w:pStyle w:val="Style3"/>
        <w:keepNext/>
        <w:widowControl/>
        <w:spacing w:line="240" w:lineRule="auto"/>
        <w:ind w:firstLine="709"/>
        <w:rPr>
          <w:sz w:val="28"/>
          <w:szCs w:val="28"/>
        </w:rPr>
      </w:pPr>
      <w:r>
        <w:rPr>
          <w:sz w:val="28"/>
          <w:szCs w:val="28"/>
        </w:rPr>
        <w:t>-</w:t>
      </w:r>
      <w:r w:rsidRPr="007212A8">
        <w:rPr>
          <w:sz w:val="28"/>
          <w:szCs w:val="28"/>
        </w:rPr>
        <w:tab/>
        <w:t>здания и сооружения – 5 – 7.</w:t>
      </w:r>
    </w:p>
    <w:p w:rsidR="008265E4" w:rsidRDefault="007212A8" w:rsidP="008265E4">
      <w:pPr>
        <w:pStyle w:val="Style3"/>
        <w:keepNext/>
        <w:widowControl/>
        <w:spacing w:line="240" w:lineRule="auto"/>
        <w:ind w:firstLine="709"/>
        <w:rPr>
          <w:rStyle w:val="FontStyle13"/>
          <w:sz w:val="28"/>
          <w:szCs w:val="28"/>
        </w:rPr>
      </w:pPr>
      <w:r>
        <w:rPr>
          <w:rStyle w:val="FontStyle13"/>
          <w:sz w:val="28"/>
          <w:szCs w:val="28"/>
        </w:rPr>
        <w:t xml:space="preserve">1.1.33. </w:t>
      </w:r>
      <w:r w:rsidRPr="007212A8">
        <w:rPr>
          <w:rStyle w:val="FontStyle13"/>
          <w:sz w:val="28"/>
          <w:szCs w:val="28"/>
        </w:rPr>
        <w:t xml:space="preserve">На территории сквера запрещается размещение застройки. Соотношение элементов территории сквера следует принимать по таблице </w:t>
      </w:r>
      <w:r>
        <w:rPr>
          <w:rStyle w:val="FontStyle13"/>
          <w:sz w:val="28"/>
          <w:szCs w:val="28"/>
        </w:rPr>
        <w:t>1</w:t>
      </w:r>
      <w:r w:rsidRPr="007212A8">
        <w:rPr>
          <w:rStyle w:val="FontStyle13"/>
          <w:sz w:val="28"/>
          <w:szCs w:val="28"/>
        </w:rPr>
        <w:t>.2.</w:t>
      </w:r>
    </w:p>
    <w:p w:rsidR="007212A8" w:rsidRDefault="007212A8" w:rsidP="007212A8">
      <w:pPr>
        <w:pStyle w:val="Style3"/>
        <w:keepNext/>
        <w:widowControl/>
        <w:spacing w:line="240" w:lineRule="auto"/>
        <w:ind w:firstLine="709"/>
        <w:jc w:val="right"/>
        <w:rPr>
          <w:rStyle w:val="FontStyle13"/>
          <w:sz w:val="28"/>
          <w:szCs w:val="28"/>
        </w:rPr>
      </w:pPr>
      <w:r>
        <w:rPr>
          <w:rStyle w:val="FontStyle13"/>
          <w:sz w:val="28"/>
          <w:szCs w:val="28"/>
        </w:rPr>
        <w:t>Таблица 1.2</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0"/>
        <w:gridCol w:w="2896"/>
        <w:gridCol w:w="2239"/>
      </w:tblGrid>
      <w:tr w:rsidR="00E32EDD" w:rsidRPr="00E32EDD" w:rsidTr="00E32EDD">
        <w:trPr>
          <w:jc w:val="center"/>
        </w:trPr>
        <w:tc>
          <w:tcPr>
            <w:tcW w:w="4510" w:type="dxa"/>
            <w:vMerge w:val="restart"/>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Место размещения скверов</w:t>
            </w:r>
          </w:p>
        </w:tc>
        <w:tc>
          <w:tcPr>
            <w:tcW w:w="5135" w:type="dxa"/>
            <w:gridSpan w:val="2"/>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Элемент территории (% от общей площади)</w:t>
            </w:r>
          </w:p>
        </w:tc>
      </w:tr>
      <w:tr w:rsidR="00E32EDD" w:rsidRPr="00E32EDD" w:rsidTr="00E32EDD">
        <w:trPr>
          <w:jc w:val="center"/>
        </w:trPr>
        <w:tc>
          <w:tcPr>
            <w:tcW w:w="4510" w:type="dxa"/>
            <w:vMerge/>
            <w:shd w:val="clear" w:color="auto" w:fill="EEECE1" w:themeFill="background2"/>
            <w:vAlign w:val="center"/>
            <w:hideMark/>
          </w:tcPr>
          <w:p w:rsidR="00E32EDD" w:rsidRPr="00E32EDD" w:rsidRDefault="00E32EDD" w:rsidP="00E32EDD">
            <w:pPr>
              <w:spacing w:line="240" w:lineRule="auto"/>
              <w:jc w:val="center"/>
              <w:rPr>
                <w:rFonts w:ascii="Times New Roman" w:hAnsi="Times New Roman"/>
                <w:b/>
                <w:sz w:val="24"/>
                <w:szCs w:val="24"/>
              </w:rPr>
            </w:pPr>
          </w:p>
        </w:tc>
        <w:tc>
          <w:tcPr>
            <w:tcW w:w="2896" w:type="dxa"/>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территории зеленых насаждений и водоемов</w:t>
            </w:r>
          </w:p>
        </w:tc>
        <w:tc>
          <w:tcPr>
            <w:tcW w:w="2239" w:type="dxa"/>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аллеи, дорожки,</w:t>
            </w:r>
          </w:p>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площадки, малые формы</w:t>
            </w:r>
          </w:p>
        </w:tc>
      </w:tr>
      <w:tr w:rsidR="00E32EDD" w:rsidRPr="00E32EDD" w:rsidTr="00E32EDD">
        <w:trPr>
          <w:jc w:val="center"/>
        </w:trPr>
        <w:tc>
          <w:tcPr>
            <w:tcW w:w="4510" w:type="dxa"/>
            <w:hideMark/>
          </w:tcPr>
          <w:p w:rsidR="00E32EDD" w:rsidRPr="00E32EDD" w:rsidRDefault="00E32EDD" w:rsidP="00E32EDD">
            <w:pPr>
              <w:widowControl w:val="0"/>
              <w:spacing w:line="240" w:lineRule="auto"/>
              <w:rPr>
                <w:rFonts w:ascii="Times New Roman" w:hAnsi="Times New Roman"/>
                <w:sz w:val="24"/>
                <w:szCs w:val="24"/>
              </w:rPr>
            </w:pPr>
            <w:r w:rsidRPr="00E32EDD">
              <w:rPr>
                <w:rFonts w:ascii="Times New Roman" w:hAnsi="Times New Roman"/>
                <w:sz w:val="24"/>
                <w:szCs w:val="24"/>
              </w:rPr>
              <w:t>В жилых районах, на жилых улицах, между домами, перед отдельными зданиями</w:t>
            </w:r>
          </w:p>
        </w:tc>
        <w:tc>
          <w:tcPr>
            <w:tcW w:w="2896" w:type="dxa"/>
            <w:hideMark/>
          </w:tcPr>
          <w:p w:rsidR="00E32EDD" w:rsidRPr="00E32EDD" w:rsidRDefault="00E32EDD" w:rsidP="00E32EDD">
            <w:pPr>
              <w:widowControl w:val="0"/>
              <w:spacing w:line="240" w:lineRule="auto"/>
              <w:jc w:val="center"/>
              <w:rPr>
                <w:rFonts w:ascii="Times New Roman" w:hAnsi="Times New Roman"/>
                <w:sz w:val="24"/>
                <w:szCs w:val="24"/>
              </w:rPr>
            </w:pPr>
            <w:r w:rsidRPr="00E32EDD">
              <w:rPr>
                <w:rFonts w:ascii="Times New Roman" w:hAnsi="Times New Roman"/>
                <w:sz w:val="24"/>
                <w:szCs w:val="24"/>
              </w:rPr>
              <w:t>70 – 80</w:t>
            </w:r>
          </w:p>
        </w:tc>
        <w:tc>
          <w:tcPr>
            <w:tcW w:w="2239" w:type="dxa"/>
            <w:hideMark/>
          </w:tcPr>
          <w:p w:rsidR="00E32EDD" w:rsidRPr="00E32EDD" w:rsidRDefault="00E32EDD" w:rsidP="00E32EDD">
            <w:pPr>
              <w:widowControl w:val="0"/>
              <w:spacing w:line="240" w:lineRule="auto"/>
              <w:jc w:val="center"/>
              <w:rPr>
                <w:rFonts w:ascii="Times New Roman" w:hAnsi="Times New Roman"/>
                <w:sz w:val="24"/>
                <w:szCs w:val="24"/>
              </w:rPr>
            </w:pPr>
            <w:r w:rsidRPr="00E32EDD">
              <w:rPr>
                <w:rFonts w:ascii="Times New Roman" w:hAnsi="Times New Roman"/>
                <w:sz w:val="24"/>
                <w:szCs w:val="24"/>
              </w:rPr>
              <w:t>30 – 20</w:t>
            </w:r>
          </w:p>
        </w:tc>
      </w:tr>
    </w:tbl>
    <w:p w:rsidR="007212A8" w:rsidRDefault="00E32EDD" w:rsidP="00D2730E">
      <w:pPr>
        <w:pStyle w:val="Style3"/>
        <w:keepNext/>
        <w:widowControl/>
        <w:spacing w:line="240" w:lineRule="auto"/>
        <w:ind w:firstLine="708"/>
        <w:rPr>
          <w:rStyle w:val="FontStyle13"/>
          <w:sz w:val="28"/>
          <w:szCs w:val="28"/>
        </w:rPr>
      </w:pPr>
      <w:r>
        <w:rPr>
          <w:rStyle w:val="FontStyle13"/>
          <w:sz w:val="28"/>
          <w:szCs w:val="28"/>
        </w:rPr>
        <w:t xml:space="preserve">1.1.34. </w:t>
      </w:r>
      <w:r w:rsidRPr="00DF36D4">
        <w:rPr>
          <w:rStyle w:val="FontStyle13"/>
          <w:sz w:val="28"/>
          <w:szCs w:val="28"/>
        </w:rPr>
        <w:t>Площадь озеленения территорий объектов рекреационного назначения определен</w:t>
      </w:r>
      <w:r>
        <w:rPr>
          <w:rStyle w:val="FontStyle13"/>
          <w:sz w:val="28"/>
          <w:szCs w:val="28"/>
        </w:rPr>
        <w:t xml:space="preserve">а </w:t>
      </w:r>
      <w:r w:rsidRPr="00DF36D4">
        <w:rPr>
          <w:rStyle w:val="FontStyle13"/>
          <w:sz w:val="28"/>
          <w:szCs w:val="28"/>
        </w:rPr>
        <w:t xml:space="preserve"> исходя из СП 42.13330.2011</w:t>
      </w:r>
      <w:r>
        <w:rPr>
          <w:rStyle w:val="FontStyle13"/>
          <w:sz w:val="28"/>
          <w:szCs w:val="28"/>
        </w:rPr>
        <w:t>.</w:t>
      </w:r>
    </w:p>
    <w:p w:rsidR="00E32EDD" w:rsidRDefault="00E32EDD" w:rsidP="00E32EDD">
      <w:pPr>
        <w:pStyle w:val="Style3"/>
        <w:keepNext/>
        <w:widowControl/>
        <w:spacing w:line="240" w:lineRule="auto"/>
        <w:ind w:firstLine="709"/>
        <w:rPr>
          <w:rStyle w:val="FontStyle13"/>
          <w:sz w:val="28"/>
          <w:szCs w:val="28"/>
        </w:rPr>
      </w:pPr>
      <w:r>
        <w:rPr>
          <w:rStyle w:val="FontStyle13"/>
          <w:sz w:val="28"/>
          <w:szCs w:val="28"/>
        </w:rPr>
        <w:t xml:space="preserve">1.1.35. </w:t>
      </w:r>
      <w:r w:rsidRPr="00E32EDD">
        <w:rPr>
          <w:rStyle w:val="FontStyle13"/>
          <w:sz w:val="28"/>
          <w:szCs w:val="28"/>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E32EDD" w:rsidRDefault="00E32EDD" w:rsidP="00E32EDD">
      <w:pPr>
        <w:pStyle w:val="Style3"/>
        <w:keepNext/>
        <w:widowControl/>
        <w:spacing w:line="240" w:lineRule="auto"/>
        <w:ind w:firstLine="709"/>
        <w:rPr>
          <w:rStyle w:val="FontStyle13"/>
          <w:sz w:val="28"/>
          <w:szCs w:val="28"/>
        </w:rPr>
      </w:pPr>
      <w:r>
        <w:rPr>
          <w:rStyle w:val="FontStyle13"/>
          <w:sz w:val="28"/>
          <w:szCs w:val="28"/>
        </w:rPr>
        <w:t xml:space="preserve">1.1.36. </w:t>
      </w:r>
      <w:r w:rsidRPr="00E32EDD">
        <w:rPr>
          <w:rStyle w:val="FontStyle13"/>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5B5F19" w:rsidRDefault="005B5F19" w:rsidP="00E32EDD">
      <w:pPr>
        <w:pStyle w:val="Style3"/>
        <w:keepNext/>
        <w:widowControl/>
        <w:spacing w:line="240" w:lineRule="auto"/>
        <w:ind w:firstLine="709"/>
        <w:rPr>
          <w:rStyle w:val="FontStyle13"/>
          <w:sz w:val="28"/>
          <w:szCs w:val="28"/>
        </w:rPr>
      </w:pPr>
    </w:p>
    <w:p w:rsidR="005B5F19" w:rsidRDefault="005B5F19" w:rsidP="005B5F19">
      <w:pPr>
        <w:pStyle w:val="Style3"/>
        <w:keepNext/>
        <w:widowControl/>
        <w:spacing w:line="240" w:lineRule="auto"/>
        <w:ind w:firstLine="709"/>
        <w:jc w:val="center"/>
        <w:rPr>
          <w:rStyle w:val="FontStyle13"/>
          <w:b/>
          <w:i/>
          <w:sz w:val="28"/>
          <w:szCs w:val="28"/>
        </w:rPr>
      </w:pPr>
      <w:r w:rsidRPr="005B5F19">
        <w:rPr>
          <w:rStyle w:val="FontStyle13"/>
          <w:b/>
          <w:i/>
          <w:sz w:val="28"/>
          <w:szCs w:val="28"/>
        </w:rPr>
        <w:t>Зона инженерной инфраструктуры</w:t>
      </w:r>
    </w:p>
    <w:p w:rsidR="00D80AC8" w:rsidRPr="005B5F19" w:rsidRDefault="00D80AC8" w:rsidP="005B5F19">
      <w:pPr>
        <w:pStyle w:val="Style3"/>
        <w:keepNext/>
        <w:widowControl/>
        <w:spacing w:line="240" w:lineRule="auto"/>
        <w:ind w:firstLine="709"/>
        <w:jc w:val="center"/>
        <w:rPr>
          <w:rStyle w:val="FontStyle13"/>
          <w:b/>
          <w:i/>
          <w:sz w:val="28"/>
          <w:szCs w:val="28"/>
        </w:rPr>
      </w:pPr>
    </w:p>
    <w:p w:rsidR="00D80AC8" w:rsidRDefault="00E32EDD" w:rsidP="00D80AC8">
      <w:pPr>
        <w:pStyle w:val="Style3"/>
        <w:keepNext/>
        <w:widowControl/>
        <w:spacing w:line="240" w:lineRule="auto"/>
        <w:ind w:firstLine="709"/>
        <w:rPr>
          <w:rStyle w:val="FontStyle13"/>
          <w:sz w:val="28"/>
          <w:szCs w:val="28"/>
        </w:rPr>
      </w:pPr>
      <w:r>
        <w:rPr>
          <w:rStyle w:val="FontStyle13"/>
          <w:sz w:val="28"/>
          <w:szCs w:val="28"/>
        </w:rPr>
        <w:t xml:space="preserve">1.1.37. </w:t>
      </w:r>
      <w:r w:rsidR="00D80AC8" w:rsidRPr="00DF36D4">
        <w:rPr>
          <w:rStyle w:val="FontStyle13"/>
          <w:sz w:val="28"/>
          <w:szCs w:val="28"/>
        </w:rPr>
        <w:t xml:space="preserve">Расчетные часовые расходы тепла жилых зданий строительства после </w:t>
      </w:r>
      <w:smartTag w:uri="urn:schemas-microsoft-com:office:smarttags" w:element="metricconverter">
        <w:smartTagPr>
          <w:attr w:name="ProductID" w:val="2015 г"/>
        </w:smartTagPr>
        <w:r w:rsidR="00D80AC8" w:rsidRPr="00DF36D4">
          <w:rPr>
            <w:rStyle w:val="FontStyle13"/>
            <w:sz w:val="28"/>
            <w:szCs w:val="28"/>
          </w:rPr>
          <w:t>2015 г</w:t>
        </w:r>
      </w:smartTag>
      <w:r w:rsidR="00D80AC8" w:rsidRPr="00DF36D4">
        <w:rPr>
          <w:rStyle w:val="FontStyle13"/>
          <w:sz w:val="28"/>
          <w:szCs w:val="28"/>
        </w:rPr>
        <w:t xml:space="preserve">. определены согласно приложению В «СП 124.13330.2012. Тепловые сети». Расчетная температура наружного воздуха для проектирования отопления принята минус </w:t>
      </w:r>
      <w:smartTag w:uri="urn:schemas-microsoft-com:office:smarttags" w:element="metricconverter">
        <w:smartTagPr>
          <w:attr w:name="ProductID" w:val="35 ﾰC"/>
        </w:smartTagPr>
        <w:r w:rsidR="00D80AC8" w:rsidRPr="00DF36D4">
          <w:rPr>
            <w:rStyle w:val="FontStyle13"/>
            <w:sz w:val="28"/>
            <w:szCs w:val="28"/>
          </w:rPr>
          <w:t>35 °C</w:t>
        </w:r>
      </w:smartTag>
      <w:r w:rsidR="00D80AC8" w:rsidRPr="00DF36D4">
        <w:rPr>
          <w:rStyle w:val="FontStyle13"/>
          <w:sz w:val="28"/>
          <w:szCs w:val="28"/>
        </w:rPr>
        <w:t xml:space="preserve"> согласно пункту 10.1 и таблице 3.1 «СП 131.13330.2012. Строительная климатология».</w:t>
      </w:r>
    </w:p>
    <w:p w:rsidR="00D80AC8"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1.1.38. </w:t>
      </w:r>
      <w:r w:rsidRPr="00DF36D4">
        <w:rPr>
          <w:rStyle w:val="FontStyle13"/>
          <w:sz w:val="28"/>
          <w:szCs w:val="28"/>
        </w:rPr>
        <w:t>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w:t>
      </w:r>
      <w:r>
        <w:rPr>
          <w:rStyle w:val="FontStyle13"/>
          <w:sz w:val="28"/>
          <w:szCs w:val="28"/>
        </w:rPr>
        <w:t xml:space="preserve"> Иркутской области</w:t>
      </w:r>
      <w:r w:rsidRPr="00DF36D4">
        <w:rPr>
          <w:rStyle w:val="FontStyle13"/>
          <w:sz w:val="28"/>
          <w:szCs w:val="28"/>
        </w:rPr>
        <w:t>.</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1.1.39. </w:t>
      </w:r>
      <w:r w:rsidRPr="00DF36D4">
        <w:rPr>
          <w:rStyle w:val="FontStyle13"/>
          <w:sz w:val="28"/>
          <w:szCs w:val="28"/>
        </w:rPr>
        <w:t xml:space="preserve">При проектировании систем водоснабжения населенных пунктов удельное среднесуточное (за год) водопотребление на хозяйственно-питьевые </w:t>
      </w:r>
      <w:r w:rsidRPr="00DF36D4">
        <w:rPr>
          <w:rStyle w:val="FontStyle13"/>
          <w:sz w:val="28"/>
          <w:szCs w:val="28"/>
        </w:rPr>
        <w:lastRenderedPageBreak/>
        <w:t>нужды населения был</w:t>
      </w:r>
      <w:r>
        <w:rPr>
          <w:rStyle w:val="FontStyle13"/>
          <w:sz w:val="28"/>
          <w:szCs w:val="28"/>
        </w:rPr>
        <w:t>о</w:t>
      </w:r>
      <w:r w:rsidRPr="00DF36D4">
        <w:rPr>
          <w:rStyle w:val="FontStyle13"/>
          <w:sz w:val="28"/>
          <w:szCs w:val="28"/>
        </w:rPr>
        <w:t xml:space="preserve"> принят</w:t>
      </w:r>
      <w:r>
        <w:rPr>
          <w:rStyle w:val="FontStyle13"/>
          <w:sz w:val="28"/>
          <w:szCs w:val="28"/>
        </w:rPr>
        <w:t>о</w:t>
      </w:r>
      <w:r w:rsidRPr="00DF36D4">
        <w:rPr>
          <w:rStyle w:val="FontStyle13"/>
          <w:sz w:val="28"/>
          <w:szCs w:val="28"/>
        </w:rPr>
        <w:t xml:space="preserve"> по таблице 1 «СП 31.13330.2012 Водоснабжение. Наружные сети и сооружения. Актуализированная редакция СНиП 2.04.02-84*».</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1.1.40. </w:t>
      </w:r>
      <w:r w:rsidRPr="00DF36D4">
        <w:rPr>
          <w:rStyle w:val="FontStyle13"/>
          <w:sz w:val="28"/>
          <w:szCs w:val="28"/>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1.1.41. </w:t>
      </w:r>
      <w:r w:rsidRPr="00DF36D4">
        <w:rPr>
          <w:rStyle w:val="FontStyle13"/>
          <w:sz w:val="28"/>
          <w:szCs w:val="28"/>
        </w:rPr>
        <w:t>Нормы накопления твердых бытовых отходов приняты согласно СП 42.13330.2011 с уч</w:t>
      </w:r>
      <w:r>
        <w:rPr>
          <w:rStyle w:val="FontStyle13"/>
          <w:sz w:val="28"/>
          <w:szCs w:val="28"/>
        </w:rPr>
        <w:t>е</w:t>
      </w:r>
      <w:r w:rsidRPr="00DF36D4">
        <w:rPr>
          <w:rStyle w:val="FontStyle13"/>
          <w:sz w:val="28"/>
          <w:szCs w:val="28"/>
        </w:rPr>
        <w:t>том достигнутого в поселении уровнем благоустройства.</w:t>
      </w:r>
    </w:p>
    <w:p w:rsidR="00D80AC8" w:rsidRPr="00DF36D4" w:rsidRDefault="00D80AC8" w:rsidP="00D80AC8">
      <w:pPr>
        <w:pStyle w:val="Style3"/>
        <w:keepNext/>
        <w:widowControl/>
        <w:spacing w:line="240" w:lineRule="auto"/>
        <w:ind w:firstLine="709"/>
        <w:rPr>
          <w:rStyle w:val="FontStyle13"/>
          <w:sz w:val="28"/>
          <w:szCs w:val="28"/>
        </w:rPr>
      </w:pPr>
    </w:p>
    <w:p w:rsidR="00D80AC8" w:rsidRPr="004551F3" w:rsidRDefault="004551F3" w:rsidP="004551F3">
      <w:pPr>
        <w:pStyle w:val="Style3"/>
        <w:keepNext/>
        <w:widowControl/>
        <w:spacing w:line="240" w:lineRule="auto"/>
        <w:ind w:firstLine="709"/>
        <w:jc w:val="center"/>
        <w:rPr>
          <w:rStyle w:val="FontStyle13"/>
          <w:b/>
          <w:i/>
          <w:sz w:val="28"/>
          <w:szCs w:val="28"/>
        </w:rPr>
      </w:pPr>
      <w:r w:rsidRPr="004551F3">
        <w:rPr>
          <w:rStyle w:val="FontStyle13"/>
          <w:b/>
          <w:i/>
          <w:sz w:val="28"/>
          <w:szCs w:val="28"/>
        </w:rPr>
        <w:t>Зона транспортной инфраструктуры</w:t>
      </w:r>
    </w:p>
    <w:p w:rsidR="004551F3" w:rsidRDefault="004551F3" w:rsidP="00D80AC8">
      <w:pPr>
        <w:pStyle w:val="Style3"/>
        <w:keepNext/>
        <w:widowControl/>
        <w:spacing w:line="240" w:lineRule="auto"/>
        <w:ind w:firstLine="709"/>
        <w:rPr>
          <w:rStyle w:val="FontStyle13"/>
          <w:sz w:val="28"/>
          <w:szCs w:val="28"/>
        </w:rPr>
      </w:pPr>
    </w:p>
    <w:p w:rsidR="004551F3" w:rsidRPr="00DF36D4" w:rsidRDefault="004551F3" w:rsidP="004551F3">
      <w:pPr>
        <w:pStyle w:val="Style3"/>
        <w:keepNext/>
        <w:widowControl/>
        <w:spacing w:line="240" w:lineRule="auto"/>
        <w:ind w:firstLine="709"/>
        <w:rPr>
          <w:rStyle w:val="FontStyle13"/>
          <w:sz w:val="28"/>
          <w:szCs w:val="28"/>
        </w:rPr>
      </w:pPr>
      <w:r>
        <w:rPr>
          <w:rStyle w:val="FontStyle13"/>
          <w:sz w:val="28"/>
          <w:szCs w:val="28"/>
        </w:rPr>
        <w:t xml:space="preserve">1.1.42. Парковочные места автомобилей приняты с учетом </w:t>
      </w:r>
      <w:r w:rsidRPr="00DF36D4">
        <w:rPr>
          <w:rStyle w:val="FontStyle13"/>
          <w:sz w:val="28"/>
          <w:szCs w:val="28"/>
        </w:rPr>
        <w:t>приложени</w:t>
      </w:r>
      <w:r>
        <w:rPr>
          <w:rStyle w:val="FontStyle13"/>
          <w:sz w:val="28"/>
          <w:szCs w:val="28"/>
        </w:rPr>
        <w:t>я</w:t>
      </w:r>
      <w:r w:rsidRPr="00DF36D4">
        <w:rPr>
          <w:rStyle w:val="FontStyle13"/>
          <w:sz w:val="28"/>
          <w:szCs w:val="28"/>
        </w:rPr>
        <w:t xml:space="preserve"> К СП 42.13330.2011.Для учреждений управления, кредитно-финансовые, правоохранительные учитывая пункт 6.31 СП 30-102-99. Планировка и застройка территорий малоэтажного жилищного строительства. </w:t>
      </w:r>
    </w:p>
    <w:p w:rsidR="004551F3" w:rsidRDefault="004551F3" w:rsidP="004551F3">
      <w:pPr>
        <w:pStyle w:val="Style3"/>
        <w:keepNext/>
        <w:widowControl/>
        <w:spacing w:line="240" w:lineRule="auto"/>
        <w:ind w:firstLine="709"/>
        <w:rPr>
          <w:rStyle w:val="FontStyle13"/>
          <w:sz w:val="28"/>
          <w:szCs w:val="28"/>
        </w:rPr>
      </w:pPr>
      <w:r w:rsidRPr="00DF36D4">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 xml:space="preserve">1.1.43. </w:t>
      </w:r>
      <w:r w:rsidRPr="00DF36D4">
        <w:rPr>
          <w:rStyle w:val="FontStyle13"/>
          <w:sz w:val="28"/>
          <w:szCs w:val="28"/>
        </w:rPr>
        <w:t>Обеспеченность населения легковыми автомобилями  принимается, исходя из пункта 11.3 СП 42.13330.2011</w:t>
      </w:r>
      <w:r>
        <w:rPr>
          <w:rStyle w:val="FontStyle13"/>
          <w:sz w:val="28"/>
          <w:szCs w:val="28"/>
        </w:rPr>
        <w:t xml:space="preserve"> и статистических данных</w:t>
      </w:r>
      <w:r w:rsidRPr="00DF36D4">
        <w:rPr>
          <w:rStyle w:val="FontStyle13"/>
          <w:sz w:val="28"/>
          <w:szCs w:val="28"/>
        </w:rPr>
        <w:t>.</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 xml:space="preserve">1.1.44. Параметры улично-дорожной сети приняты с учетом генерального плана </w:t>
      </w:r>
      <w:r w:rsidR="009C451A" w:rsidRPr="009C451A">
        <w:rPr>
          <w:rStyle w:val="FontStyle13"/>
          <w:sz w:val="28"/>
          <w:szCs w:val="28"/>
        </w:rPr>
        <w:t>Атагайского</w:t>
      </w:r>
      <w:r>
        <w:rPr>
          <w:rStyle w:val="FontStyle13"/>
          <w:sz w:val="28"/>
          <w:szCs w:val="28"/>
        </w:rPr>
        <w:t xml:space="preserve"> муниципального образования.</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1.1.45.</w:t>
      </w:r>
      <w:r w:rsidRPr="00DF36D4">
        <w:rPr>
          <w:rStyle w:val="FontStyle13"/>
          <w:sz w:val="28"/>
          <w:szCs w:val="28"/>
        </w:rPr>
        <w:t>Озеленение территорий санитарных разрывов, отделяющих автомобильные и железные дороги от объектов жилой застройки</w:t>
      </w:r>
      <w:r>
        <w:rPr>
          <w:rStyle w:val="FontStyle13"/>
          <w:sz w:val="28"/>
          <w:szCs w:val="28"/>
        </w:rPr>
        <w:t xml:space="preserve"> установлено в соответствии с </w:t>
      </w:r>
      <w:r w:rsidRPr="00DF36D4">
        <w:rPr>
          <w:rStyle w:val="FontStyle13"/>
          <w:sz w:val="28"/>
          <w:szCs w:val="28"/>
        </w:rPr>
        <w:t>СП 42.13330.2011</w:t>
      </w:r>
      <w:r>
        <w:rPr>
          <w:rStyle w:val="FontStyle13"/>
          <w:sz w:val="28"/>
          <w:szCs w:val="28"/>
        </w:rPr>
        <w:t>.</w:t>
      </w:r>
    </w:p>
    <w:p w:rsidR="006C64E3" w:rsidRDefault="004551F3" w:rsidP="006C64E3">
      <w:pPr>
        <w:pStyle w:val="Style3"/>
        <w:keepNext/>
        <w:widowControl/>
        <w:spacing w:line="240" w:lineRule="auto"/>
        <w:ind w:firstLine="709"/>
        <w:rPr>
          <w:rStyle w:val="FontStyle13"/>
          <w:sz w:val="28"/>
          <w:szCs w:val="28"/>
        </w:rPr>
      </w:pPr>
      <w:r>
        <w:rPr>
          <w:rStyle w:val="FontStyle13"/>
          <w:sz w:val="28"/>
          <w:szCs w:val="28"/>
        </w:rPr>
        <w:t xml:space="preserve">1.1.46. </w:t>
      </w:r>
      <w:r w:rsidR="006C64E3" w:rsidRPr="00DF36D4">
        <w:rPr>
          <w:rStyle w:val="FontStyle13"/>
          <w:sz w:val="28"/>
          <w:szCs w:val="28"/>
        </w:rPr>
        <w:t>Дальность пешеходных подходов до ближайшей остановки общественного пассажирского транспорта</w:t>
      </w:r>
      <w:r w:rsidR="006C64E3">
        <w:rPr>
          <w:rStyle w:val="FontStyle13"/>
          <w:sz w:val="28"/>
          <w:szCs w:val="28"/>
        </w:rPr>
        <w:t>, а также р</w:t>
      </w:r>
      <w:r w:rsidR="006C64E3" w:rsidRPr="00DF36D4">
        <w:rPr>
          <w:rStyle w:val="FontStyle13"/>
          <w:sz w:val="28"/>
          <w:szCs w:val="28"/>
        </w:rPr>
        <w:t>асстояние между остановочными пунктами определен</w:t>
      </w:r>
      <w:r w:rsidR="006C64E3">
        <w:rPr>
          <w:rStyle w:val="FontStyle13"/>
          <w:sz w:val="28"/>
          <w:szCs w:val="28"/>
        </w:rPr>
        <w:t>ы</w:t>
      </w:r>
      <w:r w:rsidR="006C64E3" w:rsidRPr="00DF36D4">
        <w:rPr>
          <w:rStyle w:val="FontStyle13"/>
          <w:sz w:val="28"/>
          <w:szCs w:val="28"/>
        </w:rPr>
        <w:t xml:space="preserve"> с уч</w:t>
      </w:r>
      <w:r w:rsidR="006C64E3">
        <w:rPr>
          <w:rStyle w:val="FontStyle13"/>
          <w:sz w:val="28"/>
          <w:szCs w:val="28"/>
        </w:rPr>
        <w:t>е</w:t>
      </w:r>
      <w:r w:rsidR="006C64E3" w:rsidRPr="00DF36D4">
        <w:rPr>
          <w:rStyle w:val="FontStyle13"/>
          <w:sz w:val="28"/>
          <w:szCs w:val="28"/>
        </w:rPr>
        <w:t xml:space="preserve">том СП 42.13330.2011. </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1.1.47. </w:t>
      </w:r>
      <w:r w:rsidRPr="00D2730E">
        <w:rPr>
          <w:rStyle w:val="FontStyle13"/>
          <w:sz w:val="28"/>
          <w:szCs w:val="28"/>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1.1.48. </w:t>
      </w:r>
      <w:r w:rsidRPr="00D2730E">
        <w:rPr>
          <w:rStyle w:val="FontStyle13"/>
          <w:sz w:val="28"/>
          <w:szCs w:val="28"/>
        </w:rPr>
        <w:t>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1.1.49. </w:t>
      </w:r>
      <w:r w:rsidRPr="00D2730E">
        <w:rPr>
          <w:rStyle w:val="FontStyle13"/>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lastRenderedPageBreak/>
        <w:t xml:space="preserve">1.1.50. </w:t>
      </w:r>
      <w:r w:rsidRPr="00D2730E">
        <w:rPr>
          <w:rStyle w:val="FontStyle13"/>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D2730E" w:rsidRPr="00D2730E" w:rsidRDefault="00D2730E" w:rsidP="00D2730E">
      <w:pPr>
        <w:pStyle w:val="Style3"/>
        <w:keepNext/>
        <w:spacing w:line="240" w:lineRule="auto"/>
        <w:ind w:firstLine="709"/>
        <w:rPr>
          <w:rStyle w:val="FontStyle13"/>
          <w:sz w:val="28"/>
          <w:szCs w:val="28"/>
        </w:rPr>
      </w:pPr>
      <w:r>
        <w:rPr>
          <w:rStyle w:val="FontStyle13"/>
          <w:sz w:val="28"/>
          <w:szCs w:val="28"/>
        </w:rPr>
        <w:t xml:space="preserve">1.1.51. </w:t>
      </w:r>
      <w:r w:rsidRPr="00D2730E">
        <w:rPr>
          <w:rStyle w:val="FontStyle13"/>
          <w:sz w:val="28"/>
          <w:szCs w:val="28"/>
        </w:rPr>
        <w:t>Придорожная полоса устанавливается в соответствии с Федеральным законом № 257-ФЗ от 8 ноября 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размере:</w:t>
      </w:r>
    </w:p>
    <w:p w:rsidR="00D2730E" w:rsidRPr="00D2730E" w:rsidRDefault="00D2730E" w:rsidP="00D2730E">
      <w:pPr>
        <w:pStyle w:val="Style3"/>
        <w:keepNext/>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75 м – для автомобильных дорог первой и второй категорий;</w:t>
      </w:r>
    </w:p>
    <w:p w:rsidR="00D2730E" w:rsidRPr="00D2730E" w:rsidRDefault="00D2730E" w:rsidP="00D2730E">
      <w:pPr>
        <w:pStyle w:val="Style3"/>
        <w:keepNext/>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50 м – для автомобильных дорог третьей и четвертой категорий;</w:t>
      </w:r>
    </w:p>
    <w:p w:rsidR="00D2730E" w:rsidRDefault="00D2730E" w:rsidP="00D2730E">
      <w:pPr>
        <w:pStyle w:val="Style3"/>
        <w:keepNext/>
        <w:widowControl/>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25 м – для автомобильных дорог пятой категории.</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1.1.52. </w:t>
      </w:r>
      <w:r w:rsidRPr="00D2730E">
        <w:rPr>
          <w:rStyle w:val="FontStyle13"/>
          <w:sz w:val="28"/>
          <w:szCs w:val="28"/>
        </w:rPr>
        <w:t>Прокладку трассы автомобильных дорог следует выполнять с учетом минимального воздействия на окружающую среду.</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1.1.53. </w:t>
      </w:r>
      <w:r w:rsidRPr="00D2730E">
        <w:rPr>
          <w:rStyle w:val="FontStyle13"/>
          <w:sz w:val="28"/>
          <w:szCs w:val="28"/>
        </w:rPr>
        <w:t>На сельскохозяйственных угодьях трассы следует прокладывать по границам полей севооборота или хозяйств.</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1.1.54. </w:t>
      </w:r>
      <w:r w:rsidRPr="00D2730E">
        <w:rPr>
          <w:rStyle w:val="FontStyle13"/>
          <w:sz w:val="28"/>
          <w:szCs w:val="28"/>
        </w:rPr>
        <w:t>Вдоль рек, озер и других водных объектов трассы следует прокладывать за пределами установленных для них защитных зон.</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1.1.55. </w:t>
      </w:r>
      <w:r w:rsidRPr="00D2730E">
        <w:rPr>
          <w:rStyle w:val="FontStyle13"/>
          <w:sz w:val="28"/>
          <w:szCs w:val="28"/>
        </w:rP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1.1.56. </w:t>
      </w:r>
      <w:r w:rsidRPr="00D2730E">
        <w:rPr>
          <w:rStyle w:val="FontStyle13"/>
          <w:sz w:val="28"/>
          <w:szCs w:val="28"/>
        </w:rPr>
        <w:t>По лесным массивам трассы следует прокладывать, по возможности, с использованием просек и противопожарных разрывов.</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1.1.57. </w:t>
      </w:r>
      <w:r w:rsidRPr="00D2730E">
        <w:rPr>
          <w:rStyle w:val="FontStyle13"/>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1.1.58. </w:t>
      </w:r>
      <w:r w:rsidRPr="00D2730E">
        <w:rPr>
          <w:rStyle w:val="FontStyle13"/>
          <w:sz w:val="28"/>
          <w:szCs w:val="28"/>
        </w:rPr>
        <w:t>Пассажирские автостанции и автовокзалы следует размещать на основных магистралях, связывающих центральную зону населенного пункта с автомобильными дорогами общей сети и системы расселения в увязке с остановками общественного транспорта, торговыми центрами, вокзалами других видов внешнего транспорта.</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1.1.59. </w:t>
      </w:r>
      <w:r w:rsidRPr="00D2730E">
        <w:rPr>
          <w:rStyle w:val="FontStyle13"/>
          <w:sz w:val="28"/>
          <w:szCs w:val="28"/>
        </w:rPr>
        <w:t xml:space="preserve">Размер земельного участка гаражей и парков транспортных средств определяется в соответствии с таблицей </w:t>
      </w:r>
      <w:r>
        <w:rPr>
          <w:rStyle w:val="FontStyle13"/>
          <w:sz w:val="28"/>
          <w:szCs w:val="28"/>
        </w:rPr>
        <w:t>1.3</w:t>
      </w:r>
      <w:r w:rsidRPr="00D2730E">
        <w:rPr>
          <w:rStyle w:val="FontStyle13"/>
          <w:sz w:val="28"/>
          <w:szCs w:val="28"/>
        </w:rPr>
        <w:t>.</w:t>
      </w:r>
    </w:p>
    <w:p w:rsidR="00D2730E" w:rsidRDefault="00D2730E" w:rsidP="00D2730E">
      <w:pPr>
        <w:pStyle w:val="Style3"/>
        <w:keepNext/>
        <w:widowControl/>
        <w:spacing w:line="240" w:lineRule="auto"/>
        <w:ind w:firstLine="709"/>
        <w:jc w:val="right"/>
        <w:rPr>
          <w:rStyle w:val="FontStyle13"/>
          <w:sz w:val="28"/>
          <w:szCs w:val="28"/>
        </w:rPr>
      </w:pPr>
      <w:r>
        <w:rPr>
          <w:rStyle w:val="FontStyle13"/>
          <w:sz w:val="28"/>
          <w:szCs w:val="28"/>
        </w:rPr>
        <w:t>Таблица 1.3.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92"/>
        <w:gridCol w:w="2393"/>
        <w:gridCol w:w="2393"/>
        <w:gridCol w:w="2393"/>
      </w:tblGrid>
      <w:tr w:rsidR="00D2730E" w:rsidRPr="00D2730E" w:rsidTr="00D2730E">
        <w:trPr>
          <w:jc w:val="center"/>
        </w:trPr>
        <w:tc>
          <w:tcPr>
            <w:tcW w:w="2392"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Объект</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Расчетная единица</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Вместимость объекта</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Площадь участка, га</w:t>
            </w:r>
          </w:p>
        </w:tc>
      </w:tr>
      <w:tr w:rsidR="00D2730E" w:rsidRPr="00D2730E" w:rsidTr="00D2730E">
        <w:trPr>
          <w:jc w:val="center"/>
        </w:trPr>
        <w:tc>
          <w:tcPr>
            <w:tcW w:w="2392" w:type="dxa"/>
            <w:vMerge w:val="restart"/>
            <w:shd w:val="clear" w:color="auto" w:fill="auto"/>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Гаражи грузовых автомобилей</w:t>
            </w:r>
          </w:p>
        </w:tc>
        <w:tc>
          <w:tcPr>
            <w:tcW w:w="2393"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автомобиль </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100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w:t>
            </w:r>
          </w:p>
        </w:tc>
      </w:tr>
      <w:tr w:rsidR="00D2730E" w:rsidRPr="00D2730E" w:rsidTr="00D2730E">
        <w:trPr>
          <w:jc w:val="center"/>
        </w:trPr>
        <w:tc>
          <w:tcPr>
            <w:tcW w:w="2392"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3,5</w:t>
            </w:r>
          </w:p>
        </w:tc>
      </w:tr>
      <w:tr w:rsidR="00D2730E" w:rsidRPr="00D2730E" w:rsidTr="00D2730E">
        <w:trPr>
          <w:jc w:val="center"/>
        </w:trPr>
        <w:tc>
          <w:tcPr>
            <w:tcW w:w="2392"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Автобусные парки</w:t>
            </w:r>
          </w:p>
        </w:tc>
        <w:tc>
          <w:tcPr>
            <w:tcW w:w="2393"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автомобиль </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100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2,3</w:t>
            </w:r>
          </w:p>
        </w:tc>
      </w:tr>
      <w:tr w:rsidR="00D2730E" w:rsidRPr="00D2730E" w:rsidTr="00D2730E">
        <w:trPr>
          <w:jc w:val="center"/>
        </w:trPr>
        <w:tc>
          <w:tcPr>
            <w:tcW w:w="2392"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3,5</w:t>
            </w:r>
          </w:p>
        </w:tc>
      </w:tr>
    </w:tbl>
    <w:p w:rsidR="00D2730E" w:rsidRPr="00D2730E" w:rsidRDefault="00D2730E" w:rsidP="00D2730E">
      <w:pPr>
        <w:pStyle w:val="Style3"/>
        <w:keepNext/>
        <w:widowControl/>
        <w:spacing w:line="240" w:lineRule="auto"/>
        <w:ind w:firstLine="709"/>
        <w:rPr>
          <w:rStyle w:val="FontStyle13"/>
        </w:rPr>
      </w:pPr>
      <w:r w:rsidRPr="00D2730E">
        <w:rPr>
          <w:rStyle w:val="FontStyle13"/>
        </w:rPr>
        <w:lastRenderedPageBreak/>
        <w:t>Примечание: При соответствующем обосновании размеры земельных участков допускается уменьшать, но не более чем на 20%.</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1.1.60. </w:t>
      </w:r>
      <w:r w:rsidR="00564B8A" w:rsidRPr="00564B8A">
        <w:rPr>
          <w:rStyle w:val="FontStyle13"/>
          <w:sz w:val="28"/>
          <w:szCs w:val="28"/>
        </w:rPr>
        <w:t>Автозаправочные станции (АЗС) следует проектировать из расчета одна топливораздаточная колонка на 1200 легковых автомобилей.</w:t>
      </w:r>
    </w:p>
    <w:p w:rsidR="00564B8A" w:rsidRDefault="00564B8A" w:rsidP="00D2730E">
      <w:pPr>
        <w:pStyle w:val="Style3"/>
        <w:keepNext/>
        <w:widowControl/>
        <w:spacing w:line="240" w:lineRule="auto"/>
        <w:ind w:firstLine="709"/>
        <w:rPr>
          <w:rStyle w:val="FontStyle13"/>
          <w:sz w:val="28"/>
          <w:szCs w:val="28"/>
        </w:rPr>
      </w:pPr>
      <w:r>
        <w:rPr>
          <w:rStyle w:val="FontStyle13"/>
          <w:sz w:val="28"/>
          <w:szCs w:val="28"/>
        </w:rPr>
        <w:t xml:space="preserve">1.1.61. </w:t>
      </w:r>
      <w:r w:rsidRPr="00564B8A">
        <w:rPr>
          <w:rStyle w:val="FontStyle13"/>
          <w:sz w:val="28"/>
          <w:szCs w:val="28"/>
        </w:rPr>
        <w:t>АЗС и СТО рекомендуется размещать в границах промышленных и коммунально-складских зон, на магистралях при въезде в населенный пункт, на территории автотранспортных предприятий.</w:t>
      </w:r>
    </w:p>
    <w:p w:rsidR="00564B8A" w:rsidRDefault="00564B8A" w:rsidP="00D2730E">
      <w:pPr>
        <w:pStyle w:val="Style3"/>
        <w:keepNext/>
        <w:widowControl/>
        <w:spacing w:line="240" w:lineRule="auto"/>
        <w:ind w:firstLine="709"/>
        <w:rPr>
          <w:rStyle w:val="FontStyle13"/>
          <w:sz w:val="28"/>
          <w:szCs w:val="28"/>
        </w:rPr>
      </w:pPr>
      <w:r>
        <w:rPr>
          <w:rStyle w:val="FontStyle13"/>
          <w:sz w:val="28"/>
          <w:szCs w:val="28"/>
        </w:rPr>
        <w:t xml:space="preserve">1.1.62. </w:t>
      </w:r>
      <w:r w:rsidRPr="00564B8A">
        <w:rPr>
          <w:rStyle w:val="FontStyle13"/>
          <w:sz w:val="28"/>
          <w:szCs w:val="28"/>
        </w:rPr>
        <w:t xml:space="preserve">Размер земельного участка автозаправочной станции (АЗС) определяется по таблице </w:t>
      </w:r>
      <w:r>
        <w:rPr>
          <w:rStyle w:val="FontStyle13"/>
          <w:sz w:val="28"/>
          <w:szCs w:val="28"/>
        </w:rPr>
        <w:t>1.4</w:t>
      </w:r>
      <w:r w:rsidRPr="00564B8A">
        <w:rPr>
          <w:rStyle w:val="FontStyle13"/>
          <w:sz w:val="28"/>
          <w:szCs w:val="28"/>
        </w:rPr>
        <w:t>.</w:t>
      </w:r>
    </w:p>
    <w:p w:rsidR="00564B8A" w:rsidRDefault="00564B8A" w:rsidP="00564B8A">
      <w:pPr>
        <w:pStyle w:val="Style3"/>
        <w:keepNext/>
        <w:widowControl/>
        <w:spacing w:line="240" w:lineRule="auto"/>
        <w:ind w:firstLine="709"/>
        <w:jc w:val="right"/>
        <w:rPr>
          <w:rStyle w:val="FontStyle13"/>
          <w:sz w:val="28"/>
          <w:szCs w:val="28"/>
        </w:rPr>
      </w:pPr>
      <w:r>
        <w:rPr>
          <w:rStyle w:val="FontStyle13"/>
          <w:sz w:val="28"/>
          <w:szCs w:val="28"/>
        </w:rPr>
        <w:t>Таблица 1.4.</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1"/>
        <w:gridCol w:w="3788"/>
      </w:tblGrid>
      <w:tr w:rsidR="00564B8A" w:rsidRPr="009C451A" w:rsidTr="00564B8A">
        <w:trPr>
          <w:trHeight w:val="861"/>
          <w:tblHeader/>
        </w:trPr>
        <w:tc>
          <w:tcPr>
            <w:tcW w:w="5851" w:type="dxa"/>
            <w:shd w:val="clear" w:color="auto" w:fill="EEECE1" w:themeFill="background2"/>
            <w:vAlign w:val="center"/>
          </w:tcPr>
          <w:p w:rsidR="00564B8A" w:rsidRPr="009C451A" w:rsidRDefault="00564B8A" w:rsidP="00462E73">
            <w:pPr>
              <w:spacing w:line="240" w:lineRule="auto"/>
              <w:jc w:val="center"/>
              <w:rPr>
                <w:rFonts w:ascii="Times New Roman" w:hAnsi="Times New Roman"/>
                <w:b/>
                <w:sz w:val="24"/>
                <w:szCs w:val="24"/>
              </w:rPr>
            </w:pPr>
            <w:r w:rsidRPr="009C451A">
              <w:rPr>
                <w:rFonts w:ascii="Times New Roman" w:hAnsi="Times New Roman"/>
                <w:b/>
                <w:sz w:val="24"/>
                <w:szCs w:val="24"/>
              </w:rPr>
              <w:t>АЗС при количестве топливораздаточных колонок</w:t>
            </w:r>
          </w:p>
        </w:tc>
        <w:tc>
          <w:tcPr>
            <w:tcW w:w="3788" w:type="dxa"/>
            <w:shd w:val="clear" w:color="auto" w:fill="EEECE1" w:themeFill="background2"/>
            <w:vAlign w:val="center"/>
          </w:tcPr>
          <w:p w:rsidR="00564B8A" w:rsidRPr="009C451A" w:rsidRDefault="00564B8A" w:rsidP="00462E73">
            <w:pPr>
              <w:spacing w:line="240" w:lineRule="auto"/>
              <w:jc w:val="center"/>
              <w:rPr>
                <w:rFonts w:ascii="Times New Roman" w:hAnsi="Times New Roman"/>
                <w:b/>
                <w:sz w:val="24"/>
                <w:szCs w:val="24"/>
              </w:rPr>
            </w:pPr>
            <w:r w:rsidRPr="009C451A">
              <w:rPr>
                <w:rFonts w:ascii="Times New Roman" w:hAnsi="Times New Roman"/>
                <w:b/>
                <w:sz w:val="24"/>
                <w:szCs w:val="24"/>
              </w:rPr>
              <w:t>Размер земельного участка, га</w:t>
            </w:r>
          </w:p>
        </w:tc>
      </w:tr>
      <w:tr w:rsidR="00564B8A" w:rsidRPr="009C451A" w:rsidTr="00564B8A">
        <w:tc>
          <w:tcPr>
            <w:tcW w:w="5851" w:type="dxa"/>
            <w:shd w:val="clear" w:color="auto" w:fill="auto"/>
            <w:vAlign w:val="center"/>
          </w:tcPr>
          <w:p w:rsidR="00564B8A" w:rsidRPr="009C451A" w:rsidRDefault="00564B8A" w:rsidP="00462E73">
            <w:pPr>
              <w:spacing w:line="240" w:lineRule="auto"/>
              <w:jc w:val="center"/>
              <w:rPr>
                <w:rFonts w:ascii="Times New Roman" w:hAnsi="Times New Roman"/>
                <w:sz w:val="24"/>
                <w:szCs w:val="24"/>
              </w:rPr>
            </w:pPr>
            <w:r w:rsidRPr="009C451A">
              <w:rPr>
                <w:rFonts w:ascii="Times New Roman" w:hAnsi="Times New Roman"/>
                <w:sz w:val="24"/>
                <w:szCs w:val="24"/>
              </w:rPr>
              <w:t>2</w:t>
            </w:r>
          </w:p>
        </w:tc>
        <w:tc>
          <w:tcPr>
            <w:tcW w:w="3788" w:type="dxa"/>
            <w:shd w:val="clear" w:color="auto" w:fill="auto"/>
            <w:vAlign w:val="center"/>
          </w:tcPr>
          <w:p w:rsidR="00564B8A" w:rsidRPr="009C451A" w:rsidRDefault="00564B8A" w:rsidP="00462E73">
            <w:pPr>
              <w:spacing w:line="240" w:lineRule="auto"/>
              <w:jc w:val="center"/>
              <w:rPr>
                <w:rFonts w:ascii="Times New Roman" w:hAnsi="Times New Roman"/>
                <w:sz w:val="24"/>
                <w:szCs w:val="24"/>
              </w:rPr>
            </w:pPr>
            <w:r w:rsidRPr="009C451A">
              <w:rPr>
                <w:rFonts w:ascii="Times New Roman" w:hAnsi="Times New Roman"/>
                <w:sz w:val="24"/>
                <w:szCs w:val="24"/>
              </w:rPr>
              <w:t>0,1</w:t>
            </w:r>
          </w:p>
        </w:tc>
      </w:tr>
      <w:tr w:rsidR="00564B8A" w:rsidRPr="009C451A" w:rsidTr="00564B8A">
        <w:tc>
          <w:tcPr>
            <w:tcW w:w="5851" w:type="dxa"/>
            <w:shd w:val="clear" w:color="auto" w:fill="auto"/>
            <w:vAlign w:val="center"/>
          </w:tcPr>
          <w:p w:rsidR="00564B8A" w:rsidRPr="009C451A" w:rsidRDefault="00564B8A" w:rsidP="00462E73">
            <w:pPr>
              <w:spacing w:line="240" w:lineRule="auto"/>
              <w:jc w:val="center"/>
              <w:rPr>
                <w:rFonts w:ascii="Times New Roman" w:hAnsi="Times New Roman"/>
                <w:sz w:val="24"/>
                <w:szCs w:val="24"/>
              </w:rPr>
            </w:pPr>
            <w:r w:rsidRPr="009C451A">
              <w:rPr>
                <w:rFonts w:ascii="Times New Roman" w:hAnsi="Times New Roman"/>
                <w:sz w:val="24"/>
                <w:szCs w:val="24"/>
              </w:rPr>
              <w:t>5</w:t>
            </w:r>
          </w:p>
        </w:tc>
        <w:tc>
          <w:tcPr>
            <w:tcW w:w="3788" w:type="dxa"/>
            <w:shd w:val="clear" w:color="auto" w:fill="auto"/>
            <w:vAlign w:val="center"/>
          </w:tcPr>
          <w:p w:rsidR="00564B8A" w:rsidRPr="009C451A" w:rsidRDefault="00564B8A" w:rsidP="00462E73">
            <w:pPr>
              <w:spacing w:line="240" w:lineRule="auto"/>
              <w:jc w:val="center"/>
              <w:rPr>
                <w:rFonts w:ascii="Times New Roman" w:hAnsi="Times New Roman"/>
                <w:sz w:val="24"/>
                <w:szCs w:val="24"/>
              </w:rPr>
            </w:pPr>
            <w:r w:rsidRPr="009C451A">
              <w:rPr>
                <w:rFonts w:ascii="Times New Roman" w:hAnsi="Times New Roman"/>
                <w:sz w:val="24"/>
                <w:szCs w:val="24"/>
              </w:rPr>
              <w:t>0,2</w:t>
            </w:r>
          </w:p>
        </w:tc>
      </w:tr>
      <w:tr w:rsidR="00564B8A" w:rsidRPr="009C451A" w:rsidTr="00564B8A">
        <w:tc>
          <w:tcPr>
            <w:tcW w:w="5851" w:type="dxa"/>
            <w:shd w:val="clear" w:color="auto" w:fill="auto"/>
            <w:vAlign w:val="center"/>
          </w:tcPr>
          <w:p w:rsidR="00564B8A" w:rsidRPr="009C451A" w:rsidRDefault="00564B8A" w:rsidP="00462E73">
            <w:pPr>
              <w:spacing w:line="240" w:lineRule="auto"/>
              <w:jc w:val="center"/>
              <w:rPr>
                <w:rFonts w:ascii="Times New Roman" w:hAnsi="Times New Roman"/>
                <w:sz w:val="24"/>
                <w:szCs w:val="24"/>
              </w:rPr>
            </w:pPr>
            <w:r w:rsidRPr="009C451A">
              <w:rPr>
                <w:rFonts w:ascii="Times New Roman" w:hAnsi="Times New Roman"/>
                <w:sz w:val="24"/>
                <w:szCs w:val="24"/>
              </w:rPr>
              <w:t>7</w:t>
            </w:r>
          </w:p>
        </w:tc>
        <w:tc>
          <w:tcPr>
            <w:tcW w:w="3788" w:type="dxa"/>
            <w:shd w:val="clear" w:color="auto" w:fill="auto"/>
            <w:vAlign w:val="center"/>
          </w:tcPr>
          <w:p w:rsidR="00564B8A" w:rsidRPr="009C451A" w:rsidRDefault="00564B8A" w:rsidP="00462E73">
            <w:pPr>
              <w:spacing w:line="240" w:lineRule="auto"/>
              <w:jc w:val="center"/>
              <w:rPr>
                <w:rFonts w:ascii="Times New Roman" w:hAnsi="Times New Roman"/>
                <w:sz w:val="24"/>
                <w:szCs w:val="24"/>
              </w:rPr>
            </w:pPr>
            <w:r w:rsidRPr="009C451A">
              <w:rPr>
                <w:rFonts w:ascii="Times New Roman" w:hAnsi="Times New Roman"/>
                <w:sz w:val="24"/>
                <w:szCs w:val="24"/>
              </w:rPr>
              <w:t>0,3</w:t>
            </w:r>
          </w:p>
        </w:tc>
      </w:tr>
    </w:tbl>
    <w:p w:rsidR="00564B8A" w:rsidRDefault="00564B8A" w:rsidP="00564B8A">
      <w:pPr>
        <w:pStyle w:val="Style3"/>
        <w:keepNext/>
        <w:widowControl/>
        <w:spacing w:line="240" w:lineRule="auto"/>
        <w:ind w:firstLine="709"/>
        <w:rPr>
          <w:rStyle w:val="FontStyle13"/>
          <w:sz w:val="28"/>
          <w:szCs w:val="28"/>
        </w:rPr>
      </w:pPr>
      <w:r>
        <w:rPr>
          <w:rStyle w:val="FontStyle13"/>
          <w:sz w:val="28"/>
          <w:szCs w:val="28"/>
        </w:rPr>
        <w:t xml:space="preserve">1.1.63. </w:t>
      </w:r>
      <w:r w:rsidRPr="00564B8A">
        <w:rPr>
          <w:rStyle w:val="FontStyle13"/>
          <w:sz w:val="28"/>
          <w:szCs w:val="28"/>
        </w:rPr>
        <w:t>Станции технического обслуживания автомобилей  (СТО) следует проектировать из расчета один пост на 200 легковых автомобилей.</w:t>
      </w:r>
    </w:p>
    <w:p w:rsidR="00564B8A" w:rsidRDefault="00564B8A" w:rsidP="00564B8A">
      <w:pPr>
        <w:pStyle w:val="Style3"/>
        <w:keepNext/>
        <w:widowControl/>
        <w:spacing w:line="240" w:lineRule="auto"/>
        <w:ind w:firstLine="709"/>
        <w:rPr>
          <w:rStyle w:val="FontStyle13"/>
          <w:sz w:val="28"/>
          <w:szCs w:val="28"/>
        </w:rPr>
      </w:pPr>
      <w:r>
        <w:rPr>
          <w:rStyle w:val="FontStyle13"/>
          <w:sz w:val="28"/>
          <w:szCs w:val="28"/>
        </w:rPr>
        <w:t xml:space="preserve">1.1.64. </w:t>
      </w:r>
      <w:r w:rsidR="003467BA" w:rsidRPr="003467BA">
        <w:rPr>
          <w:rStyle w:val="FontStyle13"/>
          <w:sz w:val="28"/>
          <w:szCs w:val="28"/>
        </w:rPr>
        <w:t>Размер земельного участка СТО (из расч</w:t>
      </w:r>
      <w:r w:rsidR="003467BA">
        <w:rPr>
          <w:rStyle w:val="FontStyle13"/>
          <w:sz w:val="28"/>
          <w:szCs w:val="28"/>
        </w:rPr>
        <w:t>е</w:t>
      </w:r>
      <w:r w:rsidR="003467BA" w:rsidRPr="003467BA">
        <w:rPr>
          <w:rStyle w:val="FontStyle13"/>
          <w:sz w:val="28"/>
          <w:szCs w:val="28"/>
        </w:rPr>
        <w:t xml:space="preserve">та один пост на 200 автомобилей) определяется по таблице </w:t>
      </w:r>
      <w:r w:rsidR="003467BA">
        <w:rPr>
          <w:rStyle w:val="FontStyle13"/>
          <w:sz w:val="28"/>
          <w:szCs w:val="28"/>
        </w:rPr>
        <w:t>1</w:t>
      </w:r>
      <w:r w:rsidR="003467BA" w:rsidRPr="003467BA">
        <w:rPr>
          <w:rStyle w:val="FontStyle13"/>
          <w:sz w:val="28"/>
          <w:szCs w:val="28"/>
        </w:rPr>
        <w:t>.</w:t>
      </w:r>
      <w:r w:rsidR="003467BA">
        <w:rPr>
          <w:rStyle w:val="FontStyle13"/>
          <w:sz w:val="28"/>
          <w:szCs w:val="28"/>
        </w:rPr>
        <w:t>5</w:t>
      </w:r>
      <w:r w:rsidR="003467BA" w:rsidRPr="003467BA">
        <w:rPr>
          <w:rStyle w:val="FontStyle13"/>
          <w:sz w:val="28"/>
          <w:szCs w:val="28"/>
        </w:rPr>
        <w:t>.</w:t>
      </w:r>
    </w:p>
    <w:p w:rsidR="003467BA" w:rsidRDefault="003467BA" w:rsidP="003467BA">
      <w:pPr>
        <w:pStyle w:val="Style3"/>
        <w:keepNext/>
        <w:widowControl/>
        <w:spacing w:line="240" w:lineRule="auto"/>
        <w:ind w:firstLine="709"/>
        <w:jc w:val="right"/>
        <w:rPr>
          <w:rStyle w:val="FontStyle13"/>
          <w:sz w:val="28"/>
          <w:szCs w:val="28"/>
        </w:rPr>
      </w:pPr>
      <w:r>
        <w:rPr>
          <w:rStyle w:val="FontStyle13"/>
          <w:sz w:val="28"/>
          <w:szCs w:val="28"/>
        </w:rPr>
        <w:t>Таблица 1.5.</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23"/>
        <w:gridCol w:w="4316"/>
      </w:tblGrid>
      <w:tr w:rsidR="003467BA" w:rsidRPr="009C451A" w:rsidTr="006A784D">
        <w:trPr>
          <w:jc w:val="center"/>
        </w:trPr>
        <w:tc>
          <w:tcPr>
            <w:tcW w:w="5323" w:type="dxa"/>
            <w:shd w:val="clear" w:color="auto" w:fill="EEECE1" w:themeFill="background2"/>
            <w:vAlign w:val="center"/>
          </w:tcPr>
          <w:p w:rsidR="003467BA" w:rsidRPr="009C451A" w:rsidRDefault="003467BA" w:rsidP="00462E73">
            <w:pPr>
              <w:spacing w:line="240" w:lineRule="auto"/>
              <w:jc w:val="center"/>
              <w:rPr>
                <w:rFonts w:ascii="Times New Roman" w:hAnsi="Times New Roman"/>
                <w:b/>
                <w:sz w:val="24"/>
                <w:szCs w:val="24"/>
              </w:rPr>
            </w:pPr>
            <w:r w:rsidRPr="009C451A">
              <w:rPr>
                <w:rFonts w:ascii="Times New Roman" w:hAnsi="Times New Roman"/>
                <w:b/>
                <w:sz w:val="24"/>
                <w:szCs w:val="24"/>
              </w:rPr>
              <w:t>СТО при количестве постов</w:t>
            </w:r>
          </w:p>
        </w:tc>
        <w:tc>
          <w:tcPr>
            <w:tcW w:w="4316" w:type="dxa"/>
            <w:shd w:val="clear" w:color="auto" w:fill="EEECE1" w:themeFill="background2"/>
            <w:vAlign w:val="center"/>
          </w:tcPr>
          <w:p w:rsidR="003467BA" w:rsidRPr="009C451A" w:rsidRDefault="003467BA" w:rsidP="00462E73">
            <w:pPr>
              <w:spacing w:line="240" w:lineRule="auto"/>
              <w:jc w:val="center"/>
              <w:rPr>
                <w:rFonts w:ascii="Times New Roman" w:hAnsi="Times New Roman"/>
                <w:b/>
                <w:sz w:val="24"/>
                <w:szCs w:val="24"/>
              </w:rPr>
            </w:pPr>
            <w:r w:rsidRPr="009C451A">
              <w:rPr>
                <w:rFonts w:ascii="Times New Roman" w:hAnsi="Times New Roman"/>
                <w:b/>
                <w:sz w:val="24"/>
                <w:szCs w:val="24"/>
              </w:rPr>
              <w:t>Размер земельного участка, га</w:t>
            </w:r>
          </w:p>
        </w:tc>
      </w:tr>
      <w:tr w:rsidR="003467BA" w:rsidRPr="009C451A" w:rsidTr="003467BA">
        <w:trPr>
          <w:jc w:val="center"/>
        </w:trPr>
        <w:tc>
          <w:tcPr>
            <w:tcW w:w="5323" w:type="dxa"/>
            <w:shd w:val="clear" w:color="auto" w:fill="auto"/>
          </w:tcPr>
          <w:p w:rsidR="003467BA" w:rsidRPr="009C451A" w:rsidRDefault="003467BA" w:rsidP="009C451A">
            <w:pPr>
              <w:spacing w:line="240" w:lineRule="auto"/>
              <w:jc w:val="center"/>
              <w:rPr>
                <w:rFonts w:ascii="Times New Roman" w:hAnsi="Times New Roman"/>
                <w:sz w:val="24"/>
                <w:szCs w:val="24"/>
              </w:rPr>
            </w:pPr>
            <w:r w:rsidRPr="009C451A">
              <w:rPr>
                <w:rFonts w:ascii="Times New Roman" w:hAnsi="Times New Roman"/>
                <w:sz w:val="24"/>
                <w:szCs w:val="24"/>
              </w:rPr>
              <w:t>10</w:t>
            </w:r>
          </w:p>
        </w:tc>
        <w:tc>
          <w:tcPr>
            <w:tcW w:w="4316" w:type="dxa"/>
            <w:shd w:val="clear" w:color="auto" w:fill="auto"/>
          </w:tcPr>
          <w:p w:rsidR="003467BA" w:rsidRPr="009C451A" w:rsidRDefault="003467BA" w:rsidP="009C451A">
            <w:pPr>
              <w:spacing w:line="240" w:lineRule="auto"/>
              <w:jc w:val="center"/>
              <w:rPr>
                <w:rFonts w:ascii="Times New Roman" w:hAnsi="Times New Roman"/>
                <w:sz w:val="24"/>
                <w:szCs w:val="24"/>
              </w:rPr>
            </w:pPr>
            <w:r w:rsidRPr="009C451A">
              <w:rPr>
                <w:rFonts w:ascii="Times New Roman" w:hAnsi="Times New Roman"/>
                <w:sz w:val="24"/>
                <w:szCs w:val="24"/>
              </w:rPr>
              <w:t>1,0</w:t>
            </w:r>
          </w:p>
        </w:tc>
      </w:tr>
      <w:tr w:rsidR="003467BA" w:rsidRPr="009C451A" w:rsidTr="003467BA">
        <w:trPr>
          <w:jc w:val="center"/>
        </w:trPr>
        <w:tc>
          <w:tcPr>
            <w:tcW w:w="5323" w:type="dxa"/>
            <w:shd w:val="clear" w:color="auto" w:fill="auto"/>
          </w:tcPr>
          <w:p w:rsidR="003467BA" w:rsidRPr="009C451A" w:rsidRDefault="003467BA" w:rsidP="009C451A">
            <w:pPr>
              <w:pStyle w:val="afffffff0"/>
              <w:jc w:val="center"/>
              <w:rPr>
                <w:sz w:val="24"/>
                <w:szCs w:val="24"/>
              </w:rPr>
            </w:pPr>
            <w:r w:rsidRPr="009C451A">
              <w:rPr>
                <w:sz w:val="24"/>
                <w:szCs w:val="24"/>
              </w:rPr>
              <w:t>15</w:t>
            </w:r>
          </w:p>
        </w:tc>
        <w:tc>
          <w:tcPr>
            <w:tcW w:w="4316" w:type="dxa"/>
            <w:shd w:val="clear" w:color="auto" w:fill="auto"/>
          </w:tcPr>
          <w:p w:rsidR="003467BA" w:rsidRPr="009C451A" w:rsidRDefault="003467BA" w:rsidP="009C451A">
            <w:pPr>
              <w:pStyle w:val="afffffff0"/>
              <w:jc w:val="center"/>
              <w:rPr>
                <w:sz w:val="24"/>
                <w:szCs w:val="24"/>
              </w:rPr>
            </w:pPr>
            <w:r w:rsidRPr="009C451A">
              <w:rPr>
                <w:sz w:val="24"/>
                <w:szCs w:val="24"/>
              </w:rPr>
              <w:t>1,5</w:t>
            </w:r>
          </w:p>
        </w:tc>
      </w:tr>
    </w:tbl>
    <w:p w:rsidR="009C451A" w:rsidRDefault="006A784D" w:rsidP="009C451A">
      <w:pPr>
        <w:pStyle w:val="af3"/>
        <w:ind w:firstLine="708"/>
        <w:jc w:val="both"/>
        <w:rPr>
          <w:rStyle w:val="FontStyle13"/>
          <w:sz w:val="28"/>
          <w:szCs w:val="28"/>
        </w:rPr>
      </w:pPr>
      <w:r>
        <w:rPr>
          <w:rStyle w:val="FontStyle13"/>
          <w:sz w:val="28"/>
          <w:szCs w:val="28"/>
        </w:rPr>
        <w:t xml:space="preserve">1.1.65. </w:t>
      </w:r>
      <w:r w:rsidRPr="006A784D">
        <w:rPr>
          <w:rStyle w:val="FontStyle13"/>
          <w:sz w:val="28"/>
          <w:szCs w:val="28"/>
        </w:rPr>
        <w:t xml:space="preserve">В соответствии с СП 59.13330.2012 «Доступность зданий и сооружений для маломобильных групп населения» в проектной документации должны быть предусмотрены условия беспрепятственного, безопасного и удобного передвижения маломобильных групп населения (МГН) к доступному входу в здание. Эти пути должны стыковаться с внешними по отношению к участку транспортными и </w:t>
      </w:r>
      <w:r w:rsidR="009C451A">
        <w:rPr>
          <w:rStyle w:val="FontStyle13"/>
          <w:sz w:val="28"/>
          <w:szCs w:val="28"/>
        </w:rPr>
        <w:t>пешеходными коммуникациями, спе</w:t>
      </w:r>
      <w:r w:rsidRPr="006A784D">
        <w:rPr>
          <w:rStyle w:val="FontStyle13"/>
          <w:sz w:val="28"/>
          <w:szCs w:val="28"/>
        </w:rPr>
        <w:t>циализированными парковочными местами, остановками общественного транспорта.</w:t>
      </w:r>
    </w:p>
    <w:p w:rsidR="006A784D" w:rsidRDefault="006A784D" w:rsidP="009C451A">
      <w:pPr>
        <w:pStyle w:val="af3"/>
        <w:ind w:firstLine="708"/>
        <w:jc w:val="both"/>
        <w:rPr>
          <w:rStyle w:val="FontStyle13"/>
          <w:sz w:val="28"/>
          <w:szCs w:val="28"/>
        </w:rPr>
      </w:pPr>
      <w:r>
        <w:rPr>
          <w:rStyle w:val="FontStyle13"/>
          <w:sz w:val="28"/>
          <w:szCs w:val="28"/>
        </w:rPr>
        <w:t xml:space="preserve">1.1.66. </w:t>
      </w:r>
      <w:r w:rsidRPr="006A784D">
        <w:rPr>
          <w:rStyle w:val="FontStyle13"/>
          <w:sz w:val="28"/>
          <w:szCs w:val="28"/>
        </w:rPr>
        <w:t xml:space="preserve"> Транспортные проезды и пешеходные пути к объектам допускается совмещать при соблюдении градостроительных требований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6A784D" w:rsidRDefault="006A784D" w:rsidP="009C451A">
      <w:pPr>
        <w:pStyle w:val="af3"/>
        <w:ind w:firstLine="708"/>
        <w:jc w:val="both"/>
        <w:rPr>
          <w:rStyle w:val="FontStyle13"/>
          <w:sz w:val="28"/>
          <w:szCs w:val="28"/>
        </w:rPr>
      </w:pPr>
      <w:r>
        <w:rPr>
          <w:rStyle w:val="FontStyle13"/>
          <w:sz w:val="28"/>
          <w:szCs w:val="28"/>
        </w:rPr>
        <w:t xml:space="preserve">1.1.67. </w:t>
      </w:r>
      <w:r w:rsidRPr="006A784D">
        <w:rPr>
          <w:rStyle w:val="FontStyle13"/>
          <w:sz w:val="28"/>
          <w:szCs w:val="28"/>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w:t>
      </w:r>
      <w:r>
        <w:rPr>
          <w:rStyle w:val="FontStyle13"/>
          <w:sz w:val="28"/>
          <w:szCs w:val="28"/>
        </w:rPr>
        <w:t>его регулирования. По обеим сто</w:t>
      </w:r>
      <w:r w:rsidRPr="006A784D">
        <w:rPr>
          <w:rStyle w:val="FontStyle13"/>
          <w:sz w:val="28"/>
          <w:szCs w:val="28"/>
        </w:rPr>
        <w:t>ронам перехода через проезжую часть должны быть установлены бордюрные пандусы.</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lastRenderedPageBreak/>
        <w:t xml:space="preserve">1.1.68. </w:t>
      </w:r>
      <w:r w:rsidRPr="006A784D">
        <w:rPr>
          <w:rStyle w:val="FontStyle13"/>
          <w:sz w:val="28"/>
          <w:szCs w:val="28"/>
        </w:rPr>
        <w:t>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1.1.69. </w:t>
      </w:r>
      <w:r w:rsidRPr="006A784D">
        <w:rPr>
          <w:rStyle w:val="FontStyle13"/>
          <w:sz w:val="28"/>
          <w:szCs w:val="28"/>
        </w:rPr>
        <w:t xml:space="preserve">Количество мест парковки для индивидуального автотранспорта инвалида (не менее) принимается по таблице </w:t>
      </w:r>
      <w:r>
        <w:rPr>
          <w:rStyle w:val="FontStyle13"/>
          <w:sz w:val="28"/>
          <w:szCs w:val="28"/>
        </w:rPr>
        <w:t>1.6.</w:t>
      </w:r>
    </w:p>
    <w:p w:rsidR="006A784D" w:rsidRDefault="006A784D" w:rsidP="006A784D">
      <w:pPr>
        <w:pStyle w:val="Style3"/>
        <w:keepNext/>
        <w:widowControl/>
        <w:spacing w:line="240" w:lineRule="auto"/>
        <w:ind w:firstLine="709"/>
        <w:jc w:val="right"/>
        <w:rPr>
          <w:rStyle w:val="FontStyle13"/>
          <w:sz w:val="28"/>
          <w:szCs w:val="28"/>
        </w:rPr>
      </w:pPr>
      <w:r>
        <w:rPr>
          <w:rStyle w:val="FontStyle13"/>
          <w:sz w:val="28"/>
          <w:szCs w:val="28"/>
        </w:rPr>
        <w:t>Таблица 1.6</w:t>
      </w:r>
      <w:r w:rsidRPr="006A784D">
        <w:rPr>
          <w:rStyle w:val="FontStyle13"/>
          <w:sz w:val="28"/>
          <w:szCs w:val="28"/>
        </w:rP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78"/>
        <w:gridCol w:w="1915"/>
        <w:gridCol w:w="1863"/>
        <w:gridCol w:w="1583"/>
      </w:tblGrid>
      <w:tr w:rsidR="006A784D" w:rsidRPr="006A784D" w:rsidTr="00876D30">
        <w:trPr>
          <w:tblHeader/>
          <w:jc w:val="center"/>
        </w:trPr>
        <w:tc>
          <w:tcPr>
            <w:tcW w:w="4278"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Место размещения</w:t>
            </w:r>
          </w:p>
        </w:tc>
        <w:tc>
          <w:tcPr>
            <w:tcW w:w="1915"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Норма обеспеченности</w:t>
            </w:r>
          </w:p>
        </w:tc>
        <w:tc>
          <w:tcPr>
            <w:tcW w:w="1863"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Единица измерения</w:t>
            </w:r>
          </w:p>
        </w:tc>
        <w:tc>
          <w:tcPr>
            <w:tcW w:w="1583"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Примечание</w:t>
            </w: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около учреждений и предприятий обслуживания, при жилых зданиях</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10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val="restart"/>
            <w:shd w:val="clear" w:color="auto" w:fill="auto"/>
            <w:vAlign w:val="center"/>
          </w:tcPr>
          <w:p w:rsidR="006A784D" w:rsidRPr="006A784D" w:rsidRDefault="006A784D" w:rsidP="00462E73">
            <w:pPr>
              <w:spacing w:line="240" w:lineRule="auto"/>
              <w:rPr>
                <w:rFonts w:ascii="Times New Roman" w:hAnsi="Times New Roman"/>
                <w:sz w:val="24"/>
                <w:szCs w:val="24"/>
              </w:rPr>
            </w:pPr>
            <w:r w:rsidRPr="006A784D">
              <w:rPr>
                <w:rFonts w:ascii="Times New Roman" w:hAnsi="Times New Roman"/>
                <w:sz w:val="24"/>
                <w:szCs w:val="24"/>
              </w:rPr>
              <w:t>Но не менее</w:t>
            </w:r>
          </w:p>
          <w:p w:rsidR="006A784D" w:rsidRPr="006A784D" w:rsidRDefault="006A784D" w:rsidP="00462E73">
            <w:pPr>
              <w:spacing w:line="240" w:lineRule="auto"/>
              <w:rPr>
                <w:rFonts w:ascii="Times New Roman" w:hAnsi="Times New Roman"/>
                <w:sz w:val="24"/>
                <w:szCs w:val="24"/>
              </w:rPr>
            </w:pPr>
            <w:r w:rsidRPr="006A784D">
              <w:rPr>
                <w:rFonts w:ascii="Times New Roman" w:hAnsi="Times New Roman"/>
                <w:sz w:val="24"/>
                <w:szCs w:val="24"/>
              </w:rPr>
              <w:t>одного</w:t>
            </w:r>
          </w:p>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места</w:t>
            </w: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при специализированных зданиях</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10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shd w:val="clear" w:color="auto" w:fill="auto"/>
          </w:tcPr>
          <w:p w:rsidR="006A784D" w:rsidRPr="006A784D" w:rsidRDefault="006A784D" w:rsidP="00462E73">
            <w:pPr>
              <w:spacing w:line="240" w:lineRule="auto"/>
              <w:rPr>
                <w:rFonts w:ascii="Times New Roman" w:hAnsi="Times New Roman"/>
                <w:b/>
                <w:i/>
                <w:sz w:val="24"/>
                <w:szCs w:val="24"/>
              </w:rPr>
            </w:pP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20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shd w:val="clear" w:color="auto" w:fill="auto"/>
          </w:tcPr>
          <w:p w:rsidR="006A784D" w:rsidRPr="006A784D" w:rsidRDefault="006A784D" w:rsidP="00462E73">
            <w:pPr>
              <w:spacing w:line="240" w:lineRule="auto"/>
              <w:rPr>
                <w:rFonts w:ascii="Times New Roman" w:hAnsi="Times New Roman"/>
                <w:b/>
                <w:i/>
                <w:sz w:val="24"/>
                <w:szCs w:val="24"/>
              </w:rPr>
            </w:pPr>
          </w:p>
        </w:tc>
      </w:tr>
    </w:tbl>
    <w:p w:rsidR="00876D30" w:rsidRDefault="00876D30" w:rsidP="00876D30">
      <w:pPr>
        <w:pStyle w:val="af3"/>
        <w:ind w:firstLine="708"/>
        <w:jc w:val="both"/>
        <w:rPr>
          <w:rStyle w:val="FontStyle13"/>
          <w:sz w:val="28"/>
          <w:szCs w:val="28"/>
        </w:rPr>
      </w:pPr>
      <w:r>
        <w:rPr>
          <w:rStyle w:val="FontStyle13"/>
          <w:sz w:val="28"/>
          <w:szCs w:val="28"/>
        </w:rPr>
        <w:t xml:space="preserve">1.1.70. </w:t>
      </w:r>
      <w:r w:rsidRPr="00963A60">
        <w:rPr>
          <w:rStyle w:val="FontStyle13"/>
          <w:sz w:val="28"/>
          <w:szCs w:val="28"/>
        </w:rPr>
        <w:t>Расстояние от объектов социальной инфраструктуры до стоянки кратковременного хранения индивидуального автотранспорта инвалида принимается не более 50 м.</w:t>
      </w:r>
    </w:p>
    <w:p w:rsidR="00876D30" w:rsidRDefault="00876D30" w:rsidP="00876D30">
      <w:pPr>
        <w:pStyle w:val="af3"/>
        <w:ind w:firstLine="708"/>
        <w:jc w:val="both"/>
        <w:rPr>
          <w:rStyle w:val="FontStyle13"/>
          <w:sz w:val="28"/>
          <w:szCs w:val="28"/>
        </w:rPr>
      </w:pPr>
      <w:r>
        <w:rPr>
          <w:rStyle w:val="FontStyle13"/>
          <w:sz w:val="28"/>
          <w:szCs w:val="28"/>
        </w:rPr>
        <w:t xml:space="preserve">1.1.71. </w:t>
      </w:r>
      <w:r w:rsidRPr="00963A60">
        <w:rPr>
          <w:rStyle w:val="FontStyle13"/>
          <w:sz w:val="28"/>
          <w:szCs w:val="28"/>
        </w:rPr>
        <w:t>Расстояние от жилого дома до мест хранения индивидуального автотранспорта инвалида  принимается не более 100 м.</w:t>
      </w:r>
    </w:p>
    <w:p w:rsidR="00876D30" w:rsidRDefault="00876D30" w:rsidP="00876D30">
      <w:pPr>
        <w:pStyle w:val="af3"/>
        <w:ind w:firstLine="708"/>
        <w:jc w:val="both"/>
        <w:rPr>
          <w:rStyle w:val="FontStyle13"/>
          <w:sz w:val="28"/>
          <w:szCs w:val="28"/>
        </w:rPr>
      </w:pPr>
      <w:r>
        <w:rPr>
          <w:rStyle w:val="FontStyle13"/>
          <w:sz w:val="28"/>
          <w:szCs w:val="28"/>
        </w:rPr>
        <w:t xml:space="preserve">1.1.72. </w:t>
      </w:r>
      <w:r w:rsidRPr="00963A60">
        <w:rPr>
          <w:rStyle w:val="FontStyle13"/>
          <w:sz w:val="28"/>
          <w:szCs w:val="28"/>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принимается не более 100 м.</w:t>
      </w:r>
    </w:p>
    <w:p w:rsidR="00963A60" w:rsidRDefault="00963A60" w:rsidP="00876D30">
      <w:pPr>
        <w:pStyle w:val="af3"/>
        <w:ind w:firstLine="708"/>
        <w:jc w:val="both"/>
        <w:rPr>
          <w:rStyle w:val="FontStyle13"/>
          <w:sz w:val="28"/>
          <w:szCs w:val="28"/>
        </w:rPr>
      </w:pPr>
      <w:r>
        <w:rPr>
          <w:rStyle w:val="FontStyle13"/>
          <w:sz w:val="28"/>
          <w:szCs w:val="28"/>
        </w:rPr>
        <w:t>1.1.73. Р</w:t>
      </w:r>
      <w:r w:rsidRPr="00963A60">
        <w:rPr>
          <w:rStyle w:val="FontStyle13"/>
          <w:sz w:val="28"/>
          <w:szCs w:val="28"/>
        </w:rPr>
        <w:t>асстояние от жилых зданий, в которых проживают инвалиды, до остановки специализированных средств общественного транспорта</w:t>
      </w:r>
      <w:r>
        <w:rPr>
          <w:rStyle w:val="FontStyle13"/>
          <w:sz w:val="28"/>
          <w:szCs w:val="28"/>
        </w:rPr>
        <w:t>, перевозящих инвалидов принима</w:t>
      </w:r>
      <w:r w:rsidRPr="00963A60">
        <w:rPr>
          <w:rStyle w:val="FontStyle13"/>
          <w:sz w:val="28"/>
          <w:szCs w:val="28"/>
        </w:rPr>
        <w:t>ется не более 300 м.</w:t>
      </w:r>
    </w:p>
    <w:p w:rsidR="00963A60" w:rsidRDefault="00963A60" w:rsidP="00876D30">
      <w:pPr>
        <w:pStyle w:val="af3"/>
        <w:ind w:firstLine="708"/>
        <w:jc w:val="both"/>
        <w:rPr>
          <w:rStyle w:val="FontStyle13"/>
          <w:sz w:val="28"/>
          <w:szCs w:val="28"/>
        </w:rPr>
      </w:pPr>
      <w:r>
        <w:rPr>
          <w:rStyle w:val="FontStyle13"/>
          <w:sz w:val="28"/>
          <w:szCs w:val="28"/>
        </w:rPr>
        <w:t xml:space="preserve">1.1.74. </w:t>
      </w:r>
      <w:r w:rsidR="005176F3" w:rsidRPr="005176F3">
        <w:rPr>
          <w:rStyle w:val="FontStyle13"/>
          <w:sz w:val="28"/>
          <w:szCs w:val="28"/>
        </w:rPr>
        <w:t xml:space="preserve">Размер машино-места для парковки индивидуального транспорта инвалида, без учета площади проездов устанавливается в размере 17,5 </w:t>
      </w:r>
      <w:r w:rsidR="005176F3">
        <w:rPr>
          <w:rStyle w:val="FontStyle13"/>
          <w:sz w:val="28"/>
          <w:szCs w:val="28"/>
        </w:rPr>
        <w:t>кв.м</w:t>
      </w:r>
      <w:r w:rsidR="005176F3" w:rsidRPr="005176F3">
        <w:rPr>
          <w:rStyle w:val="FontStyle13"/>
          <w:sz w:val="28"/>
          <w:szCs w:val="28"/>
        </w:rPr>
        <w:t>.</w:t>
      </w:r>
    </w:p>
    <w:p w:rsidR="005176F3" w:rsidRDefault="005176F3" w:rsidP="00876D30">
      <w:pPr>
        <w:pStyle w:val="af3"/>
        <w:ind w:firstLine="708"/>
        <w:jc w:val="both"/>
        <w:rPr>
          <w:rStyle w:val="FontStyle13"/>
          <w:sz w:val="28"/>
          <w:szCs w:val="28"/>
        </w:rPr>
      </w:pPr>
      <w:r>
        <w:rPr>
          <w:rStyle w:val="FontStyle13"/>
          <w:sz w:val="28"/>
          <w:szCs w:val="28"/>
        </w:rPr>
        <w:t xml:space="preserve">1.1.75. </w:t>
      </w:r>
      <w:r w:rsidRPr="005176F3">
        <w:rPr>
          <w:rStyle w:val="FontStyle13"/>
          <w:sz w:val="28"/>
          <w:szCs w:val="28"/>
        </w:rPr>
        <w:t xml:space="preserve">Размер земельного участка крытого бокса для хранения индивидуального транспорта инвалида устанавливается в размере 21 </w:t>
      </w:r>
      <w:r>
        <w:rPr>
          <w:rStyle w:val="FontStyle13"/>
          <w:sz w:val="28"/>
          <w:szCs w:val="28"/>
        </w:rPr>
        <w:t>кв.м</w:t>
      </w:r>
      <w:r w:rsidRPr="005176F3">
        <w:rPr>
          <w:rStyle w:val="FontStyle13"/>
          <w:sz w:val="28"/>
          <w:szCs w:val="28"/>
        </w:rPr>
        <w:t>.</w:t>
      </w:r>
    </w:p>
    <w:p w:rsidR="005176F3" w:rsidRDefault="005176F3" w:rsidP="00876D30">
      <w:pPr>
        <w:pStyle w:val="af3"/>
        <w:ind w:firstLine="708"/>
        <w:jc w:val="both"/>
        <w:rPr>
          <w:rStyle w:val="FontStyle13"/>
          <w:sz w:val="28"/>
          <w:szCs w:val="28"/>
        </w:rPr>
      </w:pPr>
      <w:r>
        <w:rPr>
          <w:rStyle w:val="FontStyle13"/>
          <w:sz w:val="28"/>
          <w:szCs w:val="28"/>
        </w:rPr>
        <w:t xml:space="preserve">1.1.76. </w:t>
      </w:r>
      <w:r w:rsidRPr="005176F3">
        <w:rPr>
          <w:rStyle w:val="FontStyle13"/>
          <w:sz w:val="28"/>
          <w:szCs w:val="28"/>
        </w:rPr>
        <w:t>Ширина зоны для парковки автомобиля инвалида должна составлять не менее – 3,5 м.</w:t>
      </w:r>
    </w:p>
    <w:p w:rsidR="006A784D" w:rsidRDefault="006A784D" w:rsidP="00876D30">
      <w:pPr>
        <w:pStyle w:val="af3"/>
        <w:jc w:val="both"/>
        <w:rPr>
          <w:rStyle w:val="FontStyle13"/>
          <w:sz w:val="28"/>
          <w:szCs w:val="28"/>
        </w:rPr>
      </w:pPr>
    </w:p>
    <w:p w:rsidR="009C451A" w:rsidRDefault="009C451A" w:rsidP="00876D30">
      <w:pPr>
        <w:pStyle w:val="af3"/>
        <w:jc w:val="both"/>
        <w:rPr>
          <w:rStyle w:val="FontStyle13"/>
          <w:sz w:val="28"/>
          <w:szCs w:val="28"/>
        </w:rPr>
      </w:pPr>
    </w:p>
    <w:p w:rsidR="009C451A" w:rsidRDefault="009C451A" w:rsidP="00876D30">
      <w:pPr>
        <w:pStyle w:val="af3"/>
        <w:jc w:val="both"/>
        <w:rPr>
          <w:rStyle w:val="FontStyle13"/>
          <w:sz w:val="28"/>
          <w:szCs w:val="28"/>
        </w:rPr>
      </w:pPr>
    </w:p>
    <w:p w:rsidR="009C451A" w:rsidRPr="00DF36D4" w:rsidRDefault="009C451A" w:rsidP="00876D30">
      <w:pPr>
        <w:pStyle w:val="af3"/>
        <w:jc w:val="both"/>
        <w:rPr>
          <w:rStyle w:val="FontStyle13"/>
          <w:sz w:val="28"/>
          <w:szCs w:val="28"/>
        </w:rPr>
      </w:pPr>
    </w:p>
    <w:p w:rsidR="00C65C24" w:rsidRPr="00ED0C33" w:rsidRDefault="00C65C24" w:rsidP="00E5361F">
      <w:pPr>
        <w:pStyle w:val="afa"/>
        <w:widowControl w:val="0"/>
        <w:spacing w:line="239" w:lineRule="auto"/>
        <w:rPr>
          <w:rFonts w:ascii="Times New Roman" w:hAnsi="Times New Roman" w:cs="Times New Roman"/>
          <w:b/>
          <w:i/>
          <w:sz w:val="28"/>
          <w:szCs w:val="28"/>
        </w:rPr>
      </w:pPr>
    </w:p>
    <w:p w:rsidR="00C65C24" w:rsidRPr="009B16C3"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27" w:name="_Toc422048035"/>
      <w:bookmarkStart w:id="28" w:name="_Toc423197834"/>
      <w:r w:rsidRPr="009B16C3">
        <w:rPr>
          <w:rFonts w:ascii="Times New Roman" w:hAnsi="Times New Roman" w:cs="Times New Roman"/>
          <w:b/>
          <w:sz w:val="28"/>
          <w:szCs w:val="28"/>
        </w:rPr>
        <w:t>2</w:t>
      </w:r>
      <w:r w:rsidR="00C65C24" w:rsidRPr="009B16C3">
        <w:rPr>
          <w:rFonts w:ascii="Times New Roman" w:hAnsi="Times New Roman" w:cs="Times New Roman"/>
          <w:b/>
          <w:sz w:val="28"/>
          <w:szCs w:val="28"/>
        </w:rPr>
        <w:t>.  Охрана окружающей среды</w:t>
      </w:r>
      <w:bookmarkEnd w:id="27"/>
      <w:bookmarkEnd w:id="28"/>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37022" w:rsidRDefault="00C65C24" w:rsidP="009B16C3">
      <w:pPr>
        <w:pStyle w:val="ConsPlusNormal"/>
        <w:ind w:firstLine="708"/>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000B221E" w:rsidRPr="000B221E">
        <w:rPr>
          <w:rFonts w:ascii="Times New Roman" w:hAnsi="Times New Roman"/>
          <w:sz w:val="28"/>
          <w:szCs w:val="28"/>
        </w:rPr>
        <w:t>Атагайского</w:t>
      </w:r>
      <w:r w:rsidR="009B16C3">
        <w:rPr>
          <w:rFonts w:ascii="Times New Roman" w:hAnsi="Times New Roman"/>
          <w:sz w:val="28"/>
          <w:szCs w:val="28"/>
        </w:rPr>
        <w:t xml:space="preserve"> муниципального образования</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C65C24" w:rsidP="00961BDC">
      <w:pPr>
        <w:pStyle w:val="af3"/>
        <w:ind w:firstLine="540"/>
        <w:jc w:val="both"/>
        <w:rPr>
          <w:rFonts w:ascii="Times New Roman" w:hAnsi="Times New Roman"/>
          <w:sz w:val="28"/>
          <w:szCs w:val="28"/>
        </w:rPr>
      </w:pPr>
      <w:r w:rsidRPr="0009157A">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C65C24" w:rsidP="00961BDC">
      <w:pPr>
        <w:pStyle w:val="af3"/>
        <w:ind w:firstLine="540"/>
        <w:jc w:val="both"/>
        <w:rPr>
          <w:rFonts w:ascii="Times New Roman" w:hAnsi="Times New Roman"/>
          <w:sz w:val="28"/>
          <w:szCs w:val="28"/>
        </w:rPr>
      </w:pPr>
      <w:r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3"/>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62E73">
        <w:rPr>
          <w:rFonts w:ascii="Times New Roman" w:hAnsi="Times New Roman"/>
          <w:sz w:val="28"/>
          <w:szCs w:val="28"/>
        </w:rPr>
        <w:t>Иркутской</w:t>
      </w:r>
      <w:r w:rsidR="0070399D">
        <w:rPr>
          <w:rFonts w:ascii="Times New Roman" w:hAnsi="Times New Roman"/>
          <w:sz w:val="28"/>
          <w:szCs w:val="28"/>
        </w:rPr>
        <w:t xml:space="preserve"> области</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29" w:name="_Toc422048036"/>
      <w:bookmarkStart w:id="30" w:name="_Toc423197835"/>
      <w:r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w:t>
      </w:r>
      <w:r w:rsidR="0070399D" w:rsidRPr="00462E73">
        <w:rPr>
          <w:rFonts w:ascii="Times New Roman" w:hAnsi="Times New Roman" w:cs="Times New Roman"/>
          <w:b/>
          <w:sz w:val="28"/>
          <w:szCs w:val="28"/>
        </w:rPr>
        <w:t>1</w:t>
      </w:r>
      <w:r w:rsidR="00C65C24" w:rsidRPr="00462E73">
        <w:rPr>
          <w:rFonts w:ascii="Times New Roman" w:hAnsi="Times New Roman" w:cs="Times New Roman"/>
          <w:b/>
          <w:sz w:val="28"/>
          <w:szCs w:val="28"/>
        </w:rPr>
        <w:t>.  Рациональное использование</w:t>
      </w:r>
      <w:r w:rsidR="0070399D" w:rsidRPr="00462E73">
        <w:rPr>
          <w:rFonts w:ascii="Times New Roman" w:hAnsi="Times New Roman" w:cs="Times New Roman"/>
          <w:b/>
          <w:sz w:val="28"/>
          <w:szCs w:val="28"/>
        </w:rPr>
        <w:t xml:space="preserve"> и охрана</w:t>
      </w:r>
      <w:r w:rsidR="00C65C24" w:rsidRPr="00462E73">
        <w:rPr>
          <w:rFonts w:ascii="Times New Roman" w:hAnsi="Times New Roman" w:cs="Times New Roman"/>
          <w:b/>
          <w:sz w:val="28"/>
          <w:szCs w:val="28"/>
        </w:rPr>
        <w:t xml:space="preserve"> природных ресурсов</w:t>
      </w:r>
      <w:bookmarkEnd w:id="29"/>
      <w:bookmarkEnd w:id="30"/>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5C24"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8"/>
          <w:szCs w:val="28"/>
        </w:rPr>
        <w:t>Иркутской</w:t>
      </w:r>
      <w:r w:rsidR="0070399D">
        <w:rPr>
          <w:rFonts w:ascii="Times New Roman" w:hAnsi="Times New Roman" w:cs="Times New Roman"/>
          <w:sz w:val="28"/>
          <w:szCs w:val="28"/>
        </w:rPr>
        <w:t xml:space="preserve"> области</w:t>
      </w:r>
      <w:r w:rsidR="00C65C24"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5C24" w:rsidRPr="0009157A">
        <w:rPr>
          <w:rFonts w:ascii="Times New Roman" w:hAnsi="Times New Roman" w:cs="Times New Roman"/>
          <w:sz w:val="28"/>
          <w:szCs w:val="28"/>
        </w:rPr>
        <w:t xml:space="preserve">Проектирование на территории </w:t>
      </w:r>
      <w:r w:rsidR="00291C40">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w:t>
      </w:r>
      <w:r w:rsidR="00C65C24" w:rsidRPr="0009157A">
        <w:rPr>
          <w:rFonts w:ascii="Times New Roman" w:hAnsi="Times New Roman" w:cs="Times New Roman"/>
          <w:sz w:val="28"/>
          <w:szCs w:val="28"/>
        </w:rPr>
        <w:lastRenderedPageBreak/>
        <w:t>предстоящей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C65C24" w:rsidRPr="0009157A">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5C24"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зеленой зоны </w:t>
      </w:r>
      <w:r w:rsidR="00291C40">
        <w:rPr>
          <w:rFonts w:ascii="Times New Roman" w:hAnsi="Times New Roman" w:cs="Times New Roman"/>
          <w:sz w:val="28"/>
          <w:szCs w:val="28"/>
        </w:rPr>
        <w:t>городского</w:t>
      </w:r>
      <w:r w:rsidR="00876D30">
        <w:rPr>
          <w:rFonts w:ascii="Times New Roman" w:hAnsi="Times New Roman" w:cs="Times New Roman"/>
          <w:sz w:val="28"/>
          <w:szCs w:val="28"/>
        </w:rPr>
        <w:t xml:space="preserve"> поселения</w:t>
      </w:r>
      <w:r w:rsidRPr="0009157A">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водоохранных зон и прибрежных защитных полос водных объектов;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65C24"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5C24"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C65C24">
        <w:rPr>
          <w:rFonts w:ascii="Times New Roman" w:hAnsi="Times New Roman" w:cs="Times New Roman"/>
          <w:sz w:val="28"/>
          <w:szCs w:val="28"/>
        </w:rPr>
        <w:t>Н</w:t>
      </w:r>
      <w:r w:rsidR="00C65C24" w:rsidRPr="0009157A">
        <w:rPr>
          <w:rFonts w:ascii="Times New Roman" w:hAnsi="Times New Roman" w:cs="Times New Roman"/>
          <w:sz w:val="28"/>
          <w:szCs w:val="28"/>
        </w:rPr>
        <w:t>ормативов.</w:t>
      </w:r>
    </w:p>
    <w:p w:rsidR="00C65C24"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Территорию для строительства новых и развития существующ</w:t>
      </w:r>
      <w:r w:rsidR="00C65C24">
        <w:rPr>
          <w:rFonts w:ascii="Times New Roman" w:hAnsi="Times New Roman" w:cs="Times New Roman"/>
          <w:sz w:val="28"/>
          <w:szCs w:val="28"/>
        </w:rPr>
        <w:t>его</w:t>
      </w:r>
      <w:r w:rsidR="00291C40">
        <w:rPr>
          <w:rFonts w:ascii="Times New Roman" w:hAnsi="Times New Roman" w:cs="Times New Roman"/>
          <w:sz w:val="28"/>
          <w:szCs w:val="28"/>
        </w:rPr>
        <w:t>гордского</w:t>
      </w:r>
      <w:r w:rsidR="00876D30">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31" w:name="_Toc422048037"/>
      <w:bookmarkStart w:id="32" w:name="_Toc423197836"/>
      <w:r>
        <w:rPr>
          <w:rFonts w:ascii="Times New Roman" w:hAnsi="Times New Roman" w:cs="Times New Roman"/>
          <w:b/>
          <w:sz w:val="28"/>
          <w:szCs w:val="28"/>
        </w:rPr>
        <w:t>2</w:t>
      </w:r>
      <w:r w:rsidR="0070399D"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  Охрана атмосферного воздуха</w:t>
      </w:r>
      <w:r w:rsidR="0070399D" w:rsidRPr="00462E73">
        <w:rPr>
          <w:rFonts w:ascii="Times New Roman" w:hAnsi="Times New Roman" w:cs="Times New Roman"/>
          <w:b/>
          <w:sz w:val="28"/>
          <w:szCs w:val="28"/>
        </w:rPr>
        <w:t>, водных объектов и почв</w:t>
      </w:r>
      <w:bookmarkEnd w:id="31"/>
      <w:bookmarkEnd w:id="32"/>
    </w:p>
    <w:p w:rsidR="0070399D"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33" w:name="_Toc422048038"/>
      <w:bookmarkStart w:id="34" w:name="_Toc423197837"/>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.2.1 Охрана атмосферного воздуха</w:t>
      </w:r>
      <w:bookmarkEnd w:id="33"/>
      <w:bookmarkEnd w:id="34"/>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2.2.1.</w:t>
      </w:r>
      <w:r w:rsidR="00C65C24" w:rsidRPr="00382A02">
        <w:rPr>
          <w:rFonts w:cs="Times New Roman"/>
          <w:sz w:val="28"/>
          <w:szCs w:val="28"/>
        </w:rPr>
        <w:t xml:space="preserve">При проектировании застройки необходимо оценивать качество </w:t>
      </w:r>
      <w:r w:rsidR="00C65C24" w:rsidRPr="00382A02">
        <w:rPr>
          <w:rFonts w:cs="Times New Roman"/>
          <w:sz w:val="28"/>
          <w:szCs w:val="28"/>
        </w:rPr>
        <w:lastRenderedPageBreak/>
        <w:t xml:space="preserve">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sz w:val="28"/>
          <w:szCs w:val="28"/>
        </w:rPr>
        <w:t xml:space="preserve">2.2.2. </w:t>
      </w:r>
      <w:r w:rsidR="00C65C24"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382A02">
        <w:rPr>
          <w:rFonts w:cs="Times New Roman"/>
          <w:color w:val="000000"/>
          <w:sz w:val="28"/>
          <w:szCs w:val="28"/>
        </w:rPr>
        <w:t xml:space="preserve">аселения и условия его проживания.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2.2.3. </w:t>
      </w:r>
      <w:r w:rsidR="00C65C24"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ГН 2.1.6.2309-07 </w:t>
      </w:r>
      <w:r w:rsidR="00C65C24">
        <w:rPr>
          <w:rFonts w:cs="Times New Roman"/>
          <w:color w:val="000000"/>
          <w:sz w:val="28"/>
          <w:szCs w:val="28"/>
        </w:rPr>
        <w:t>«</w:t>
      </w:r>
      <w:r w:rsidR="00C65C24"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и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обеспечению качества атмосферного воздуха населенных мест</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2.2.4 </w:t>
      </w:r>
      <w:r w:rsidR="00C65C24" w:rsidRPr="00382A02">
        <w:rPr>
          <w:rFonts w:cs="Times New Roman"/>
          <w:color w:val="000000"/>
          <w:sz w:val="28"/>
          <w:szCs w:val="28"/>
        </w:rPr>
        <w:t>Максимальный уровень загрязнения атмос</w:t>
      </w:r>
      <w:r w:rsidR="00C65C24"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2.1</w:t>
      </w:r>
      <w:r w:rsidR="00C65C24" w:rsidRPr="00382A02">
        <w:rPr>
          <w:rFonts w:cs="Times New Roman"/>
          <w:sz w:val="28"/>
          <w:szCs w:val="28"/>
        </w:rPr>
        <w:t xml:space="preserve">. </w:t>
      </w:r>
    </w:p>
    <w:p w:rsidR="00C65C24" w:rsidRDefault="00C65C24" w:rsidP="0057106F">
      <w:pPr>
        <w:pStyle w:val="af7"/>
        <w:spacing w:after="0" w:line="100" w:lineRule="atLeast"/>
        <w:ind w:firstLine="714"/>
        <w:jc w:val="right"/>
        <w:rPr>
          <w:rFonts w:cs="Times New Roman"/>
          <w:sz w:val="28"/>
          <w:szCs w:val="28"/>
        </w:rPr>
      </w:pPr>
      <w:r>
        <w:rPr>
          <w:rFonts w:cs="Times New Roman"/>
          <w:sz w:val="28"/>
          <w:szCs w:val="28"/>
        </w:rPr>
        <w:t xml:space="preserve">Таблица </w:t>
      </w:r>
      <w:r w:rsidR="00462E73">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462E73">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sidR="00462E73">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C65C24" w:rsidRPr="00382A02" w:rsidRDefault="00C65C24" w:rsidP="0057106F">
      <w:pPr>
        <w:pStyle w:val="af7"/>
        <w:spacing w:after="0" w:line="100" w:lineRule="atLeast"/>
        <w:ind w:firstLine="714"/>
        <w:jc w:val="both"/>
        <w:rPr>
          <w:rFonts w:cs="Times New Roman"/>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2.2.5. </w:t>
      </w:r>
      <w:r w:rsidR="00C65C24" w:rsidRPr="00834677">
        <w:rPr>
          <w:rFonts w:cs="Times New Roman"/>
          <w:sz w:val="28"/>
          <w:szCs w:val="28"/>
        </w:rPr>
        <w:t>Селитебные</w:t>
      </w:r>
      <w:r w:rsidR="00C65C24"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2.2.6. </w:t>
      </w:r>
      <w:r w:rsidR="00C65C24" w:rsidRPr="00382A02">
        <w:rPr>
          <w:rFonts w:cs="Times New Roman"/>
          <w:sz w:val="28"/>
          <w:szCs w:val="28"/>
        </w:rPr>
        <w:t xml:space="preserve">В жилой зоне и местах массового отдыха населения запрещается </w:t>
      </w:r>
      <w:r w:rsidR="00C65C24" w:rsidRPr="00382A02">
        <w:rPr>
          <w:rFonts w:cs="Times New Roman"/>
          <w:sz w:val="28"/>
          <w:szCs w:val="28"/>
        </w:rPr>
        <w:lastRenderedPageBreak/>
        <w:t xml:space="preserve">размещать объекты 1-го и 2-го классов опасности согласно таблице </w:t>
      </w:r>
      <w:r>
        <w:rPr>
          <w:rFonts w:cs="Times New Roman"/>
          <w:sz w:val="28"/>
          <w:szCs w:val="28"/>
        </w:rPr>
        <w:t>2.2</w:t>
      </w:r>
      <w:r w:rsidR="00C65C24">
        <w:rPr>
          <w:rFonts w:cs="Times New Roman"/>
          <w:sz w:val="28"/>
          <w:szCs w:val="28"/>
        </w:rPr>
        <w:t>.</w:t>
      </w:r>
    </w:p>
    <w:p w:rsidR="00C65C24" w:rsidRPr="00382A02" w:rsidRDefault="00C65C24" w:rsidP="0057106F">
      <w:pPr>
        <w:pStyle w:val="af7"/>
        <w:spacing w:after="0" w:line="100" w:lineRule="atLeast"/>
        <w:ind w:firstLine="714"/>
        <w:jc w:val="right"/>
        <w:rPr>
          <w:rFonts w:cs="Times New Roman"/>
          <w:sz w:val="28"/>
          <w:szCs w:val="28"/>
        </w:rPr>
      </w:pPr>
    </w:p>
    <w:p w:rsidR="00C65C24" w:rsidRPr="002D3F45" w:rsidRDefault="00C65C24" w:rsidP="0057106F">
      <w:pPr>
        <w:pStyle w:val="af7"/>
        <w:spacing w:after="0" w:line="100" w:lineRule="atLeast"/>
        <w:ind w:firstLine="714"/>
        <w:jc w:val="right"/>
        <w:rPr>
          <w:rFonts w:cs="Times New Roman"/>
          <w:color w:val="000000"/>
          <w:sz w:val="28"/>
          <w:szCs w:val="28"/>
        </w:rPr>
      </w:pPr>
      <w:bookmarkStart w:id="35" w:name="page413"/>
      <w:bookmarkEnd w:id="35"/>
      <w:r w:rsidRPr="00382A02">
        <w:rPr>
          <w:rFonts w:cs="Times New Roman"/>
          <w:color w:val="000000"/>
          <w:sz w:val="28"/>
          <w:szCs w:val="28"/>
          <w:lang w:val="en-US"/>
        </w:rPr>
        <w:t>Таблица</w:t>
      </w:r>
      <w:r w:rsidR="00462E73">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9"/>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9"/>
              <w:snapToGrid w:val="0"/>
              <w:rPr>
                <w:rFonts w:cs="Times New Roman"/>
                <w:b/>
              </w:rPr>
            </w:pPr>
          </w:p>
        </w:tc>
        <w:tc>
          <w:tcPr>
            <w:tcW w:w="1732"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9"/>
              <w:snapToGrid w:val="0"/>
              <w:rPr>
                <w:rFonts w:cs="Times New Roman"/>
              </w:rPr>
            </w:pPr>
            <w:r w:rsidRPr="002D3F45">
              <w:rPr>
                <w:rFonts w:cs="Times New Roman"/>
              </w:rPr>
              <w:t>0,1 - 1,0</w:t>
            </w:r>
          </w:p>
        </w:tc>
        <w:tc>
          <w:tcPr>
            <w:tcW w:w="1840" w:type="dxa"/>
          </w:tcPr>
          <w:p w:rsidR="00C65C24" w:rsidRPr="002D3F45" w:rsidRDefault="00C65C24" w:rsidP="00733BE4">
            <w:pPr>
              <w:pStyle w:val="af9"/>
              <w:snapToGrid w:val="0"/>
              <w:rPr>
                <w:rFonts w:cs="Times New Roman"/>
              </w:rPr>
            </w:pPr>
            <w:r w:rsidRPr="002D3F45">
              <w:rPr>
                <w:rFonts w:cs="Times New Roman"/>
              </w:rPr>
              <w:t>1,1 - 10,0</w:t>
            </w:r>
          </w:p>
        </w:tc>
        <w:tc>
          <w:tcPr>
            <w:tcW w:w="1444" w:type="dxa"/>
          </w:tcPr>
          <w:p w:rsidR="00C65C24" w:rsidRPr="002D3F45" w:rsidRDefault="00C65C24" w:rsidP="00733BE4">
            <w:pPr>
              <w:pStyle w:val="af9"/>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9"/>
              <w:rPr>
                <w:rFonts w:cs="Times New Roman"/>
              </w:rPr>
            </w:pPr>
            <w:r w:rsidRPr="002D3F45">
              <w:rPr>
                <w:rFonts w:cs="Times New Roman"/>
              </w:rPr>
              <w:t>в желудок,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15</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9"/>
              <w:rPr>
                <w:rFonts w:cs="Times New Roman"/>
              </w:rPr>
            </w:pPr>
            <w:r w:rsidRPr="002D3F45">
              <w:rPr>
                <w:rFonts w:cs="Times New Roman"/>
              </w:rPr>
              <w:t>на кожу,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9"/>
              <w:snapToGrid w:val="0"/>
              <w:rPr>
                <w:rFonts w:cs="Times New Roman"/>
              </w:rPr>
            </w:pPr>
            <w:r w:rsidRPr="002D3F45">
              <w:rPr>
                <w:rFonts w:cs="Times New Roman"/>
              </w:rPr>
              <w:t>Менее 500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9"/>
              <w:rPr>
                <w:rFonts w:cs="Times New Roman"/>
              </w:rPr>
            </w:pPr>
            <w:r w:rsidRPr="002D3F45">
              <w:rPr>
                <w:rFonts w:cs="Times New Roman"/>
              </w:rPr>
              <w:t>отравления (КВИО)</w:t>
            </w:r>
          </w:p>
        </w:tc>
        <w:tc>
          <w:tcPr>
            <w:tcW w:w="1732" w:type="dxa"/>
          </w:tcPr>
          <w:p w:rsidR="00C65C24" w:rsidRPr="002D3F45" w:rsidRDefault="00C65C24" w:rsidP="00733BE4">
            <w:pPr>
              <w:pStyle w:val="af9"/>
              <w:snapToGrid w:val="0"/>
              <w:rPr>
                <w:rFonts w:cs="Times New Roman"/>
              </w:rPr>
            </w:pPr>
            <w:r w:rsidRPr="002D3F45">
              <w:rPr>
                <w:rFonts w:cs="Times New Roman"/>
              </w:rPr>
              <w:t>Более 300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9"/>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Менее 6,0</w:t>
            </w:r>
          </w:p>
        </w:tc>
        <w:tc>
          <w:tcPr>
            <w:tcW w:w="1839" w:type="dxa"/>
          </w:tcPr>
          <w:p w:rsidR="00C65C24" w:rsidRPr="002D3F45" w:rsidRDefault="00C65C24" w:rsidP="00733BE4">
            <w:pPr>
              <w:pStyle w:val="af9"/>
              <w:snapToGrid w:val="0"/>
              <w:rPr>
                <w:rFonts w:cs="Times New Roman"/>
              </w:rPr>
            </w:pPr>
            <w:r w:rsidRPr="002D3F45">
              <w:rPr>
                <w:rFonts w:cs="Times New Roman"/>
              </w:rPr>
              <w:t>6,0 - 18,0</w:t>
            </w:r>
          </w:p>
        </w:tc>
        <w:tc>
          <w:tcPr>
            <w:tcW w:w="1840"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Более 10,0</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9"/>
              <w:snapToGrid w:val="0"/>
              <w:rPr>
                <w:rFonts w:cs="Times New Roman"/>
              </w:rPr>
            </w:pPr>
            <w:r w:rsidRPr="002D3F45">
              <w:rPr>
                <w:rFonts w:cs="Times New Roman"/>
              </w:rPr>
              <w:t>4,9 - 2,5</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3"/>
        <w:jc w:val="both"/>
        <w:rPr>
          <w:rFonts w:ascii="Times New Roman" w:hAnsi="Times New Roman"/>
        </w:rPr>
      </w:pP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2.2.7. </w:t>
      </w:r>
      <w:r w:rsidR="00C65C24" w:rsidRPr="002D3F45">
        <w:rPr>
          <w:rFonts w:ascii="Times New Roman" w:eastAsia="TimesNewRoman" w:hAnsi="Times New Roman"/>
          <w:color w:val="000000"/>
          <w:sz w:val="28"/>
          <w:szCs w:val="28"/>
        </w:rPr>
        <w:t>Животноводческие и птицеводческие предприятия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склады по хранению ядохимикатов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биопрепаратов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удобрений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ветеринарные учреждения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объекты и предприятия по утилизации отходов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котельные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очистные сооружения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 xml:space="preserve">следует располагать с подветренной стороны </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для ветров преобладающего направления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по отношению к селитебной территории</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2.2.8. </w:t>
      </w:r>
      <w:r w:rsidR="00C65C24" w:rsidRPr="002D3F45">
        <w:rPr>
          <w:rFonts w:ascii="Times New Roman" w:eastAsia="TimesNewRoman" w:hAnsi="Times New Roman"/>
          <w:color w:val="000000"/>
          <w:sz w:val="28"/>
          <w:szCs w:val="28"/>
        </w:rPr>
        <w:t>Запрещается проектирование и размещение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если в составе выбросов присутствуют вещества</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2.2.9. </w:t>
      </w:r>
      <w:r w:rsidR="00C65C24" w:rsidRPr="002D3F45">
        <w:rPr>
          <w:rFonts w:ascii="Times New Roman" w:eastAsia="TimesNewRoman" w:hAnsi="Times New Roman"/>
          <w:color w:val="000000"/>
          <w:sz w:val="28"/>
          <w:szCs w:val="28"/>
        </w:rPr>
        <w:t>Площадки для размещения и расширения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выбираются с учетом аэроклиматической характеристики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рельефа местности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а также потенциала загрязнения атмосферы</w:t>
      </w:r>
      <w:r w:rsidR="00C65C24" w:rsidRPr="002D3F45">
        <w:rPr>
          <w:rFonts w:ascii="Times New Roman" w:hAnsi="Times New Roman"/>
          <w:color w:val="000000"/>
          <w:sz w:val="28"/>
          <w:szCs w:val="28"/>
        </w:rPr>
        <w:t>.</w:t>
      </w:r>
    </w:p>
    <w:p w:rsidR="00C65C24" w:rsidRPr="002D3F45" w:rsidRDefault="00462E73" w:rsidP="00E162C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2.2.10. </w:t>
      </w:r>
      <w:r w:rsidR="00C65C24"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 xml:space="preserve">защитных зон в соответствии с требованиями СанПиН </w:t>
      </w:r>
      <w:r w:rsidR="00C65C24" w:rsidRPr="002D3F45">
        <w:rPr>
          <w:rFonts w:ascii="Times New Roman" w:hAnsi="Times New Roman"/>
          <w:color w:val="000000"/>
          <w:sz w:val="28"/>
          <w:szCs w:val="28"/>
        </w:rPr>
        <w:t>2.2.1/2.1.1.1200-03 «</w:t>
      </w:r>
      <w:r w:rsidR="00C65C24" w:rsidRPr="002D3F45">
        <w:rPr>
          <w:rFonts w:ascii="Times New Roman" w:eastAsia="TimesNewRoman" w:hAnsi="Times New Roman"/>
          <w:color w:val="000000"/>
          <w:sz w:val="28"/>
          <w:szCs w:val="28"/>
        </w:rPr>
        <w:t>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защитные зоны и санитарная классификация предприятий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сооружений и иных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и настоящих Нормативов</w:t>
      </w:r>
      <w:r w:rsidR="00C65C24" w:rsidRPr="002D3F45">
        <w:rPr>
          <w:rFonts w:ascii="Times New Roman" w:hAnsi="Times New Roman"/>
          <w:color w:val="000000"/>
          <w:sz w:val="28"/>
          <w:szCs w:val="28"/>
        </w:rPr>
        <w:t>.</w:t>
      </w:r>
    </w:p>
    <w:p w:rsidR="00462E73" w:rsidRPr="00876D30" w:rsidRDefault="00462E73" w:rsidP="00876D30">
      <w:pPr>
        <w:pStyle w:val="af3"/>
        <w:ind w:firstLine="708"/>
        <w:jc w:val="both"/>
        <w:rPr>
          <w:rFonts w:ascii="Times New Roman" w:hAnsi="Times New Roman"/>
          <w:sz w:val="28"/>
          <w:szCs w:val="28"/>
        </w:rPr>
      </w:pPr>
      <w:r>
        <w:rPr>
          <w:rFonts w:ascii="Times New Roman" w:hAnsi="Times New Roman"/>
          <w:sz w:val="28"/>
          <w:szCs w:val="28"/>
        </w:rPr>
        <w:lastRenderedPageBreak/>
        <w:t xml:space="preserve">2.2.11. </w:t>
      </w:r>
      <w:r w:rsidR="00C65C24"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2.3</w:t>
      </w:r>
      <w:r w:rsidR="00C65C24" w:rsidRPr="002D3F45">
        <w:rPr>
          <w:rFonts w:ascii="Times New Roman" w:hAnsi="Times New Roman"/>
          <w:sz w:val="28"/>
          <w:szCs w:val="28"/>
        </w:rPr>
        <w:t>.</w:t>
      </w: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sidR="00462E73">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9"/>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9"/>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9"/>
              <w:snapToGrid w:val="0"/>
              <w:rPr>
                <w:rFonts w:cs="Times New Roman"/>
              </w:rPr>
            </w:pPr>
            <w:r w:rsidRPr="002D3F45">
              <w:rPr>
                <w:rFonts w:cs="Times New Roman"/>
              </w:rPr>
              <w:t>20-30</w:t>
            </w:r>
          </w:p>
        </w:tc>
        <w:tc>
          <w:tcPr>
            <w:tcW w:w="1196" w:type="dxa"/>
          </w:tcPr>
          <w:p w:rsidR="00C65C24" w:rsidRPr="002D3F45" w:rsidRDefault="00C65C24" w:rsidP="00733BE4">
            <w:pPr>
              <w:pStyle w:val="af9"/>
              <w:snapToGrid w:val="0"/>
              <w:rPr>
                <w:rFonts w:cs="Times New Roman"/>
              </w:rPr>
            </w:pPr>
            <w:r w:rsidRPr="002D3F45">
              <w:rPr>
                <w:rFonts w:cs="Times New Roman"/>
              </w:rPr>
              <w:t>0,3-0,4</w:t>
            </w:r>
          </w:p>
        </w:tc>
        <w:tc>
          <w:tcPr>
            <w:tcW w:w="1065" w:type="dxa"/>
          </w:tcPr>
          <w:p w:rsidR="00C65C24" w:rsidRPr="002D3F45" w:rsidRDefault="00C65C24" w:rsidP="00733BE4">
            <w:pPr>
              <w:pStyle w:val="af9"/>
              <w:snapToGrid w:val="0"/>
              <w:rPr>
                <w:rFonts w:cs="Times New Roman"/>
              </w:rPr>
            </w:pPr>
            <w:r w:rsidRPr="002D3F45">
              <w:rPr>
                <w:rFonts w:cs="Times New Roman"/>
              </w:rPr>
              <w:t>2-3</w:t>
            </w:r>
          </w:p>
        </w:tc>
        <w:tc>
          <w:tcPr>
            <w:tcW w:w="1134" w:type="dxa"/>
          </w:tcPr>
          <w:p w:rsidR="00C65C24" w:rsidRPr="002D3F45" w:rsidRDefault="00C65C24" w:rsidP="00733BE4">
            <w:pPr>
              <w:pStyle w:val="af9"/>
              <w:snapToGrid w:val="0"/>
              <w:rPr>
                <w:rFonts w:cs="Times New Roman"/>
              </w:rPr>
            </w:pPr>
            <w:r w:rsidRPr="002D3F45">
              <w:rPr>
                <w:rFonts w:cs="Times New Roman"/>
              </w:rPr>
              <w:t>10-20</w:t>
            </w:r>
          </w:p>
        </w:tc>
        <w:tc>
          <w:tcPr>
            <w:tcW w:w="1276" w:type="dxa"/>
          </w:tcPr>
          <w:p w:rsidR="00C65C24" w:rsidRPr="002D3F45" w:rsidRDefault="00C65C24" w:rsidP="00733BE4">
            <w:pPr>
              <w:pStyle w:val="af9"/>
              <w:snapToGrid w:val="0"/>
              <w:rPr>
                <w:rFonts w:cs="Times New Roman"/>
              </w:rPr>
            </w:pPr>
            <w:r w:rsidRPr="002D3F45">
              <w:rPr>
                <w:rFonts w:cs="Times New Roman"/>
              </w:rPr>
              <w:t>5-10</w:t>
            </w:r>
          </w:p>
        </w:tc>
        <w:tc>
          <w:tcPr>
            <w:tcW w:w="1276" w:type="dxa"/>
          </w:tcPr>
          <w:p w:rsidR="00C65C24" w:rsidRPr="002D3F45" w:rsidRDefault="00C65C24" w:rsidP="00733BE4">
            <w:pPr>
              <w:pStyle w:val="af9"/>
              <w:snapToGrid w:val="0"/>
              <w:rPr>
                <w:rFonts w:cs="Times New Roman"/>
              </w:rPr>
            </w:pPr>
            <w:r w:rsidRPr="002D3F45">
              <w:rPr>
                <w:rFonts w:cs="Times New Roman"/>
              </w:rPr>
              <w:t>0,7-0,8</w:t>
            </w:r>
          </w:p>
        </w:tc>
        <w:tc>
          <w:tcPr>
            <w:tcW w:w="1134" w:type="dxa"/>
          </w:tcPr>
          <w:p w:rsidR="00C65C24" w:rsidRPr="002D3F45" w:rsidRDefault="00C65C24" w:rsidP="00733BE4">
            <w:pPr>
              <w:pStyle w:val="af9"/>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9"/>
              <w:snapToGrid w:val="0"/>
              <w:rPr>
                <w:rFonts w:cs="Times New Roman"/>
              </w:rPr>
            </w:pPr>
            <w:r w:rsidRPr="002D3F45">
              <w:rPr>
                <w:rFonts w:cs="Times New Roman"/>
              </w:rPr>
              <w:t>30-40</w:t>
            </w:r>
          </w:p>
        </w:tc>
        <w:tc>
          <w:tcPr>
            <w:tcW w:w="1196" w:type="dxa"/>
          </w:tcPr>
          <w:p w:rsidR="00C65C24" w:rsidRPr="002D3F45" w:rsidRDefault="00C65C24" w:rsidP="00733BE4">
            <w:pPr>
              <w:pStyle w:val="af9"/>
              <w:snapToGrid w:val="0"/>
              <w:rPr>
                <w:rFonts w:cs="Times New Roman"/>
              </w:rPr>
            </w:pPr>
            <w:r w:rsidRPr="002D3F45">
              <w:rPr>
                <w:rFonts w:cs="Times New Roman"/>
              </w:rPr>
              <w:t>0,4-0,5</w:t>
            </w:r>
          </w:p>
        </w:tc>
        <w:tc>
          <w:tcPr>
            <w:tcW w:w="1065" w:type="dxa"/>
          </w:tcPr>
          <w:p w:rsidR="00C65C24" w:rsidRPr="002D3F45" w:rsidRDefault="00C65C24" w:rsidP="00733BE4">
            <w:pPr>
              <w:pStyle w:val="af9"/>
              <w:snapToGrid w:val="0"/>
              <w:rPr>
                <w:rFonts w:cs="Times New Roman"/>
              </w:rPr>
            </w:pPr>
            <w:r w:rsidRPr="002D3F45">
              <w:rPr>
                <w:rFonts w:cs="Times New Roman"/>
              </w:rPr>
              <w:t>3-5</w:t>
            </w:r>
          </w:p>
        </w:tc>
        <w:tc>
          <w:tcPr>
            <w:tcW w:w="1134" w:type="dxa"/>
          </w:tcPr>
          <w:p w:rsidR="00C65C24" w:rsidRPr="002D3F45" w:rsidRDefault="00C65C24" w:rsidP="00733BE4">
            <w:pPr>
              <w:pStyle w:val="af9"/>
              <w:snapToGrid w:val="0"/>
              <w:rPr>
                <w:rFonts w:cs="Times New Roman"/>
              </w:rPr>
            </w:pPr>
            <w:r w:rsidRPr="002D3F45">
              <w:rPr>
                <w:rFonts w:cs="Times New Roman"/>
              </w:rPr>
              <w:t>20-30</w:t>
            </w:r>
          </w:p>
        </w:tc>
        <w:tc>
          <w:tcPr>
            <w:tcW w:w="1276" w:type="dxa"/>
          </w:tcPr>
          <w:p w:rsidR="00C65C24" w:rsidRPr="002D3F45" w:rsidRDefault="00C65C24" w:rsidP="00733BE4">
            <w:pPr>
              <w:pStyle w:val="af9"/>
              <w:snapToGrid w:val="0"/>
              <w:rPr>
                <w:rFonts w:cs="Times New Roman"/>
              </w:rPr>
            </w:pPr>
            <w:r w:rsidRPr="002D3F45">
              <w:rPr>
                <w:rFonts w:cs="Times New Roman"/>
              </w:rPr>
              <w:t>7-12</w:t>
            </w:r>
          </w:p>
        </w:tc>
        <w:tc>
          <w:tcPr>
            <w:tcW w:w="1276" w:type="dxa"/>
          </w:tcPr>
          <w:p w:rsidR="00C65C24" w:rsidRPr="002D3F45" w:rsidRDefault="00C65C24" w:rsidP="00733BE4">
            <w:pPr>
              <w:pStyle w:val="af9"/>
              <w:snapToGrid w:val="0"/>
              <w:rPr>
                <w:rFonts w:cs="Times New Roman"/>
              </w:rPr>
            </w:pPr>
            <w:r w:rsidRPr="002D3F45">
              <w:rPr>
                <w:rFonts w:cs="Times New Roman"/>
              </w:rPr>
              <w:t>0,8-1,0</w:t>
            </w:r>
          </w:p>
        </w:tc>
        <w:tc>
          <w:tcPr>
            <w:tcW w:w="1134" w:type="dxa"/>
          </w:tcPr>
          <w:p w:rsidR="00C65C24" w:rsidRPr="002D3F45" w:rsidRDefault="00C65C24" w:rsidP="00733BE4">
            <w:pPr>
              <w:pStyle w:val="af9"/>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9"/>
              <w:snapToGrid w:val="0"/>
              <w:rPr>
                <w:rFonts w:cs="Times New Roman"/>
              </w:rPr>
            </w:pPr>
            <w:r w:rsidRPr="002D3F45">
              <w:rPr>
                <w:rFonts w:cs="Times New Roman"/>
              </w:rPr>
              <w:t>Повышенный:</w:t>
            </w:r>
          </w:p>
          <w:p w:rsidR="00C65C24" w:rsidRPr="002D3F45" w:rsidRDefault="00C65C24" w:rsidP="00733BE4">
            <w:pPr>
              <w:pStyle w:val="af9"/>
              <w:rPr>
                <w:rFonts w:cs="Times New Roman"/>
              </w:rPr>
            </w:pPr>
            <w:r w:rsidRPr="002D3F45">
              <w:rPr>
                <w:rFonts w:cs="Times New Roman"/>
              </w:rPr>
              <w:t>Континентальный</w:t>
            </w:r>
          </w:p>
        </w:tc>
        <w:tc>
          <w:tcPr>
            <w:tcW w:w="1215" w:type="dxa"/>
          </w:tcPr>
          <w:p w:rsidR="00C65C24" w:rsidRPr="002D3F45" w:rsidRDefault="00C65C24" w:rsidP="00733BE4">
            <w:pPr>
              <w:pStyle w:val="af9"/>
              <w:snapToGrid w:val="0"/>
              <w:rPr>
                <w:rFonts w:cs="Times New Roman"/>
              </w:rPr>
            </w:pPr>
            <w:r w:rsidRPr="002D3F45">
              <w:rPr>
                <w:rFonts w:cs="Times New Roman"/>
              </w:rPr>
              <w:t>30-45</w:t>
            </w:r>
          </w:p>
        </w:tc>
        <w:tc>
          <w:tcPr>
            <w:tcW w:w="1196" w:type="dxa"/>
          </w:tcPr>
          <w:p w:rsidR="00C65C24" w:rsidRPr="002D3F45" w:rsidRDefault="00C65C24" w:rsidP="00733BE4">
            <w:pPr>
              <w:pStyle w:val="af9"/>
              <w:snapToGrid w:val="0"/>
              <w:rPr>
                <w:rFonts w:cs="Times New Roman"/>
              </w:rPr>
            </w:pPr>
            <w:r w:rsidRPr="002D3F45">
              <w:rPr>
                <w:rFonts w:cs="Times New Roman"/>
              </w:rPr>
              <w:t>0,3-0,6</w:t>
            </w:r>
          </w:p>
        </w:tc>
        <w:tc>
          <w:tcPr>
            <w:tcW w:w="1065" w:type="dxa"/>
          </w:tcPr>
          <w:p w:rsidR="00C65C24" w:rsidRPr="002D3F45" w:rsidRDefault="00C65C24" w:rsidP="00733BE4">
            <w:pPr>
              <w:pStyle w:val="af9"/>
              <w:snapToGrid w:val="0"/>
              <w:rPr>
                <w:rFonts w:cs="Times New Roman"/>
              </w:rPr>
            </w:pPr>
            <w:r w:rsidRPr="002D3F45">
              <w:rPr>
                <w:rFonts w:cs="Times New Roman"/>
              </w:rPr>
              <w:t>2-6</w:t>
            </w:r>
          </w:p>
        </w:tc>
        <w:tc>
          <w:tcPr>
            <w:tcW w:w="1134" w:type="dxa"/>
          </w:tcPr>
          <w:p w:rsidR="00C65C24" w:rsidRPr="002D3F45" w:rsidRDefault="00C65C24" w:rsidP="00733BE4">
            <w:pPr>
              <w:pStyle w:val="af9"/>
              <w:snapToGrid w:val="0"/>
              <w:rPr>
                <w:rFonts w:cs="Times New Roman"/>
              </w:rPr>
            </w:pPr>
            <w:r w:rsidRPr="002D3F45">
              <w:rPr>
                <w:rFonts w:cs="Times New Roman"/>
              </w:rPr>
              <w:t>20-40</w:t>
            </w:r>
          </w:p>
        </w:tc>
        <w:tc>
          <w:tcPr>
            <w:tcW w:w="1276" w:type="dxa"/>
          </w:tcPr>
          <w:p w:rsidR="00C65C24" w:rsidRPr="002D3F45" w:rsidRDefault="00C65C24" w:rsidP="00733BE4">
            <w:pPr>
              <w:pStyle w:val="af9"/>
              <w:snapToGrid w:val="0"/>
              <w:rPr>
                <w:rFonts w:cs="Times New Roman"/>
              </w:rPr>
            </w:pPr>
            <w:r w:rsidRPr="002D3F45">
              <w:rPr>
                <w:rFonts w:cs="Times New Roman"/>
              </w:rPr>
              <w:t>3-18</w:t>
            </w:r>
          </w:p>
        </w:tc>
        <w:tc>
          <w:tcPr>
            <w:tcW w:w="1276" w:type="dxa"/>
          </w:tcPr>
          <w:p w:rsidR="00C65C24" w:rsidRPr="002D3F45" w:rsidRDefault="00C65C24" w:rsidP="00733BE4">
            <w:pPr>
              <w:pStyle w:val="af9"/>
              <w:snapToGrid w:val="0"/>
              <w:rPr>
                <w:rFonts w:cs="Times New Roman"/>
              </w:rPr>
            </w:pPr>
            <w:r w:rsidRPr="002D3F45">
              <w:rPr>
                <w:rFonts w:cs="Times New Roman"/>
              </w:rPr>
              <w:t>0,7-1,0</w:t>
            </w:r>
          </w:p>
        </w:tc>
        <w:tc>
          <w:tcPr>
            <w:tcW w:w="1134" w:type="dxa"/>
          </w:tcPr>
          <w:p w:rsidR="00C65C24" w:rsidRPr="002D3F45" w:rsidRDefault="00C65C24" w:rsidP="00733BE4">
            <w:pPr>
              <w:pStyle w:val="af9"/>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0,3-0,7</w:t>
            </w:r>
          </w:p>
        </w:tc>
        <w:tc>
          <w:tcPr>
            <w:tcW w:w="1065" w:type="dxa"/>
          </w:tcPr>
          <w:p w:rsidR="00C65C24" w:rsidRPr="002D3F45" w:rsidRDefault="00C65C24" w:rsidP="00733BE4">
            <w:pPr>
              <w:pStyle w:val="af9"/>
              <w:snapToGrid w:val="0"/>
              <w:rPr>
                <w:rFonts w:cs="Times New Roman"/>
              </w:rPr>
            </w:pPr>
            <w:r w:rsidRPr="002D3F45">
              <w:rPr>
                <w:rFonts w:cs="Times New Roman"/>
              </w:rPr>
              <w:t>3-6</w:t>
            </w:r>
          </w:p>
        </w:tc>
        <w:tc>
          <w:tcPr>
            <w:tcW w:w="1134" w:type="dxa"/>
          </w:tcPr>
          <w:p w:rsidR="00C65C24" w:rsidRPr="002D3F45" w:rsidRDefault="00C65C24" w:rsidP="00733BE4">
            <w:pPr>
              <w:pStyle w:val="af9"/>
              <w:snapToGrid w:val="0"/>
              <w:rPr>
                <w:rFonts w:cs="Times New Roman"/>
              </w:rPr>
            </w:pPr>
            <w:r w:rsidRPr="002D3F45">
              <w:rPr>
                <w:rFonts w:cs="Times New Roman"/>
              </w:rPr>
              <w:t>30-60</w:t>
            </w:r>
          </w:p>
        </w:tc>
        <w:tc>
          <w:tcPr>
            <w:tcW w:w="1276" w:type="dxa"/>
          </w:tcPr>
          <w:p w:rsidR="00C65C24" w:rsidRPr="002D3F45" w:rsidRDefault="00C65C24" w:rsidP="00733BE4">
            <w:pPr>
              <w:pStyle w:val="af9"/>
              <w:snapToGrid w:val="0"/>
              <w:rPr>
                <w:rFonts w:cs="Times New Roman"/>
              </w:rPr>
            </w:pPr>
            <w:r w:rsidRPr="002D3F45">
              <w:rPr>
                <w:rFonts w:cs="Times New Roman"/>
              </w:rPr>
              <w:t>10-30</w:t>
            </w:r>
          </w:p>
        </w:tc>
        <w:tc>
          <w:tcPr>
            <w:tcW w:w="1276" w:type="dxa"/>
          </w:tcPr>
          <w:p w:rsidR="00C65C24" w:rsidRPr="002D3F45" w:rsidRDefault="00C65C24" w:rsidP="00733BE4">
            <w:pPr>
              <w:pStyle w:val="af9"/>
              <w:snapToGrid w:val="0"/>
              <w:rPr>
                <w:rFonts w:cs="Times New Roman"/>
              </w:rPr>
            </w:pPr>
            <w:r w:rsidRPr="002D3F45">
              <w:rPr>
                <w:rFonts w:cs="Times New Roman"/>
              </w:rPr>
              <w:t>0,7-1,6</w:t>
            </w:r>
          </w:p>
        </w:tc>
        <w:tc>
          <w:tcPr>
            <w:tcW w:w="1134" w:type="dxa"/>
          </w:tcPr>
          <w:p w:rsidR="00C65C24" w:rsidRPr="002D3F45" w:rsidRDefault="00C65C24" w:rsidP="00733BE4">
            <w:pPr>
              <w:pStyle w:val="af9"/>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0,3-0,9</w:t>
            </w:r>
          </w:p>
        </w:tc>
        <w:tc>
          <w:tcPr>
            <w:tcW w:w="1065" w:type="dxa"/>
          </w:tcPr>
          <w:p w:rsidR="00C65C24" w:rsidRPr="002D3F45" w:rsidRDefault="00C65C24" w:rsidP="00733BE4">
            <w:pPr>
              <w:pStyle w:val="af9"/>
              <w:snapToGrid w:val="0"/>
              <w:rPr>
                <w:rFonts w:cs="Times New Roman"/>
              </w:rPr>
            </w:pPr>
            <w:r w:rsidRPr="002D3F45">
              <w:rPr>
                <w:rFonts w:cs="Times New Roman"/>
              </w:rPr>
              <w:t>3-10</w:t>
            </w:r>
          </w:p>
        </w:tc>
        <w:tc>
          <w:tcPr>
            <w:tcW w:w="1134" w:type="dxa"/>
          </w:tcPr>
          <w:p w:rsidR="00C65C24" w:rsidRPr="002D3F45" w:rsidRDefault="00C65C24" w:rsidP="00733BE4">
            <w:pPr>
              <w:pStyle w:val="af9"/>
              <w:snapToGrid w:val="0"/>
              <w:rPr>
                <w:rFonts w:cs="Times New Roman"/>
              </w:rPr>
            </w:pPr>
            <w:r w:rsidRPr="002D3F45">
              <w:rPr>
                <w:rFonts w:cs="Times New Roman"/>
              </w:rPr>
              <w:t>50-70</w:t>
            </w:r>
          </w:p>
        </w:tc>
        <w:tc>
          <w:tcPr>
            <w:tcW w:w="1276" w:type="dxa"/>
          </w:tcPr>
          <w:p w:rsidR="00C65C24" w:rsidRPr="002D3F45" w:rsidRDefault="00C65C24" w:rsidP="00733BE4">
            <w:pPr>
              <w:pStyle w:val="af9"/>
              <w:snapToGrid w:val="0"/>
              <w:rPr>
                <w:rFonts w:cs="Times New Roman"/>
              </w:rPr>
            </w:pPr>
            <w:r w:rsidRPr="002D3F45">
              <w:rPr>
                <w:rFonts w:cs="Times New Roman"/>
              </w:rPr>
              <w:t>20-45</w:t>
            </w:r>
          </w:p>
        </w:tc>
        <w:tc>
          <w:tcPr>
            <w:tcW w:w="1276" w:type="dxa"/>
          </w:tcPr>
          <w:p w:rsidR="00C65C24" w:rsidRPr="002D3F45" w:rsidRDefault="00C65C24" w:rsidP="00733BE4">
            <w:pPr>
              <w:pStyle w:val="af9"/>
              <w:snapToGrid w:val="0"/>
              <w:rPr>
                <w:rFonts w:cs="Times New Roman"/>
              </w:rPr>
            </w:pPr>
            <w:r w:rsidRPr="002D3F45">
              <w:rPr>
                <w:rFonts w:cs="Times New Roman"/>
              </w:rPr>
              <w:t>0,8-1,6</w:t>
            </w:r>
          </w:p>
        </w:tc>
        <w:tc>
          <w:tcPr>
            <w:tcW w:w="1134" w:type="dxa"/>
          </w:tcPr>
          <w:p w:rsidR="00C65C24" w:rsidRPr="002D3F45" w:rsidRDefault="00C65C24" w:rsidP="00733BE4">
            <w:pPr>
              <w:pStyle w:val="af9"/>
              <w:snapToGrid w:val="0"/>
              <w:rPr>
                <w:rFonts w:cs="Times New Roman"/>
              </w:rPr>
            </w:pPr>
            <w:r w:rsidRPr="002D3F45">
              <w:rPr>
                <w:rFonts w:cs="Times New Roman"/>
              </w:rPr>
              <w:t>10-600</w:t>
            </w:r>
          </w:p>
        </w:tc>
      </w:tr>
    </w:tbl>
    <w:p w:rsidR="00C65C24" w:rsidRDefault="00C65C24" w:rsidP="0057106F">
      <w:pPr>
        <w:pStyle w:val="af7"/>
        <w:spacing w:after="0" w:line="100" w:lineRule="atLeast"/>
        <w:ind w:firstLine="714"/>
        <w:jc w:val="both"/>
        <w:rPr>
          <w:rFonts w:cs="Times New Roman"/>
          <w:color w:val="000000"/>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2.2.12. </w:t>
      </w:r>
      <w:r w:rsidR="00C65C24" w:rsidRPr="00382A02">
        <w:rPr>
          <w:rFonts w:cs="Times New Roman"/>
          <w:color w:val="000000"/>
          <w:sz w:val="28"/>
          <w:szCs w:val="28"/>
        </w:rPr>
        <w:t>Для защиты атмосферного воздуха от загрязнений следует предусматривать:</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36" w:name="_Toc422048039"/>
      <w:bookmarkStart w:id="37" w:name="_Toc423197838"/>
      <w:r w:rsidRPr="00462E73">
        <w:rPr>
          <w:rFonts w:ascii="Times New Roman" w:hAnsi="Times New Roman" w:cs="Times New Roman"/>
          <w:b/>
          <w:sz w:val="28"/>
          <w:szCs w:val="28"/>
        </w:rPr>
        <w:lastRenderedPageBreak/>
        <w:t>2</w:t>
      </w:r>
      <w:r w:rsidR="0070399D" w:rsidRPr="00462E73">
        <w:rPr>
          <w:rFonts w:ascii="Times New Roman" w:hAnsi="Times New Roman" w:cs="Times New Roman"/>
          <w:b/>
          <w:sz w:val="28"/>
          <w:szCs w:val="28"/>
        </w:rPr>
        <w:t>.2.2</w:t>
      </w:r>
      <w:r w:rsidR="00C65C24" w:rsidRPr="00462E73">
        <w:rPr>
          <w:rFonts w:ascii="Times New Roman" w:hAnsi="Times New Roman" w:cs="Times New Roman"/>
          <w:b/>
          <w:sz w:val="28"/>
          <w:szCs w:val="28"/>
        </w:rPr>
        <w:t>.  Охрана водных объектов</w:t>
      </w:r>
      <w:bookmarkEnd w:id="36"/>
      <w:bookmarkEnd w:id="3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2.2.13. </w:t>
      </w:r>
      <w:r w:rsidR="00C65C24"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2.2.14. </w:t>
      </w:r>
      <w:r w:rsidR="00C65C24"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охране поверхностных вод</w:t>
      </w:r>
      <w:r w:rsidR="00C65C24">
        <w:rPr>
          <w:rFonts w:cs="Times New Roman"/>
          <w:color w:val="000000"/>
          <w:sz w:val="28"/>
          <w:szCs w:val="28"/>
        </w:rPr>
        <w:t>»</w:t>
      </w:r>
      <w:r w:rsidR="00C65C24" w:rsidRPr="00382A02">
        <w:rPr>
          <w:rFonts w:cs="Times New Roman"/>
          <w:color w:val="000000"/>
          <w:sz w:val="28"/>
          <w:szCs w:val="28"/>
        </w:rPr>
        <w:t xml:space="preserve">, ГН 2.1.5.1315-03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ГН 2.1.5.2307-07 </w:t>
      </w:r>
      <w:r w:rsidR="00C65C24">
        <w:rPr>
          <w:rFonts w:cs="Times New Roman"/>
          <w:color w:val="000000"/>
          <w:sz w:val="28"/>
          <w:szCs w:val="28"/>
        </w:rPr>
        <w:t>«</w:t>
      </w:r>
      <w:r w:rsidR="00C65C24"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2.2.15. </w:t>
      </w:r>
      <w:r w:rsidR="00C65C24" w:rsidRPr="00382A02">
        <w:rPr>
          <w:rFonts w:cs="Times New Roman"/>
          <w:color w:val="000000"/>
          <w:sz w:val="28"/>
          <w:szCs w:val="28"/>
        </w:rPr>
        <w:t xml:space="preserve">Хранения пестицидов и агрохимикатов осуществляется в соответствии с требованиями СанПиН 1.2.1077-01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хранению, применению и транспортировке пестицидов и агрохимикатов</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2.2.16. </w:t>
      </w:r>
      <w:r w:rsidR="00C65C24" w:rsidRPr="00382A02">
        <w:rPr>
          <w:rFonts w:cs="Times New Roman"/>
          <w:color w:val="000000"/>
          <w:sz w:val="28"/>
          <w:szCs w:val="28"/>
        </w:rPr>
        <w:t>В целях охраны п</w:t>
      </w:r>
      <w:r w:rsidR="00C65C24"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38" w:name="page421"/>
      <w:bookmarkEnd w:id="38"/>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w:t>
      </w:r>
      <w:r w:rsidRPr="00382A02">
        <w:rPr>
          <w:rFonts w:cs="Times New Roman"/>
          <w:color w:val="000000"/>
          <w:sz w:val="28"/>
          <w:szCs w:val="28"/>
        </w:rPr>
        <w:lastRenderedPageBreak/>
        <w:t xml:space="preserve">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2.2.17. </w:t>
      </w:r>
      <w:r w:rsidR="00C65C24"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рыбохозяйственных заповедных зон.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2.2.18. </w:t>
      </w:r>
      <w:r w:rsidR="00C65C24"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2.2.19. </w:t>
      </w:r>
      <w:r w:rsidR="00C65C24"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7"/>
        <w:spacing w:after="0" w:line="100" w:lineRule="atLeast"/>
        <w:ind w:firstLine="714"/>
        <w:jc w:val="both"/>
        <w:rPr>
          <w:rFonts w:cs="Times New Roman"/>
          <w:color w:val="000000"/>
          <w:sz w:val="28"/>
          <w:szCs w:val="28"/>
        </w:rPr>
      </w:pPr>
      <w:bookmarkStart w:id="39" w:name="page423"/>
      <w:bookmarkEnd w:id="39"/>
      <w:r w:rsidRPr="00382A02">
        <w:rPr>
          <w:rFonts w:cs="Times New Roman"/>
          <w:color w:val="000000"/>
          <w:sz w:val="28"/>
          <w:szCs w:val="28"/>
        </w:rPr>
        <w:t xml:space="preserve">- предотвращение загрязнения водных объектов при проведении всех видов </w:t>
      </w:r>
      <w:r w:rsidRPr="00382A02">
        <w:rPr>
          <w:rFonts w:cs="Times New Roman"/>
          <w:color w:val="000000"/>
          <w:sz w:val="28"/>
          <w:szCs w:val="28"/>
        </w:rPr>
        <w:lastRenderedPageBreak/>
        <w:t xml:space="preserve">работ, в том числе радиоактивными и/или токсичными веществами;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2.2.20. </w:t>
      </w:r>
      <w:r w:rsidR="00C65C24"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2.2.21. </w:t>
      </w:r>
      <w:r w:rsidR="00C65C24"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w:t>
      </w:r>
      <w:r w:rsidRPr="00382A02">
        <w:rPr>
          <w:rFonts w:cs="Times New Roman"/>
          <w:sz w:val="28"/>
          <w:szCs w:val="28"/>
        </w:rPr>
        <w:lastRenderedPageBreak/>
        <w:t>консервация или ликвидация;</w:t>
      </w:r>
    </w:p>
    <w:p w:rsidR="00C65C24" w:rsidRPr="00382A02" w:rsidRDefault="00C65C24" w:rsidP="0057106F">
      <w:pPr>
        <w:pStyle w:val="af7"/>
        <w:spacing w:after="0" w:line="100" w:lineRule="atLeast"/>
        <w:ind w:firstLine="714"/>
        <w:jc w:val="both"/>
        <w:rPr>
          <w:rFonts w:cs="Times New Roman"/>
          <w:color w:val="000000"/>
          <w:sz w:val="28"/>
          <w:szCs w:val="28"/>
        </w:rPr>
      </w:pPr>
      <w:bookmarkStart w:id="40" w:name="page425"/>
      <w:bookmarkEnd w:id="40"/>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CC4422"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41" w:name="_Toc422048040"/>
      <w:bookmarkStart w:id="42" w:name="_Toc423197839"/>
      <w:r w:rsidRPr="00CC4422">
        <w:rPr>
          <w:rFonts w:ascii="Times New Roman" w:hAnsi="Times New Roman" w:cs="Times New Roman"/>
          <w:b/>
          <w:sz w:val="28"/>
          <w:szCs w:val="28"/>
        </w:rPr>
        <w:t>2</w:t>
      </w:r>
      <w:r w:rsidR="0070399D" w:rsidRPr="00CC4422">
        <w:rPr>
          <w:rFonts w:ascii="Times New Roman" w:hAnsi="Times New Roman" w:cs="Times New Roman"/>
          <w:b/>
          <w:sz w:val="28"/>
          <w:szCs w:val="28"/>
        </w:rPr>
        <w:t>.2.3</w:t>
      </w:r>
      <w:r w:rsidR="00C65C24" w:rsidRPr="00CC4422">
        <w:rPr>
          <w:rFonts w:ascii="Times New Roman" w:hAnsi="Times New Roman" w:cs="Times New Roman"/>
          <w:b/>
          <w:sz w:val="28"/>
          <w:szCs w:val="28"/>
        </w:rPr>
        <w:t>.  Охрана почв</w:t>
      </w:r>
      <w:bookmarkEnd w:id="41"/>
      <w:bookmarkEnd w:id="42"/>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2.2.22. </w:t>
      </w:r>
      <w:r w:rsidR="00C65C24"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2.2.23. </w:t>
      </w:r>
      <w:r w:rsidR="00C65C24" w:rsidRPr="00382A02">
        <w:rPr>
          <w:rFonts w:cs="Times New Roman"/>
          <w:color w:val="000000"/>
          <w:sz w:val="28"/>
          <w:szCs w:val="28"/>
        </w:rPr>
        <w:t xml:space="preserve">В почвах </w:t>
      </w:r>
      <w:r w:rsidR="00291C40">
        <w:rPr>
          <w:rFonts w:cs="Times New Roman"/>
          <w:color w:val="000000"/>
          <w:sz w:val="28"/>
          <w:szCs w:val="28"/>
        </w:rPr>
        <w:t>городского</w:t>
      </w:r>
      <w:r>
        <w:rPr>
          <w:rFonts w:cs="Times New Roman"/>
          <w:color w:val="000000"/>
          <w:sz w:val="28"/>
          <w:szCs w:val="28"/>
        </w:rPr>
        <w:t xml:space="preserve"> поселения</w:t>
      </w:r>
      <w:r w:rsidR="00C65C24"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2.2.24. </w:t>
      </w:r>
      <w:r w:rsidR="00C65C24"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2.2.25. </w:t>
      </w:r>
      <w:r w:rsidR="00C65C24"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2.2.26. </w:t>
      </w:r>
      <w:r w:rsidR="00C65C24" w:rsidRPr="00382A02">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2.2.27. </w:t>
      </w:r>
      <w:r w:rsidR="00C65C24" w:rsidRPr="00382A02">
        <w:rPr>
          <w:rFonts w:cs="Times New Roman"/>
          <w:color w:val="000000"/>
          <w:sz w:val="28"/>
          <w:szCs w:val="28"/>
        </w:rPr>
        <w:t xml:space="preserve">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w:t>
      </w:r>
      <w:r w:rsidR="00C65C24" w:rsidRPr="00382A02">
        <w:rPr>
          <w:rFonts w:cs="Times New Roman"/>
          <w:color w:val="000000"/>
          <w:sz w:val="28"/>
          <w:szCs w:val="28"/>
        </w:rPr>
        <w:lastRenderedPageBreak/>
        <w:t>чрезвычайно опасная.</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2.2.28. </w:t>
      </w:r>
      <w:r w:rsidR="00C65C24" w:rsidRPr="00382A02">
        <w:rPr>
          <w:rFonts w:cs="Times New Roman"/>
          <w:color w:val="000000"/>
          <w:sz w:val="28"/>
          <w:szCs w:val="28"/>
        </w:rPr>
        <w:t xml:space="preserve">Требования к почвам по химическим показателям представлены в таблице  </w:t>
      </w:r>
      <w:r w:rsidR="00314BF0">
        <w:rPr>
          <w:rFonts w:cs="Times New Roman"/>
          <w:color w:val="000000"/>
          <w:sz w:val="28"/>
          <w:szCs w:val="28"/>
        </w:rPr>
        <w:t>2.4</w:t>
      </w:r>
      <w:r w:rsidR="00C65C24" w:rsidRPr="00382A02">
        <w:rPr>
          <w:rFonts w:cs="Times New Roman"/>
          <w:color w:val="000000"/>
          <w:sz w:val="28"/>
          <w:szCs w:val="28"/>
        </w:rPr>
        <w:t>.</w:t>
      </w:r>
    </w:p>
    <w:p w:rsidR="00C65C24" w:rsidRPr="00382A02" w:rsidRDefault="00C65C24" w:rsidP="0057106F">
      <w:pPr>
        <w:pStyle w:val="af7"/>
        <w:spacing w:after="0" w:line="100" w:lineRule="atLeast"/>
        <w:ind w:firstLine="714"/>
        <w:jc w:val="both"/>
        <w:rPr>
          <w:rFonts w:cs="Times New Roman"/>
          <w:sz w:val="28"/>
          <w:szCs w:val="28"/>
        </w:rPr>
      </w:pPr>
    </w:p>
    <w:p w:rsidR="00C65C24" w:rsidRPr="00BA1FB4" w:rsidRDefault="00C65C24" w:rsidP="0057106F">
      <w:pPr>
        <w:pStyle w:val="af7"/>
        <w:spacing w:after="0" w:line="100" w:lineRule="atLeast"/>
        <w:ind w:firstLine="714"/>
        <w:jc w:val="right"/>
        <w:rPr>
          <w:rFonts w:cs="Times New Roman"/>
          <w:color w:val="000000"/>
          <w:sz w:val="28"/>
          <w:szCs w:val="28"/>
        </w:rPr>
      </w:pPr>
      <w:r w:rsidRPr="00382A02">
        <w:rPr>
          <w:rFonts w:cs="Times New Roman"/>
          <w:color w:val="000000"/>
          <w:sz w:val="28"/>
          <w:szCs w:val="28"/>
          <w:lang w:val="en-US"/>
        </w:rPr>
        <w:t>Таблица</w:t>
      </w:r>
      <w:r w:rsidR="00314BF0">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Категории</w:t>
            </w:r>
          </w:p>
          <w:p w:rsidR="00C65C24" w:rsidRPr="00BA1FB4" w:rsidRDefault="00314BF0" w:rsidP="00733BE4">
            <w:pPr>
              <w:pStyle w:val="af9"/>
              <w:rPr>
                <w:rFonts w:cs="Times New Roman"/>
              </w:rPr>
            </w:pPr>
            <w:r w:rsidRPr="00BA1FB4">
              <w:rPr>
                <w:rFonts w:cs="Times New Roman"/>
              </w:rPr>
              <w:t>З</w:t>
            </w:r>
            <w:r w:rsidR="00C65C24" w:rsidRPr="00BA1FB4">
              <w:rPr>
                <w:rFonts w:cs="Times New Roman"/>
              </w:rPr>
              <w:t>агрязнения</w:t>
            </w:r>
          </w:p>
        </w:tc>
        <w:tc>
          <w:tcPr>
            <w:tcW w:w="1214"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Суммарный</w:t>
            </w:r>
          </w:p>
          <w:p w:rsidR="00C65C24" w:rsidRPr="00BA1FB4" w:rsidRDefault="00C65C24" w:rsidP="00733BE4">
            <w:pPr>
              <w:pStyle w:val="af9"/>
              <w:rPr>
                <w:rFonts w:cs="Times New Roman"/>
              </w:rPr>
            </w:pPr>
            <w:r w:rsidRPr="00BA1FB4">
              <w:rPr>
                <w:rFonts w:cs="Times New Roman"/>
              </w:rPr>
              <w:t>показатель</w:t>
            </w:r>
          </w:p>
          <w:p w:rsidR="00C65C24" w:rsidRPr="00BA1FB4" w:rsidRDefault="00C65C24" w:rsidP="00733BE4">
            <w:pPr>
              <w:pStyle w:val="af9"/>
              <w:rPr>
                <w:rFonts w:cs="Times New Roman"/>
              </w:rPr>
            </w:pPr>
            <w:r w:rsidRPr="00BA1FB4">
              <w:rPr>
                <w:rFonts w:cs="Times New Roman"/>
              </w:rPr>
              <w:t>загрязнения</w:t>
            </w:r>
          </w:p>
          <w:p w:rsidR="00C65C24" w:rsidRPr="00BA1FB4" w:rsidRDefault="00C65C24" w:rsidP="00733BE4">
            <w:pPr>
              <w:pStyle w:val="af9"/>
              <w:rPr>
                <w:rFonts w:cs="Times New Roman"/>
              </w:rPr>
            </w:pPr>
            <w:r w:rsidRPr="00BA1FB4">
              <w:rPr>
                <w:rFonts w:cs="Times New Roman"/>
              </w:rPr>
              <w:t>(Zc)</w:t>
            </w:r>
          </w:p>
        </w:tc>
        <w:tc>
          <w:tcPr>
            <w:tcW w:w="7082" w:type="dxa"/>
            <w:gridSpan w:val="6"/>
            <w:shd w:val="clear" w:color="auto" w:fill="EEECE1"/>
          </w:tcPr>
          <w:p w:rsidR="00C65C24" w:rsidRPr="00BA1FB4" w:rsidRDefault="00C65C24" w:rsidP="00733BE4">
            <w:pPr>
              <w:pStyle w:val="af9"/>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88643B" w:rsidP="00733BE4">
            <w:pPr>
              <w:pStyle w:val="af9"/>
              <w:snapToGrid w:val="0"/>
              <w:rPr>
                <w:rFonts w:cs="Times New Roman"/>
              </w:rPr>
            </w:pPr>
            <w:r w:rsidRPr="00BA1FB4">
              <w:rPr>
                <w:rFonts w:cs="Times New Roman"/>
              </w:rPr>
              <w:t>С</w:t>
            </w:r>
            <w:r w:rsidR="00C65C24" w:rsidRPr="00BA1FB4">
              <w:rPr>
                <w:rFonts w:cs="Times New Roman"/>
              </w:rPr>
              <w:t>оединения</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9"/>
              <w:snapToGrid w:val="0"/>
              <w:rPr>
                <w:rFonts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1197"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9"/>
              <w:snapToGrid w:val="0"/>
              <w:rPr>
                <w:rFonts w:cs="Times New Roman"/>
              </w:rPr>
            </w:pPr>
            <w:r w:rsidRPr="00BA1FB4">
              <w:rPr>
                <w:rFonts w:cs="Times New Roman"/>
              </w:rPr>
              <w:t>-</w:t>
            </w:r>
          </w:p>
        </w:tc>
        <w:tc>
          <w:tcPr>
            <w:tcW w:w="1197"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5"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06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9"/>
              <w:snapToGrid w:val="0"/>
              <w:rPr>
                <w:rFonts w:cs="Times New Roman"/>
              </w:rPr>
            </w:pPr>
            <w:r w:rsidRPr="00BA1FB4">
              <w:rPr>
                <w:rFonts w:cs="Times New Roman"/>
              </w:rPr>
              <w:t>&lt; 16</w:t>
            </w:r>
          </w:p>
        </w:tc>
        <w:tc>
          <w:tcPr>
            <w:tcW w:w="1197"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9"/>
              <w:snapToGrid w:val="0"/>
              <w:rPr>
                <w:rFonts w:cs="Times New Roman"/>
              </w:rPr>
            </w:pPr>
          </w:p>
        </w:tc>
        <w:tc>
          <w:tcPr>
            <w:tcW w:w="1214"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от ПДК</w:t>
            </w:r>
          </w:p>
          <w:p w:rsidR="00C65C24" w:rsidRPr="00BA1FB4" w:rsidRDefault="00C65C24" w:rsidP="00733BE4">
            <w:pPr>
              <w:pStyle w:val="af9"/>
              <w:rPr>
                <w:rFonts w:cs="Times New Roman"/>
              </w:rPr>
            </w:pPr>
            <w:r w:rsidRPr="00BA1FB4">
              <w:rPr>
                <w:rFonts w:cs="Times New Roman"/>
              </w:rPr>
              <w:t>до Kmax</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&gt;Kmax</w:t>
            </w:r>
          </w:p>
          <w:p w:rsidR="00C65C24" w:rsidRPr="00BA1FB4" w:rsidRDefault="00C65C24" w:rsidP="00733BE4">
            <w:pPr>
              <w:pStyle w:val="af9"/>
              <w:rPr>
                <w:rFonts w:cs="Times New Roman"/>
              </w:rPr>
            </w:pP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Чрезвычайно</w:t>
            </w:r>
          </w:p>
          <w:p w:rsidR="00C65C24" w:rsidRPr="00BA1FB4" w:rsidRDefault="00C65C24" w:rsidP="00733BE4">
            <w:pPr>
              <w:pStyle w:val="af9"/>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&gt; 128</w:t>
            </w:r>
          </w:p>
        </w:tc>
        <w:tc>
          <w:tcPr>
            <w:tcW w:w="1197"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064" w:type="dxa"/>
          </w:tcPr>
          <w:p w:rsidR="00C65C24" w:rsidRPr="00BA1FB4" w:rsidRDefault="00C65C24" w:rsidP="00733BE4">
            <w:pPr>
              <w:pStyle w:val="af9"/>
              <w:snapToGrid w:val="0"/>
              <w:rPr>
                <w:rFonts w:cs="Times New Roman"/>
              </w:rPr>
            </w:pPr>
          </w:p>
        </w:tc>
      </w:tr>
    </w:tbl>
    <w:p w:rsidR="00C65C24" w:rsidRPr="00BA1FB4" w:rsidRDefault="00C65C24" w:rsidP="0057106F">
      <w:pPr>
        <w:pStyle w:val="af3"/>
        <w:jc w:val="both"/>
        <w:rPr>
          <w:rFonts w:ascii="Times New Roman" w:hAnsi="Times New Roman"/>
        </w:rPr>
      </w:pP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BA1FB4" w:rsidRDefault="00314BF0" w:rsidP="0057106F">
      <w:pPr>
        <w:pStyle w:val="af3"/>
        <w:ind w:firstLine="708"/>
        <w:jc w:val="both"/>
        <w:rPr>
          <w:rFonts w:ascii="Times New Roman" w:hAnsi="Times New Roman"/>
          <w:sz w:val="28"/>
          <w:szCs w:val="28"/>
        </w:rPr>
      </w:pPr>
      <w:r>
        <w:rPr>
          <w:rFonts w:ascii="Times New Roman" w:hAnsi="Times New Roman"/>
          <w:sz w:val="28"/>
          <w:szCs w:val="28"/>
        </w:rPr>
        <w:t xml:space="preserve">2.2.29. </w:t>
      </w:r>
      <w:r w:rsidR="00C65C24"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3"/>
        <w:ind w:firstLine="708"/>
        <w:jc w:val="both"/>
        <w:rPr>
          <w:rFonts w:ascii="Times New Roman" w:hAnsi="Times New Roman"/>
          <w:sz w:val="28"/>
          <w:szCs w:val="28"/>
        </w:rPr>
      </w:pPr>
      <w:r w:rsidRPr="00BA1FB4">
        <w:rPr>
          <w:rFonts w:ascii="Times New Roman" w:hAnsi="Times New Roman"/>
          <w:sz w:val="28"/>
          <w:szCs w:val="28"/>
        </w:rPr>
        <w:t>III - барий, ванадий, вольфрам, марганец, стронций, ацетофенон.</w:t>
      </w:r>
    </w:p>
    <w:p w:rsidR="00C65C2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sidR="00314BF0">
        <w:rPr>
          <w:rFonts w:ascii="Times New Roman" w:hAnsi="Times New Roman"/>
          <w:sz w:val="28"/>
          <w:szCs w:val="28"/>
        </w:rPr>
        <w:t>2.5</w:t>
      </w:r>
      <w:r w:rsidRPr="00BA1FB4">
        <w:rPr>
          <w:rFonts w:ascii="Times New Roman" w:hAnsi="Times New Roman"/>
          <w:sz w:val="28"/>
          <w:szCs w:val="28"/>
        </w:rPr>
        <w:t>.</w:t>
      </w: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314BF0" w:rsidRPr="00BA1FB4" w:rsidRDefault="00314BF0" w:rsidP="0057106F">
      <w:pPr>
        <w:pStyle w:val="af3"/>
        <w:ind w:firstLine="708"/>
        <w:jc w:val="both"/>
        <w:rPr>
          <w:rFonts w:ascii="Times New Roman" w:hAnsi="Times New Roman"/>
          <w:sz w:val="28"/>
          <w:szCs w:val="28"/>
        </w:rPr>
      </w:pP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lastRenderedPageBreak/>
        <w:t xml:space="preserve">Таблица </w:t>
      </w:r>
      <w:r w:rsidR="00314BF0">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314BF0"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w:t>
            </w:r>
            <w:r w:rsidR="00C65C24" w:rsidRPr="00BA1FB4">
              <w:rPr>
                <w:rFonts w:ascii="Times New Roman" w:eastAsia="TimesNewRoman" w:hAnsi="Times New Roman"/>
                <w:sz w:val="24"/>
                <w:szCs w:val="24"/>
              </w:rPr>
              <w:t>очв</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Яйца</w:t>
            </w:r>
          </w:p>
          <w:p w:rsidR="00C65C24" w:rsidRPr="00BA1FB4" w:rsidRDefault="00C65C24" w:rsidP="00733BE4">
            <w:pPr>
              <w:pStyle w:val="af9"/>
              <w:rPr>
                <w:rFonts w:cs="Times New Roman"/>
              </w:rPr>
            </w:pPr>
            <w:r w:rsidRPr="00BA1FB4">
              <w:rPr>
                <w:rFonts w:cs="Times New Roman"/>
              </w:rPr>
              <w:t>гельминтов,</w:t>
            </w:r>
          </w:p>
          <w:p w:rsidR="00C65C24" w:rsidRPr="00BA1FB4" w:rsidRDefault="00C65C24" w:rsidP="00733BE4">
            <w:pPr>
              <w:pStyle w:val="af9"/>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9"/>
              <w:snapToGrid w:val="0"/>
              <w:rPr>
                <w:rFonts w:cs="Times New Roman"/>
              </w:rPr>
            </w:pPr>
            <w:r w:rsidRPr="00BA1FB4">
              <w:rPr>
                <w:rFonts w:cs="Times New Roman"/>
              </w:rPr>
              <w:t>Личинки-Л и куколки-К мух, экз.</w:t>
            </w:r>
          </w:p>
          <w:p w:rsidR="00C65C24" w:rsidRPr="00BA1FB4" w:rsidRDefault="00C65C24" w:rsidP="00733BE4">
            <w:pPr>
              <w:pStyle w:val="af9"/>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Чистая</w:t>
            </w:r>
          </w:p>
        </w:tc>
        <w:tc>
          <w:tcPr>
            <w:tcW w:w="1606" w:type="dxa"/>
          </w:tcPr>
          <w:p w:rsidR="00C65C24" w:rsidRPr="00BA1FB4" w:rsidRDefault="00C65C24" w:rsidP="00733BE4">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 </w:t>
            </w:r>
            <w:r w:rsidR="0088643B">
              <w:rPr>
                <w:rFonts w:cs="Times New Roman"/>
              </w:rPr>
              <w:t>–</w:t>
            </w:r>
            <w:r w:rsidRPr="00BA1FB4">
              <w:rPr>
                <w:rFonts w:cs="Times New Roman"/>
              </w:rPr>
              <w:t xml:space="preserve"> 10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13" w:type="dxa"/>
          </w:tcPr>
          <w:p w:rsidR="00C65C24" w:rsidRPr="00BA1FB4" w:rsidRDefault="00C65C24" w:rsidP="00733BE4">
            <w:pPr>
              <w:pStyle w:val="af9"/>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9"/>
              <w:snapToGrid w:val="0"/>
              <w:rPr>
                <w:rFonts w:cs="Times New Roman"/>
              </w:rPr>
            </w:pPr>
            <w:r w:rsidRPr="00BA1FB4">
              <w:rPr>
                <w:rFonts w:cs="Times New Roman"/>
              </w:rPr>
              <w:t>10 - 100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10 </w:t>
            </w:r>
            <w:r w:rsidR="0088643B">
              <w:rPr>
                <w:rFonts w:cs="Times New Roman"/>
              </w:rPr>
              <w:t>–</w:t>
            </w:r>
            <w:r w:rsidRPr="00BA1FB4">
              <w:rPr>
                <w:rFonts w:cs="Times New Roman"/>
              </w:rPr>
              <w:t xml:space="preserve"> 100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w:t>
            </w:r>
          </w:p>
        </w:tc>
        <w:tc>
          <w:tcPr>
            <w:tcW w:w="1613" w:type="dxa"/>
          </w:tcPr>
          <w:p w:rsidR="00C65C24" w:rsidRPr="00BA1FB4" w:rsidRDefault="00C65C24" w:rsidP="00733BE4">
            <w:pPr>
              <w:pStyle w:val="af9"/>
              <w:snapToGrid w:val="0"/>
              <w:rPr>
                <w:rFonts w:cs="Times New Roman"/>
              </w:rPr>
            </w:pPr>
            <w:r w:rsidRPr="00BA1FB4">
              <w:rPr>
                <w:rFonts w:cs="Times New Roman"/>
              </w:rPr>
              <w:t>Л до 10, К — отс.</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Опасная</w:t>
            </w:r>
          </w:p>
        </w:tc>
        <w:tc>
          <w:tcPr>
            <w:tcW w:w="1606" w:type="dxa"/>
          </w:tcPr>
          <w:p w:rsidR="00C65C24" w:rsidRPr="00BA1FB4" w:rsidRDefault="00C65C24" w:rsidP="00733BE4">
            <w:pPr>
              <w:pStyle w:val="af9"/>
              <w:snapToGrid w:val="0"/>
              <w:rPr>
                <w:rFonts w:cs="Times New Roman"/>
              </w:rPr>
            </w:pPr>
            <w:r w:rsidRPr="00BA1FB4">
              <w:rPr>
                <w:rFonts w:cs="Times New Roman"/>
              </w:rPr>
              <w:t>100 - 1000</w:t>
            </w:r>
          </w:p>
        </w:tc>
        <w:tc>
          <w:tcPr>
            <w:tcW w:w="1607" w:type="dxa"/>
          </w:tcPr>
          <w:p w:rsidR="00C65C24" w:rsidRPr="00BA1FB4" w:rsidRDefault="00C65C24" w:rsidP="00733BE4">
            <w:pPr>
              <w:pStyle w:val="af9"/>
              <w:snapToGrid w:val="0"/>
              <w:rPr>
                <w:rFonts w:cs="Times New Roman"/>
              </w:rPr>
            </w:pPr>
            <w:r w:rsidRPr="00BA1FB4">
              <w:rPr>
                <w:rFonts w:cs="Times New Roman"/>
              </w:rPr>
              <w:t>100 - 1000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100</w:t>
            </w:r>
          </w:p>
        </w:tc>
        <w:tc>
          <w:tcPr>
            <w:tcW w:w="1613" w:type="dxa"/>
          </w:tcPr>
          <w:p w:rsidR="00C65C24" w:rsidRPr="00BA1FB4" w:rsidRDefault="00C65C24" w:rsidP="00733BE4">
            <w:pPr>
              <w:pStyle w:val="af9"/>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88643B"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w:t>
            </w:r>
            <w:r w:rsidR="00C65C24" w:rsidRPr="00BA1FB4">
              <w:rPr>
                <w:rFonts w:ascii="Times New Roman" w:eastAsia="TimesNewRoman" w:hAnsi="Times New Roman"/>
                <w:sz w:val="24"/>
                <w:szCs w:val="24"/>
              </w:rPr>
              <w:t>ыше</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&gt; 100</w:t>
            </w:r>
          </w:p>
        </w:tc>
        <w:tc>
          <w:tcPr>
            <w:tcW w:w="1613" w:type="dxa"/>
          </w:tcPr>
          <w:p w:rsidR="00C65C24" w:rsidRPr="00BA1FB4" w:rsidRDefault="00C65C24" w:rsidP="00733BE4">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Pr="00382A02" w:rsidRDefault="00314BF0" w:rsidP="0070399D">
      <w:pPr>
        <w:pStyle w:val="af7"/>
        <w:tabs>
          <w:tab w:val="left" w:pos="3460"/>
        </w:tabs>
        <w:overflowPunct w:val="0"/>
        <w:autoSpaceDE w:val="0"/>
        <w:spacing w:after="0"/>
        <w:jc w:val="both"/>
        <w:rPr>
          <w:rFonts w:cs="Times New Roman"/>
          <w:color w:val="000000"/>
          <w:sz w:val="28"/>
          <w:szCs w:val="28"/>
        </w:rPr>
      </w:pPr>
      <w:r>
        <w:rPr>
          <w:rFonts w:ascii="Calibri" w:eastAsia="Calibri" w:hAnsi="Calibri" w:cs="Times New Roman"/>
          <w:kern w:val="0"/>
          <w:sz w:val="28"/>
          <w:szCs w:val="28"/>
          <w:lang w:eastAsia="en-US" w:bidi="ar-SA"/>
        </w:rPr>
        <w:t xml:space="preserve">2.2.30. </w:t>
      </w:r>
      <w:r w:rsidR="00C65C24"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C65C24" w:rsidRPr="00382A02" w:rsidRDefault="00314BF0" w:rsidP="0057106F">
      <w:pPr>
        <w:pStyle w:val="af7"/>
        <w:spacing w:after="0"/>
        <w:ind w:firstLine="714"/>
        <w:jc w:val="both"/>
        <w:rPr>
          <w:rFonts w:cs="Times New Roman"/>
          <w:color w:val="000000"/>
          <w:sz w:val="28"/>
          <w:szCs w:val="28"/>
        </w:rPr>
      </w:pPr>
      <w:r>
        <w:rPr>
          <w:rFonts w:cs="Times New Roman"/>
          <w:color w:val="000000"/>
          <w:sz w:val="28"/>
          <w:szCs w:val="28"/>
        </w:rPr>
        <w:t xml:space="preserve">2.2.31. </w:t>
      </w:r>
      <w:r w:rsidR="00C65C24"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Pr>
          <w:rFonts w:cs="Times New Roman"/>
          <w:color w:val="000000"/>
          <w:sz w:val="28"/>
          <w:szCs w:val="28"/>
        </w:rPr>
        <w:t>2.6</w:t>
      </w:r>
      <w:r w:rsidR="00C65C24">
        <w:rPr>
          <w:rFonts w:cs="Times New Roman"/>
          <w:color w:val="000000"/>
          <w:sz w:val="28"/>
          <w:szCs w:val="28"/>
        </w:rPr>
        <w:t>.</w:t>
      </w:r>
    </w:p>
    <w:p w:rsidR="00C65C24" w:rsidRDefault="00C65C24"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Pr="00382A02" w:rsidRDefault="00314BF0" w:rsidP="00314BF0">
      <w:pPr>
        <w:pStyle w:val="af7"/>
        <w:spacing w:after="0"/>
        <w:rPr>
          <w:rFonts w:cs="Times New Roman"/>
          <w:sz w:val="28"/>
          <w:szCs w:val="28"/>
        </w:rPr>
      </w:pPr>
    </w:p>
    <w:p w:rsidR="00C65C24" w:rsidRPr="00BA1FB4" w:rsidRDefault="00C65C24" w:rsidP="0057106F">
      <w:pPr>
        <w:pStyle w:val="af7"/>
        <w:spacing w:after="0"/>
        <w:ind w:firstLine="714"/>
        <w:jc w:val="right"/>
        <w:rPr>
          <w:rFonts w:cs="Times New Roman"/>
          <w:color w:val="000000"/>
          <w:sz w:val="28"/>
          <w:szCs w:val="28"/>
        </w:rPr>
      </w:pPr>
      <w:r w:rsidRPr="00382A02">
        <w:rPr>
          <w:rFonts w:cs="Times New Roman"/>
          <w:color w:val="000000"/>
          <w:sz w:val="28"/>
          <w:szCs w:val="28"/>
          <w:lang w:val="en-US"/>
        </w:rPr>
        <w:lastRenderedPageBreak/>
        <w:t>Таблица</w:t>
      </w:r>
      <w:r w:rsidR="00314BF0">
        <w:rPr>
          <w:rFonts w:cs="Times New Roman"/>
          <w:color w:val="000000"/>
          <w:sz w:val="28"/>
          <w:szCs w:val="28"/>
        </w:rPr>
        <w:t>2.6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382A02" w:rsidRDefault="00C65C24" w:rsidP="0057106F">
      <w:pPr>
        <w:pStyle w:val="af7"/>
        <w:spacing w:after="0"/>
        <w:rPr>
          <w:rFonts w:cs="Times New Roman"/>
        </w:rPr>
      </w:pPr>
    </w:p>
    <w:p w:rsidR="00C65C24" w:rsidRPr="00382A02" w:rsidRDefault="00314BF0" w:rsidP="0057106F">
      <w:pPr>
        <w:pStyle w:val="af7"/>
        <w:spacing w:after="0" w:line="242" w:lineRule="auto"/>
        <w:ind w:firstLine="732"/>
        <w:jc w:val="both"/>
        <w:rPr>
          <w:rFonts w:cs="Times New Roman"/>
          <w:color w:val="000000"/>
          <w:sz w:val="28"/>
          <w:szCs w:val="28"/>
        </w:rPr>
      </w:pPr>
      <w:r>
        <w:rPr>
          <w:rFonts w:cs="Times New Roman"/>
          <w:color w:val="000000"/>
          <w:sz w:val="28"/>
          <w:szCs w:val="28"/>
        </w:rPr>
        <w:t xml:space="preserve">2.2.32. </w:t>
      </w:r>
      <w:r w:rsidR="00C65C24" w:rsidRPr="00382A02">
        <w:rPr>
          <w:rFonts w:cs="Times New Roman"/>
          <w:color w:val="000000"/>
          <w:sz w:val="28"/>
          <w:szCs w:val="28"/>
        </w:rPr>
        <w:t xml:space="preserve">Почвы, где годовая эффективная доза радиации не превышает 1 </w:t>
      </w:r>
      <w:r>
        <w:rPr>
          <w:rFonts w:cs="Times New Roman"/>
          <w:color w:val="000000"/>
          <w:sz w:val="28"/>
          <w:szCs w:val="28"/>
        </w:rPr>
        <w:t xml:space="preserve">куб. м. </w:t>
      </w:r>
      <w:r w:rsidR="00C65C24" w:rsidRPr="00382A02">
        <w:rPr>
          <w:rFonts w:cs="Times New Roman"/>
          <w:color w:val="000000"/>
          <w:sz w:val="28"/>
          <w:szCs w:val="28"/>
        </w:rPr>
        <w:t>считаются не загрязненными по радиоактивному фактору.</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2.2.33. </w:t>
      </w:r>
      <w:r w:rsidR="00C65C24"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314BF0" w:rsidP="00314BF0">
      <w:pPr>
        <w:pStyle w:val="af7"/>
        <w:spacing w:after="0"/>
        <w:ind w:firstLine="732"/>
        <w:jc w:val="both"/>
        <w:rPr>
          <w:rFonts w:cs="Times New Roman"/>
          <w:color w:val="000000"/>
          <w:sz w:val="28"/>
          <w:szCs w:val="28"/>
        </w:rPr>
      </w:pPr>
      <w:r>
        <w:rPr>
          <w:rFonts w:cs="Times New Roman"/>
          <w:color w:val="000000"/>
          <w:sz w:val="28"/>
          <w:szCs w:val="28"/>
        </w:rPr>
        <w:t xml:space="preserve">2.2.34. </w:t>
      </w:r>
      <w:r w:rsidR="00C65C24"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w:t>
      </w:r>
      <w:r w:rsidRPr="00382A02">
        <w:rPr>
          <w:rFonts w:cs="Times New Roman"/>
          <w:color w:val="000000"/>
          <w:sz w:val="28"/>
          <w:szCs w:val="28"/>
        </w:rPr>
        <w:lastRenderedPageBreak/>
        <w:t xml:space="preserve">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2.2.35. </w:t>
      </w:r>
      <w:r w:rsidR="00C65C24"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314BF0" w:rsidP="0057106F">
      <w:pPr>
        <w:pStyle w:val="af7"/>
        <w:spacing w:after="0" w:line="100" w:lineRule="atLeast"/>
        <w:ind w:firstLine="732"/>
        <w:jc w:val="both"/>
        <w:rPr>
          <w:rFonts w:cs="Times New Roman"/>
          <w:color w:val="000000"/>
          <w:sz w:val="28"/>
          <w:szCs w:val="28"/>
        </w:rPr>
      </w:pPr>
      <w:r>
        <w:rPr>
          <w:rFonts w:cs="Times New Roman"/>
          <w:color w:val="000000"/>
          <w:sz w:val="28"/>
          <w:szCs w:val="28"/>
        </w:rPr>
        <w:t xml:space="preserve">2.2.36. </w:t>
      </w:r>
      <w:r w:rsidR="00C65C24"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314BF0"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43" w:name="_Toc422048041"/>
      <w:bookmarkStart w:id="44" w:name="_Toc423197840"/>
      <w:r>
        <w:rPr>
          <w:rFonts w:ascii="Times New Roman" w:hAnsi="Times New Roman" w:cs="Times New Roman"/>
          <w:b/>
          <w:sz w:val="28"/>
          <w:szCs w:val="28"/>
        </w:rPr>
        <w:t>2</w:t>
      </w:r>
      <w:r w:rsidR="003A71FA" w:rsidRPr="00314BF0">
        <w:rPr>
          <w:rFonts w:ascii="Times New Roman" w:hAnsi="Times New Roman" w:cs="Times New Roman"/>
          <w:b/>
          <w:sz w:val="28"/>
          <w:szCs w:val="28"/>
        </w:rPr>
        <w:t>.3. Защита от шума, вибрации, электрических и магнитных полей, облучений и излучений</w:t>
      </w:r>
      <w:bookmarkEnd w:id="43"/>
      <w:bookmarkEnd w:id="44"/>
    </w:p>
    <w:p w:rsidR="003A71FA"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314BF0"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45" w:name="_Toc422048042"/>
      <w:bookmarkStart w:id="46" w:name="_Toc423197841"/>
      <w:r w:rsidRPr="00314BF0">
        <w:rPr>
          <w:rFonts w:ascii="Times New Roman" w:hAnsi="Times New Roman" w:cs="Times New Roman"/>
          <w:b/>
          <w:sz w:val="28"/>
          <w:szCs w:val="28"/>
        </w:rPr>
        <w:t>2</w:t>
      </w:r>
      <w:r w:rsidR="003A71FA" w:rsidRPr="00314BF0">
        <w:rPr>
          <w:rFonts w:ascii="Times New Roman" w:hAnsi="Times New Roman" w:cs="Times New Roman"/>
          <w:b/>
          <w:sz w:val="28"/>
          <w:szCs w:val="28"/>
        </w:rPr>
        <w:t>.3</w:t>
      </w:r>
      <w:r w:rsidR="00C65C24" w:rsidRPr="00314BF0">
        <w:rPr>
          <w:rFonts w:ascii="Times New Roman" w:hAnsi="Times New Roman" w:cs="Times New Roman"/>
          <w:b/>
          <w:sz w:val="28"/>
          <w:szCs w:val="28"/>
        </w:rPr>
        <w:t>.</w:t>
      </w:r>
      <w:r w:rsidR="003A71FA" w:rsidRPr="00314BF0">
        <w:rPr>
          <w:rFonts w:ascii="Times New Roman" w:hAnsi="Times New Roman" w:cs="Times New Roman"/>
          <w:b/>
          <w:sz w:val="28"/>
          <w:szCs w:val="28"/>
        </w:rPr>
        <w:t>1</w:t>
      </w:r>
      <w:r w:rsidR="00C65C24" w:rsidRPr="00314BF0">
        <w:rPr>
          <w:rFonts w:ascii="Times New Roman" w:hAnsi="Times New Roman" w:cs="Times New Roman"/>
          <w:b/>
          <w:sz w:val="28"/>
          <w:szCs w:val="28"/>
        </w:rPr>
        <w:t xml:space="preserve">  Защита от шума</w:t>
      </w:r>
      <w:r w:rsidR="003A71FA" w:rsidRPr="00314BF0">
        <w:rPr>
          <w:rFonts w:ascii="Times New Roman" w:hAnsi="Times New Roman" w:cs="Times New Roman"/>
          <w:b/>
          <w:sz w:val="28"/>
          <w:szCs w:val="28"/>
        </w:rPr>
        <w:t xml:space="preserve"> и вибрации</w:t>
      </w:r>
      <w:bookmarkEnd w:id="45"/>
      <w:bookmarkEnd w:id="4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2.3.1. </w:t>
      </w:r>
      <w:r w:rsidR="00C65C24" w:rsidRPr="00382A02">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2.3.2. </w:t>
      </w:r>
      <w:r w:rsidR="00C65C24"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r w:rsidRPr="00382A02">
        <w:rPr>
          <w:rFonts w:cs="Times New Roman"/>
          <w:color w:val="000000"/>
          <w:sz w:val="28"/>
          <w:szCs w:val="28"/>
        </w:rPr>
        <w:t xml:space="preserve">Аэкв&lt;*&gt; на расстоянии 7,5 м от оси первой полосы движения;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 xml:space="preserve">Амакс&lt;**&gt; на расстоянии 25 м от оси ближнего к расчетной точке пути;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lastRenderedPageBreak/>
        <w:t xml:space="preserve">- для водного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на расстоянии 25 м от борта судна;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в расчетной точке;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r w:rsidRPr="00382A02">
        <w:rPr>
          <w:rFonts w:cs="Times New Roman"/>
          <w:sz w:val="28"/>
          <w:szCs w:val="28"/>
        </w:rPr>
        <w:t>Аэкви</w:t>
      </w:r>
      <w:r w:rsidRPr="00382A02">
        <w:rPr>
          <w:rFonts w:cs="Times New Roman"/>
          <w:sz w:val="28"/>
          <w:szCs w:val="28"/>
          <w:lang w:val="en-US"/>
        </w:rPr>
        <w:t>L</w:t>
      </w:r>
      <w:r w:rsidRPr="00382A02">
        <w:rPr>
          <w:rFonts w:cs="Times New Roman"/>
          <w:sz w:val="28"/>
          <w:szCs w:val="28"/>
        </w:rPr>
        <w:t>Амакс на границе территории предприятия и селитебной территории в направлении расчетной точки;</w:t>
      </w:r>
    </w:p>
    <w:p w:rsidR="00C65C24" w:rsidRPr="00382A02" w:rsidRDefault="00C65C24" w:rsidP="00FF55F7">
      <w:pPr>
        <w:pStyle w:val="af7"/>
        <w:spacing w:after="0"/>
        <w:ind w:firstLine="732"/>
        <w:jc w:val="both"/>
        <w:rPr>
          <w:rFonts w:cs="Times New Roman"/>
          <w:color w:val="000000"/>
          <w:sz w:val="28"/>
          <w:szCs w:val="28"/>
        </w:rPr>
      </w:pPr>
      <w:bookmarkStart w:id="47" w:name="page435"/>
      <w:bookmarkEnd w:id="47"/>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Амакс на фиксированном расстоянии от источника.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Аэкв - эквивалентный уровень звука, дБА;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Амакс - максимальный уровень звука, дБА.</w:t>
      </w:r>
    </w:p>
    <w:p w:rsidR="00C65C24" w:rsidRPr="00382A02" w:rsidRDefault="00C65C24" w:rsidP="00FF55F7">
      <w:pPr>
        <w:pStyle w:val="af7"/>
        <w:spacing w:after="0"/>
        <w:ind w:firstLine="732"/>
        <w:jc w:val="both"/>
        <w:rPr>
          <w:rFonts w:cs="Times New Roman"/>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2.3.3. </w:t>
      </w:r>
      <w:r w:rsidR="00C65C24" w:rsidRPr="00382A02">
        <w:rPr>
          <w:rFonts w:cs="Times New Roman"/>
          <w:color w:val="000000"/>
          <w:sz w:val="28"/>
          <w:szCs w:val="28"/>
        </w:rPr>
        <w:t>Расчетные точки следует выбирать:</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314BF0" w:rsidP="00FF55F7">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00C65C24"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lastRenderedPageBreak/>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382A02" w:rsidRDefault="00314BF0" w:rsidP="003A71FA">
      <w:pPr>
        <w:pStyle w:val="af7"/>
        <w:spacing w:after="0" w:line="100" w:lineRule="atLeast"/>
        <w:ind w:firstLine="708"/>
        <w:jc w:val="both"/>
        <w:rPr>
          <w:rFonts w:cs="Times New Roman"/>
          <w:color w:val="000000"/>
          <w:sz w:val="28"/>
          <w:szCs w:val="28"/>
        </w:rPr>
      </w:pPr>
      <w:r>
        <w:rPr>
          <w:rFonts w:cs="Times New Roman"/>
          <w:color w:val="000000"/>
          <w:sz w:val="28"/>
          <w:szCs w:val="28"/>
        </w:rPr>
        <w:t xml:space="preserve">2.3.5. </w:t>
      </w:r>
      <w:r w:rsidR="00C65C24"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2.3.6. </w:t>
      </w:r>
      <w:r w:rsidR="00C65C24"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виброзащиты при проектировании зданий и сооружений;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2.3.7. </w:t>
      </w:r>
      <w:r w:rsidR="00C65C24"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176707"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48" w:name="_Toc422048043"/>
      <w:bookmarkStart w:id="49" w:name="_Toc423197842"/>
      <w:r>
        <w:rPr>
          <w:rFonts w:ascii="Times New Roman" w:hAnsi="Times New Roman" w:cs="Times New Roman"/>
          <w:b/>
          <w:sz w:val="28"/>
          <w:szCs w:val="28"/>
        </w:rPr>
        <w:t>2</w:t>
      </w:r>
      <w:r w:rsidR="003A71FA" w:rsidRPr="00176707">
        <w:rPr>
          <w:rFonts w:ascii="Times New Roman" w:hAnsi="Times New Roman" w:cs="Times New Roman"/>
          <w:b/>
          <w:sz w:val="28"/>
          <w:szCs w:val="28"/>
        </w:rPr>
        <w:t>.3.2</w:t>
      </w:r>
      <w:r w:rsidR="00C65C24" w:rsidRPr="00176707">
        <w:rPr>
          <w:rFonts w:ascii="Times New Roman" w:hAnsi="Times New Roman" w:cs="Times New Roman"/>
          <w:b/>
          <w:sz w:val="28"/>
          <w:szCs w:val="28"/>
        </w:rPr>
        <w:t xml:space="preserve">.  Защита </w:t>
      </w:r>
      <w:r w:rsidR="003A71FA" w:rsidRPr="00176707">
        <w:rPr>
          <w:rFonts w:ascii="Times New Roman" w:hAnsi="Times New Roman" w:cs="Times New Roman"/>
          <w:b/>
          <w:sz w:val="28"/>
          <w:szCs w:val="28"/>
        </w:rPr>
        <w:t>от электромагнитных полей, излучений и облучений</w:t>
      </w:r>
      <w:bookmarkEnd w:id="48"/>
      <w:bookmarkEnd w:id="49"/>
    </w:p>
    <w:p w:rsidR="00C65C24" w:rsidRDefault="00C65C24" w:rsidP="00FF55F7">
      <w:pPr>
        <w:pStyle w:val="af3"/>
        <w:jc w:val="center"/>
        <w:rPr>
          <w:rFonts w:ascii="Times New Roman" w:hAnsi="Times New Roman"/>
          <w:b/>
          <w:i/>
          <w:sz w:val="28"/>
          <w:szCs w:val="28"/>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2.3.8. </w:t>
      </w:r>
      <w:r w:rsidR="00C65C24" w:rsidRPr="00382A02">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2.3.9. </w:t>
      </w:r>
      <w:r w:rsidR="00C65C24"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w:t>
      </w:r>
      <w:r w:rsidRPr="00382A02">
        <w:rPr>
          <w:rFonts w:cs="Times New Roman"/>
          <w:color w:val="000000"/>
          <w:sz w:val="28"/>
          <w:szCs w:val="28"/>
        </w:rPr>
        <w:lastRenderedPageBreak/>
        <w:t xml:space="preserve">видеодисплейных терминалов и мониторов персональных компьютеров;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2.3.10. </w:t>
      </w:r>
      <w:r w:rsidR="00C65C24"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2.3.11. </w:t>
      </w:r>
      <w:r w:rsidR="00C65C24"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sidR="00C65C24">
        <w:rPr>
          <w:rFonts w:cs="Times New Roman"/>
          <w:color w:val="000000"/>
          <w:sz w:val="28"/>
          <w:szCs w:val="28"/>
        </w:rPr>
        <w:t>»</w:t>
      </w:r>
      <w:r w:rsidR="00C65C24" w:rsidRPr="00382A02">
        <w:rPr>
          <w:rFonts w:cs="Times New Roman"/>
          <w:color w:val="000000"/>
          <w:sz w:val="28"/>
          <w:szCs w:val="28"/>
        </w:rPr>
        <w:t xml:space="preserve">,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w:t>
      </w:r>
      <w:r w:rsidR="00C65C24" w:rsidRPr="00382A02">
        <w:rPr>
          <w:rFonts w:cs="Times New Roman"/>
          <w:sz w:val="28"/>
          <w:szCs w:val="28"/>
        </w:rPr>
        <w:t>ечению качества атмосферноговоздуха населенных мест</w:t>
      </w:r>
      <w:r w:rsidR="00C65C24">
        <w:rPr>
          <w:rFonts w:cs="Times New Roman"/>
          <w:sz w:val="28"/>
          <w:szCs w:val="28"/>
        </w:rPr>
        <w:t>»</w:t>
      </w:r>
      <w:r w:rsidR="00C65C24" w:rsidRPr="00382A02">
        <w:rPr>
          <w:rFonts w:cs="Times New Roman"/>
          <w:sz w:val="28"/>
          <w:szCs w:val="28"/>
        </w:rPr>
        <w:t xml:space="preserve"> и приведенных в таблице </w:t>
      </w:r>
      <w:r>
        <w:rPr>
          <w:rFonts w:cs="Times New Roman"/>
          <w:sz w:val="28"/>
          <w:szCs w:val="28"/>
        </w:rPr>
        <w:t>2.7</w:t>
      </w:r>
      <w:r w:rsidR="00C65C24" w:rsidRPr="00382A02">
        <w:rPr>
          <w:rFonts w:cs="Times New Roman"/>
          <w:sz w:val="28"/>
          <w:szCs w:val="28"/>
        </w:rPr>
        <w:t xml:space="preserve">. </w:t>
      </w:r>
    </w:p>
    <w:p w:rsidR="00C65C24" w:rsidRPr="00382A02" w:rsidRDefault="00C65C24" w:rsidP="00FF55F7">
      <w:pPr>
        <w:pStyle w:val="af7"/>
        <w:spacing w:after="0" w:line="100" w:lineRule="atLeast"/>
        <w:ind w:firstLine="714"/>
        <w:jc w:val="both"/>
        <w:rPr>
          <w:rFonts w:cs="Times New Roman"/>
          <w:sz w:val="28"/>
          <w:szCs w:val="28"/>
        </w:rPr>
      </w:pPr>
    </w:p>
    <w:p w:rsidR="00C65C24" w:rsidRPr="0061602D" w:rsidRDefault="00C65C24" w:rsidP="00FF55F7">
      <w:pPr>
        <w:pStyle w:val="af7"/>
        <w:spacing w:after="0" w:line="100" w:lineRule="atLeast"/>
        <w:ind w:firstLine="714"/>
        <w:jc w:val="right"/>
        <w:rPr>
          <w:rFonts w:cs="Times New Roman"/>
          <w:sz w:val="28"/>
          <w:szCs w:val="28"/>
        </w:rPr>
      </w:pPr>
      <w:r w:rsidRPr="00382A02">
        <w:rPr>
          <w:rFonts w:cs="Times New Roman"/>
          <w:sz w:val="28"/>
          <w:szCs w:val="28"/>
          <w:lang w:val="en-US"/>
        </w:rPr>
        <w:t>Таблица</w:t>
      </w:r>
      <w:r w:rsidR="00176707">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9"/>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9"/>
              <w:snapToGrid w:val="0"/>
              <w:rPr>
                <w:rFonts w:cs="Times New Roman"/>
              </w:rPr>
            </w:pPr>
            <w:r w:rsidRPr="0061602D">
              <w:rPr>
                <w:rFonts w:cs="Times New Roman"/>
              </w:rPr>
              <w:t>3 - 30 МГц</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9"/>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r w:rsidRPr="0061602D">
              <w:rPr>
                <w:rFonts w:ascii="Times New Roman" w:eastAsia="TimesNewRoman" w:hAnsi="Times New Roman"/>
                <w:sz w:val="24"/>
                <w:szCs w:val="24"/>
              </w:rPr>
              <w:t>скв</w:t>
            </w:r>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88643B"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w:t>
            </w:r>
            <w:r w:rsidR="00C65C24" w:rsidRPr="0061602D">
              <w:rPr>
                <w:rFonts w:ascii="Times New Roman" w:eastAsia="TimesNewRoman" w:hAnsi="Times New Roman"/>
                <w:sz w:val="24"/>
                <w:szCs w:val="24"/>
              </w:rPr>
              <w:t>ровни</w:t>
            </w:r>
          </w:p>
        </w:tc>
        <w:tc>
          <w:tcPr>
            <w:tcW w:w="1606" w:type="dxa"/>
          </w:tcPr>
          <w:p w:rsidR="00C65C24" w:rsidRPr="0061602D" w:rsidRDefault="00C65C24" w:rsidP="00733BE4">
            <w:pPr>
              <w:pStyle w:val="af9"/>
              <w:autoSpaceDE w:val="0"/>
              <w:snapToGrid w:val="0"/>
              <w:rPr>
                <w:rFonts w:eastAsia="Times New Roman" w:cs="Times New Roman"/>
              </w:rPr>
            </w:pPr>
            <w:r w:rsidRPr="0061602D">
              <w:rPr>
                <w:rFonts w:eastAsia="Times New Roman" w:cs="Times New Roman"/>
              </w:rPr>
              <w:t>25</w:t>
            </w:r>
          </w:p>
        </w:tc>
        <w:tc>
          <w:tcPr>
            <w:tcW w:w="1607" w:type="dxa"/>
          </w:tcPr>
          <w:p w:rsidR="00C65C24" w:rsidRPr="0061602D" w:rsidRDefault="00C65C24" w:rsidP="00733BE4">
            <w:pPr>
              <w:pStyle w:val="af9"/>
              <w:snapToGrid w:val="0"/>
              <w:rPr>
                <w:rFonts w:cs="Times New Roman"/>
              </w:rPr>
            </w:pPr>
            <w:r w:rsidRPr="0061602D">
              <w:rPr>
                <w:rFonts w:cs="Times New Roman"/>
              </w:rPr>
              <w:t>15</w:t>
            </w:r>
          </w:p>
        </w:tc>
        <w:tc>
          <w:tcPr>
            <w:tcW w:w="1606" w:type="dxa"/>
          </w:tcPr>
          <w:p w:rsidR="00C65C24" w:rsidRPr="0061602D" w:rsidRDefault="00C65C24" w:rsidP="00733BE4">
            <w:pPr>
              <w:pStyle w:val="af9"/>
              <w:snapToGrid w:val="0"/>
              <w:rPr>
                <w:rFonts w:cs="Times New Roman"/>
              </w:rPr>
            </w:pPr>
            <w:r w:rsidRPr="0061602D">
              <w:rPr>
                <w:rFonts w:cs="Times New Roman"/>
              </w:rPr>
              <w:t>10</w:t>
            </w:r>
          </w:p>
        </w:tc>
        <w:tc>
          <w:tcPr>
            <w:tcW w:w="1606" w:type="dxa"/>
          </w:tcPr>
          <w:p w:rsidR="00C65C24" w:rsidRPr="0061602D" w:rsidRDefault="00C65C24" w:rsidP="00733BE4">
            <w:pPr>
              <w:pStyle w:val="af9"/>
              <w:snapToGrid w:val="0"/>
              <w:rPr>
                <w:rFonts w:cs="Times New Roman"/>
              </w:rPr>
            </w:pPr>
            <w:r w:rsidRPr="0061602D">
              <w:rPr>
                <w:rFonts w:cs="Times New Roman"/>
              </w:rPr>
              <w:t>3</w:t>
            </w:r>
          </w:p>
        </w:tc>
        <w:tc>
          <w:tcPr>
            <w:tcW w:w="1467" w:type="dxa"/>
          </w:tcPr>
          <w:p w:rsidR="00C65C24" w:rsidRPr="0061602D" w:rsidRDefault="00C65C24" w:rsidP="00733BE4">
            <w:pPr>
              <w:pStyle w:val="af9"/>
              <w:snapToGrid w:val="0"/>
              <w:rPr>
                <w:rFonts w:cs="Times New Roman"/>
              </w:rPr>
            </w:pPr>
            <w:r w:rsidRPr="0061602D">
              <w:rPr>
                <w:rFonts w:cs="Times New Roman"/>
              </w:rPr>
              <w:t>10</w:t>
            </w:r>
          </w:p>
          <w:p w:rsidR="00C65C24" w:rsidRPr="0061602D" w:rsidRDefault="00C65C24" w:rsidP="00733BE4">
            <w:pPr>
              <w:pStyle w:val="af9"/>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7"/>
        <w:spacing w:after="0" w:line="100" w:lineRule="atLeast"/>
        <w:ind w:firstLine="714"/>
        <w:jc w:val="both"/>
        <w:rPr>
          <w:rFonts w:cs="Times New Roman"/>
          <w:color w:val="000000"/>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2.3.12. </w:t>
      </w:r>
      <w:r w:rsidR="00C65C24"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в диапазоне частот от 300 МГц до 2400 МГц - по значениям плотности потока энергии, ППЭ (мВт/кв. см, мкВт/кв. см).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2.3.13. </w:t>
      </w:r>
      <w:r w:rsidR="00C65C24"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176707" w:rsidP="00AA3AF8">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2.3.14. </w:t>
      </w:r>
      <w:r w:rsidR="00C65C24"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sz w:val="28"/>
          <w:szCs w:val="28"/>
        </w:rPr>
        <w:t>2.8</w:t>
      </w:r>
      <w:r w:rsidR="00C65C24">
        <w:rPr>
          <w:rFonts w:cs="Times New Roman"/>
          <w:color w:val="000000"/>
          <w:sz w:val="28"/>
          <w:szCs w:val="28"/>
        </w:rPr>
        <w:t>.</w:t>
      </w:r>
    </w:p>
    <w:p w:rsidR="00C65C24" w:rsidRDefault="00C65C24" w:rsidP="00176707">
      <w:pPr>
        <w:pStyle w:val="af7"/>
        <w:spacing w:after="0" w:line="100" w:lineRule="atLeast"/>
        <w:jc w:val="both"/>
        <w:rPr>
          <w:rFonts w:cs="Times New Roman"/>
          <w:color w:val="000000"/>
          <w:sz w:val="28"/>
          <w:szCs w:val="28"/>
        </w:rPr>
      </w:pPr>
    </w:p>
    <w:p w:rsidR="00C65C24" w:rsidRDefault="00C65C24" w:rsidP="00FF55F7">
      <w:pPr>
        <w:pStyle w:val="af7"/>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176707">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r w:rsidRPr="00F505A0">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9"/>
              <w:snapToGrid w:val="0"/>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9"/>
              <w:snapToGrid w:val="0"/>
              <w:rPr>
                <w:rFonts w:cs="Times New Roman"/>
              </w:rPr>
            </w:pPr>
            <w:r w:rsidRPr="0061602D">
              <w:rPr>
                <w:rFonts w:cs="Times New Roman"/>
              </w:rPr>
              <w:t>60</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9"/>
              <w:snapToGrid w:val="0"/>
              <w:rPr>
                <w:rFonts w:cs="Times New Roman"/>
              </w:rPr>
            </w:pPr>
            <w:r w:rsidRPr="0061602D">
              <w:rPr>
                <w:rFonts w:cs="Times New Roman"/>
              </w:rPr>
              <w:t>Нормируется по</w:t>
            </w:r>
          </w:p>
          <w:p w:rsidR="00C65C24" w:rsidRPr="0061602D" w:rsidRDefault="00C65C24" w:rsidP="00733BE4">
            <w:pPr>
              <w:pStyle w:val="af9"/>
              <w:rPr>
                <w:rFonts w:cs="Times New Roman"/>
              </w:rPr>
            </w:pPr>
            <w:r w:rsidRPr="0061602D">
              <w:rPr>
                <w:rFonts w:cs="Times New Roman"/>
              </w:rPr>
              <w:t>границе</w:t>
            </w:r>
          </w:p>
          <w:p w:rsidR="00C65C24" w:rsidRPr="0061602D" w:rsidRDefault="00C65C24" w:rsidP="00733BE4">
            <w:pPr>
              <w:pStyle w:val="af9"/>
              <w:rPr>
                <w:rFonts w:cs="Times New Roman"/>
              </w:rPr>
            </w:pPr>
            <w:r w:rsidRPr="0061602D">
              <w:rPr>
                <w:rFonts w:cs="Times New Roman"/>
              </w:rPr>
              <w:t>объединенной С33</w:t>
            </w:r>
          </w:p>
          <w:p w:rsidR="00C65C24" w:rsidRPr="0061602D" w:rsidRDefault="00C65C24" w:rsidP="00733BE4">
            <w:pPr>
              <w:pStyle w:val="af9"/>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Рекреационные зоны, в т.ч.</w:t>
            </w:r>
          </w:p>
          <w:p w:rsidR="00C65C24" w:rsidRPr="0061602D" w:rsidRDefault="00C65C24" w:rsidP="00733BE4">
            <w:pPr>
              <w:pStyle w:val="af9"/>
              <w:rPr>
                <w:rFonts w:cs="Times New Roman"/>
              </w:rPr>
            </w:pPr>
            <w:r w:rsidRPr="0061602D">
              <w:rPr>
                <w:rFonts w:cs="Times New Roman"/>
              </w:rPr>
              <w:lastRenderedPageBreak/>
              <w:t>места массового отдыха</w:t>
            </w:r>
          </w:p>
          <w:p w:rsidR="00C65C24" w:rsidRPr="0061602D" w:rsidRDefault="00C65C24" w:rsidP="00733BE4">
            <w:pPr>
              <w:pStyle w:val="af9"/>
              <w:rPr>
                <w:rFonts w:cs="Times New Roman"/>
              </w:rPr>
            </w:pPr>
            <w:r w:rsidRPr="0061602D">
              <w:rPr>
                <w:rFonts w:cs="Times New Roman"/>
              </w:rPr>
              <w:t>населения, территории</w:t>
            </w:r>
          </w:p>
          <w:p w:rsidR="00C65C24" w:rsidRPr="0061602D" w:rsidRDefault="00C65C24" w:rsidP="00733BE4">
            <w:pPr>
              <w:pStyle w:val="af9"/>
              <w:rPr>
                <w:rFonts w:cs="Times New Roman"/>
              </w:rPr>
            </w:pPr>
            <w:r w:rsidRPr="0061602D">
              <w:rPr>
                <w:rFonts w:cs="Times New Roman"/>
              </w:rPr>
              <w:t>лечебно-профилактических</w:t>
            </w:r>
          </w:p>
          <w:p w:rsidR="00C65C24" w:rsidRPr="0061602D" w:rsidRDefault="00C65C24" w:rsidP="00733BE4">
            <w:pPr>
              <w:pStyle w:val="af9"/>
              <w:rPr>
                <w:rFonts w:cs="Times New Roman"/>
              </w:rPr>
            </w:pPr>
            <w:r w:rsidRPr="0061602D">
              <w:rPr>
                <w:rFonts w:cs="Times New Roman"/>
              </w:rPr>
              <w:t>учреждений длительного</w:t>
            </w:r>
          </w:p>
          <w:p w:rsidR="00C65C24" w:rsidRPr="0061602D" w:rsidRDefault="00C65C24" w:rsidP="00733BE4">
            <w:pPr>
              <w:pStyle w:val="af9"/>
              <w:rPr>
                <w:rFonts w:cs="Times New Roman"/>
              </w:rPr>
            </w:pPr>
            <w:r w:rsidRPr="0061602D">
              <w:rPr>
                <w:rFonts w:cs="Times New Roman"/>
              </w:rPr>
              <w:t>пребывания больных и</w:t>
            </w:r>
          </w:p>
          <w:p w:rsidR="00C65C24" w:rsidRPr="0061602D" w:rsidRDefault="00C65C24" w:rsidP="00733BE4">
            <w:pPr>
              <w:pStyle w:val="af9"/>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9"/>
              <w:snapToGrid w:val="0"/>
              <w:rPr>
                <w:rFonts w:cs="Times New Roman"/>
              </w:rPr>
            </w:pPr>
            <w:r w:rsidRPr="0061602D">
              <w:rPr>
                <w:rFonts w:cs="Times New Roman"/>
              </w:rPr>
              <w:lastRenderedPageBreak/>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w:t>
            </w:r>
          </w:p>
          <w:p w:rsidR="00C65C24" w:rsidRPr="0061602D" w:rsidRDefault="00C65C24" w:rsidP="00733BE4">
            <w:pPr>
              <w:pStyle w:val="af9"/>
              <w:rPr>
                <w:rFonts w:cs="Times New Roman"/>
              </w:rPr>
            </w:pPr>
            <w:r w:rsidRPr="0061602D">
              <w:rPr>
                <w:rFonts w:cs="Times New Roman"/>
              </w:rPr>
              <w:lastRenderedPageBreak/>
              <w:t>на локальных очистных</w:t>
            </w:r>
          </w:p>
          <w:p w:rsidR="00C65C24" w:rsidRPr="0061602D" w:rsidRDefault="00C65C24" w:rsidP="00733BE4">
            <w:pPr>
              <w:pStyle w:val="af9"/>
              <w:rPr>
                <w:rFonts w:cs="Times New Roman"/>
              </w:rPr>
            </w:pPr>
            <w:r w:rsidRPr="0061602D">
              <w:rPr>
                <w:rFonts w:cs="Times New Roman"/>
              </w:rPr>
              <w:t>сооружениях с</w:t>
            </w:r>
          </w:p>
          <w:p w:rsidR="00C65C24" w:rsidRPr="0061602D" w:rsidRDefault="00C65C24" w:rsidP="00733BE4">
            <w:pPr>
              <w:pStyle w:val="af9"/>
              <w:rPr>
                <w:rFonts w:cs="Times New Roman"/>
              </w:rPr>
            </w:pPr>
            <w:r w:rsidRPr="0061602D">
              <w:rPr>
                <w:rFonts w:cs="Times New Roman"/>
              </w:rPr>
              <w:t>возможным</w:t>
            </w:r>
          </w:p>
          <w:p w:rsidR="00C65C24" w:rsidRPr="0061602D" w:rsidRDefault="00C65C24" w:rsidP="00733BE4">
            <w:pPr>
              <w:pStyle w:val="af9"/>
              <w:rPr>
                <w:rFonts w:cs="Times New Roman"/>
              </w:rPr>
            </w:pPr>
            <w:r w:rsidRPr="0061602D">
              <w:rPr>
                <w:rFonts w:cs="Times New Roman"/>
              </w:rPr>
              <w:t>самостоятельным</w:t>
            </w:r>
          </w:p>
          <w:p w:rsidR="00C65C24" w:rsidRPr="0061602D" w:rsidRDefault="00C65C24" w:rsidP="00733BE4">
            <w:pPr>
              <w:pStyle w:val="af9"/>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lastRenderedPageBreak/>
              <w:t>Зона особо охраняемых</w:t>
            </w:r>
          </w:p>
          <w:p w:rsidR="00C65C24" w:rsidRPr="0061602D" w:rsidRDefault="00C65C24" w:rsidP="00733BE4">
            <w:pPr>
              <w:pStyle w:val="af9"/>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Зоны сельскохозяйственного</w:t>
            </w:r>
          </w:p>
          <w:p w:rsidR="00C65C24" w:rsidRPr="0061602D" w:rsidRDefault="00C65C24" w:rsidP="00733BE4">
            <w:pPr>
              <w:pStyle w:val="af9"/>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0,8 ПДК - дачные</w:t>
            </w:r>
          </w:p>
          <w:p w:rsidR="00C65C24" w:rsidRPr="0061602D" w:rsidRDefault="00C65C24" w:rsidP="00733BE4">
            <w:pPr>
              <w:pStyle w:val="af9"/>
              <w:rPr>
                <w:rFonts w:cs="Times New Roman"/>
              </w:rPr>
            </w:pPr>
            <w:r w:rsidRPr="0061602D">
              <w:rPr>
                <w:rFonts w:cs="Times New Roman"/>
              </w:rPr>
              <w:t>хозяйства,</w:t>
            </w:r>
          </w:p>
          <w:p w:rsidR="00C65C24" w:rsidRPr="0061602D" w:rsidRDefault="00C65C24" w:rsidP="00733BE4">
            <w:pPr>
              <w:pStyle w:val="af9"/>
              <w:rPr>
                <w:rFonts w:cs="Times New Roman"/>
              </w:rPr>
            </w:pPr>
            <w:r w:rsidRPr="0061602D">
              <w:rPr>
                <w:rFonts w:cs="Times New Roman"/>
              </w:rPr>
              <w:t>садоводство</w:t>
            </w:r>
          </w:p>
          <w:p w:rsidR="00C65C24" w:rsidRPr="0061602D" w:rsidRDefault="00C65C24" w:rsidP="00733BE4">
            <w:pPr>
              <w:pStyle w:val="af9"/>
              <w:rPr>
                <w:rFonts w:cs="Times New Roman"/>
              </w:rPr>
            </w:pPr>
            <w:r w:rsidRPr="0061602D">
              <w:rPr>
                <w:rFonts w:cs="Times New Roman"/>
              </w:rPr>
              <w:t>1 ПЛК - зоны, занятые объектами</w:t>
            </w:r>
          </w:p>
          <w:p w:rsidR="00C65C24" w:rsidRPr="0061602D" w:rsidRDefault="00C65C24" w:rsidP="00733BE4">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То же</w:t>
            </w:r>
          </w:p>
        </w:tc>
      </w:tr>
    </w:tbl>
    <w:p w:rsidR="00C65C24" w:rsidRPr="00382A02" w:rsidRDefault="00176707" w:rsidP="00F505A0">
      <w:pPr>
        <w:pStyle w:val="af7"/>
        <w:spacing w:after="0" w:line="100" w:lineRule="atLeast"/>
        <w:ind w:firstLine="708"/>
        <w:jc w:val="both"/>
        <w:rPr>
          <w:rFonts w:cs="Times New Roman"/>
          <w:sz w:val="28"/>
          <w:szCs w:val="28"/>
        </w:rPr>
      </w:pPr>
      <w:r>
        <w:rPr>
          <w:rFonts w:cs="Times New Roman"/>
          <w:color w:val="000000"/>
          <w:sz w:val="28"/>
          <w:szCs w:val="28"/>
        </w:rPr>
        <w:t xml:space="preserve">2.3.15. </w:t>
      </w:r>
      <w:r w:rsidR="00C65C24"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w:t>
      </w:r>
      <w:r w:rsidR="00C65C24" w:rsidRPr="00382A02">
        <w:rPr>
          <w:rFonts w:cs="Times New Roman"/>
          <w:sz w:val="28"/>
          <w:szCs w:val="28"/>
        </w:rPr>
        <w:t>.2.4.1190-03 Гигиенические требования к размещению и эксплуатации средств сухопутной подвижной радиосвязи</w:t>
      </w:r>
      <w:r w:rsidR="00C65C24">
        <w:rPr>
          <w:rFonts w:cs="Times New Roman"/>
          <w:sz w:val="28"/>
          <w:szCs w:val="28"/>
        </w:rPr>
        <w:t>»</w:t>
      </w:r>
      <w:r w:rsidR="00C65C24" w:rsidRPr="00382A02">
        <w:rPr>
          <w:rFonts w:cs="Times New Roman"/>
          <w:sz w:val="28"/>
          <w:szCs w:val="28"/>
        </w:rPr>
        <w:t xml:space="preserve">.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sz w:val="28"/>
          <w:szCs w:val="28"/>
        </w:rPr>
        <w:t xml:space="preserve">2.3.16. </w:t>
      </w:r>
      <w:r w:rsidR="00C65C24"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2.3.17. </w:t>
      </w:r>
      <w:r w:rsidR="00C65C24"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w:t>
      </w:r>
      <w:r w:rsidR="00C65C24" w:rsidRPr="00382A02">
        <w:rPr>
          <w:rFonts w:cs="Times New Roman"/>
          <w:sz w:val="28"/>
          <w:szCs w:val="28"/>
        </w:rPr>
        <w:lastRenderedPageBreak/>
        <w:t xml:space="preserve">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2.3.18. </w:t>
      </w:r>
      <w:r w:rsidR="00C65C24"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2.3.19. </w:t>
      </w:r>
      <w:r w:rsidR="00C65C24"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3A71FA">
        <w:rPr>
          <w:rFonts w:cs="Times New Roman"/>
          <w:sz w:val="28"/>
          <w:szCs w:val="28"/>
        </w:rPr>
        <w:t>79</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2.3.20. </w:t>
      </w:r>
      <w:r w:rsidR="00C65C24"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4A3C7A" w:rsidP="00FF55F7">
      <w:pPr>
        <w:pStyle w:val="af7"/>
        <w:spacing w:after="0" w:line="100" w:lineRule="atLeast"/>
        <w:ind w:firstLine="714"/>
        <w:jc w:val="both"/>
        <w:rPr>
          <w:rFonts w:cs="Times New Roman"/>
          <w:color w:val="000000"/>
          <w:sz w:val="28"/>
          <w:szCs w:val="28"/>
        </w:rPr>
      </w:pPr>
      <w:bookmarkStart w:id="50" w:name="page453"/>
      <w:bookmarkEnd w:id="50"/>
      <w:r>
        <w:rPr>
          <w:rFonts w:cs="Times New Roman"/>
          <w:color w:val="000000"/>
          <w:sz w:val="28"/>
          <w:szCs w:val="28"/>
        </w:rPr>
        <w:t xml:space="preserve">2.3.21. </w:t>
      </w:r>
      <w:r w:rsidR="00C65C24" w:rsidRPr="00382A02">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2.3.22. </w:t>
      </w:r>
      <w:r w:rsidR="00C65C24"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2.3.23.</w:t>
      </w:r>
      <w:r w:rsidR="00C65C24" w:rsidRPr="00382A02">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w:t>
      </w:r>
      <w:r w:rsidRPr="00382A02">
        <w:rPr>
          <w:rFonts w:cs="Times New Roman"/>
          <w:color w:val="000000"/>
          <w:sz w:val="28"/>
          <w:szCs w:val="28"/>
        </w:rPr>
        <w:lastRenderedPageBreak/>
        <w:t xml:space="preserve">транспорта и сельскохозяйственные угодья);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2.3.24. </w:t>
      </w:r>
      <w:r w:rsidR="00C65C24"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2.3.25. </w:t>
      </w:r>
      <w:r w:rsidR="00C65C24" w:rsidRPr="000C7753">
        <w:rPr>
          <w:rFonts w:ascii="Times New Roman" w:hAnsi="Times New Roman"/>
          <w:sz w:val="28"/>
          <w:szCs w:val="28"/>
        </w:rPr>
        <w:t>Отводу территорий под жилищное строительство должно предшествовать получение информации осостояний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2.3.26. </w:t>
      </w:r>
      <w:r w:rsidR="00C65C24"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876D30">
      <w:pPr>
        <w:pStyle w:val="afa"/>
        <w:widowControl w:val="0"/>
        <w:spacing w:line="239" w:lineRule="auto"/>
        <w:rPr>
          <w:rFonts w:ascii="Times New Roman" w:hAnsi="Times New Roman" w:cs="Times New Roman"/>
          <w:b/>
          <w:i/>
          <w:sz w:val="28"/>
          <w:szCs w:val="28"/>
        </w:rPr>
      </w:pPr>
    </w:p>
    <w:p w:rsidR="00C65C24" w:rsidRPr="004A3C7A"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51" w:name="_Toc422048044"/>
      <w:bookmarkStart w:id="52" w:name="_Toc423197843"/>
      <w:r>
        <w:rPr>
          <w:rFonts w:ascii="Times New Roman" w:hAnsi="Times New Roman" w:cs="Times New Roman"/>
          <w:b/>
          <w:sz w:val="28"/>
          <w:szCs w:val="28"/>
        </w:rPr>
        <w:t>2</w:t>
      </w:r>
      <w:r w:rsidR="003A71FA" w:rsidRPr="004A3C7A">
        <w:rPr>
          <w:rFonts w:ascii="Times New Roman" w:hAnsi="Times New Roman" w:cs="Times New Roman"/>
          <w:b/>
          <w:sz w:val="28"/>
          <w:szCs w:val="28"/>
        </w:rPr>
        <w:t>.3.3</w:t>
      </w:r>
      <w:r w:rsidR="00C65C24" w:rsidRPr="004A3C7A">
        <w:rPr>
          <w:rFonts w:ascii="Times New Roman" w:hAnsi="Times New Roman" w:cs="Times New Roman"/>
          <w:b/>
          <w:sz w:val="28"/>
          <w:szCs w:val="28"/>
        </w:rPr>
        <w:t>.  Радиационная безопасность</w:t>
      </w:r>
      <w:bookmarkEnd w:id="51"/>
      <w:bookmarkEnd w:id="52"/>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2.3.27. </w:t>
      </w:r>
      <w:r w:rsidR="00C65C24"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sidR="00C65C24">
        <w:rPr>
          <w:rFonts w:cs="Times New Roman"/>
          <w:color w:val="000000"/>
          <w:sz w:val="28"/>
          <w:szCs w:val="28"/>
        </w:rPr>
        <w:t>«</w:t>
      </w:r>
      <w:r w:rsidR="00C65C24" w:rsidRPr="00382A02">
        <w:rPr>
          <w:rFonts w:cs="Times New Roman"/>
          <w:color w:val="000000"/>
          <w:sz w:val="28"/>
          <w:szCs w:val="28"/>
        </w:rPr>
        <w:t>О радиационной безопасности населения</w:t>
      </w:r>
      <w:r w:rsidR="00C65C24">
        <w:rPr>
          <w:rFonts w:cs="Times New Roman"/>
          <w:color w:val="000000"/>
          <w:sz w:val="28"/>
          <w:szCs w:val="28"/>
        </w:rPr>
        <w:t>»</w:t>
      </w:r>
      <w:r w:rsidR="00C65C24" w:rsidRPr="00382A02">
        <w:rPr>
          <w:rFonts w:cs="Times New Roman"/>
          <w:color w:val="000000"/>
          <w:sz w:val="28"/>
          <w:szCs w:val="28"/>
        </w:rPr>
        <w:t xml:space="preserve">, СанПиН 2.6.1.2523-09 (НРБ 99/2009)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2.6.1.2612-10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2.3.28. </w:t>
      </w:r>
      <w:r w:rsidR="00C65C24"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7"/>
        <w:spacing w:after="0" w:line="100" w:lineRule="atLeast"/>
        <w:ind w:firstLine="714"/>
        <w:jc w:val="both"/>
        <w:rPr>
          <w:rFonts w:cs="Times New Roman"/>
          <w:color w:val="000000"/>
          <w:sz w:val="28"/>
          <w:szCs w:val="28"/>
        </w:rPr>
      </w:pPr>
      <w:bookmarkStart w:id="53" w:name="page455"/>
      <w:bookmarkEnd w:id="53"/>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организацией системы информации о радиационной обстановке.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2.3.29. </w:t>
      </w:r>
      <w:r w:rsidR="00C65C24"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w:t>
      </w:r>
      <w:r w:rsidR="00C65C24" w:rsidRPr="00382A02">
        <w:rPr>
          <w:rFonts w:cs="Times New Roman"/>
          <w:sz w:val="28"/>
          <w:szCs w:val="28"/>
        </w:rPr>
        <w:t>ения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2.3.30. </w:t>
      </w:r>
      <w:r w:rsidR="00C65C24"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382A02">
        <w:rPr>
          <w:rFonts w:cs="Times New Roman"/>
          <w:sz w:val="28"/>
          <w:szCs w:val="28"/>
          <w:lang w:val="en-US"/>
        </w:rPr>
        <w:t>c</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2.3.31. </w:t>
      </w:r>
      <w:r w:rsidR="00C65C24"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2.3.32. </w:t>
      </w:r>
      <w:r w:rsidR="00C65C24"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2.3.33. </w:t>
      </w:r>
      <w:r w:rsidR="00C65C24"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2.3.34. </w:t>
      </w:r>
      <w:r w:rsidR="00C65C24"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lastRenderedPageBreak/>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sz w:val="28"/>
          <w:szCs w:val="28"/>
        </w:rPr>
        <w:t xml:space="preserve">2.3.35. </w:t>
      </w:r>
      <w:r w:rsidR="00C65C24"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382A02">
        <w:rPr>
          <w:rFonts w:cs="Times New Roman"/>
          <w:sz w:val="28"/>
          <w:szCs w:val="28"/>
          <w:lang w:val="en-US"/>
        </w:rPr>
        <w:t> </w:t>
      </w:r>
      <w:r w:rsidR="00C65C24" w:rsidRPr="00382A02">
        <w:rPr>
          <w:rFonts w:cs="Times New Roman"/>
          <w:sz w:val="28"/>
          <w:szCs w:val="28"/>
        </w:rPr>
        <w:t xml:space="preserve"> среды.</w:t>
      </w:r>
      <w:r w:rsidR="00C65C24" w:rsidRPr="00382A02">
        <w:rPr>
          <w:rFonts w:cs="Times New Roman"/>
          <w:sz w:val="28"/>
          <w:szCs w:val="28"/>
          <w:lang w:val="en-US"/>
        </w:rPr>
        <w:t> </w:t>
      </w:r>
      <w:r w:rsidR="00C65C24" w:rsidRPr="00382A02">
        <w:rPr>
          <w:rFonts w:cs="Times New Roman"/>
          <w:sz w:val="28"/>
          <w:szCs w:val="28"/>
        </w:rPr>
        <w:t xml:space="preserve"> Площадка</w:t>
      </w:r>
      <w:r w:rsidR="00C65C24" w:rsidRPr="00382A02">
        <w:rPr>
          <w:rFonts w:cs="Times New Roman"/>
          <w:sz w:val="28"/>
          <w:szCs w:val="28"/>
          <w:lang w:val="en-US"/>
        </w:rPr>
        <w:t> </w:t>
      </w:r>
      <w:r w:rsidR="00C65C24" w:rsidRPr="00382A02">
        <w:rPr>
          <w:rFonts w:cs="Times New Roman"/>
          <w:sz w:val="28"/>
          <w:szCs w:val="28"/>
        </w:rPr>
        <w:t xml:space="preserve"> вновь строящегося</w:t>
      </w:r>
      <w:r w:rsidR="00C65C24" w:rsidRPr="00382A02">
        <w:rPr>
          <w:rFonts w:cs="Times New Roman"/>
          <w:sz w:val="28"/>
          <w:szCs w:val="28"/>
          <w:lang w:val="en-US"/>
        </w:rPr>
        <w:t> </w:t>
      </w:r>
      <w:r w:rsidR="00C65C24" w:rsidRPr="00382A02">
        <w:rPr>
          <w:rFonts w:cs="Times New Roman"/>
          <w:sz w:val="28"/>
          <w:szCs w:val="28"/>
        </w:rPr>
        <w:t xml:space="preserve"> объекта</w:t>
      </w:r>
      <w:r w:rsidR="00C65C24" w:rsidRPr="00382A02">
        <w:rPr>
          <w:rFonts w:cs="Times New Roman"/>
          <w:sz w:val="28"/>
          <w:szCs w:val="28"/>
          <w:lang w:val="en-US"/>
        </w:rPr>
        <w:t> </w:t>
      </w:r>
      <w:r w:rsidR="00C65C24" w:rsidRPr="00382A02">
        <w:rPr>
          <w:rFonts w:cs="Times New Roman"/>
          <w:sz w:val="28"/>
          <w:szCs w:val="28"/>
        </w:rPr>
        <w:t xml:space="preserve"> должна</w:t>
      </w:r>
      <w:r w:rsidR="00C65C24" w:rsidRPr="00382A02">
        <w:rPr>
          <w:rFonts w:cs="Times New Roman"/>
          <w:sz w:val="28"/>
          <w:szCs w:val="28"/>
          <w:lang w:val="en-US"/>
        </w:rPr>
        <w:t> </w:t>
      </w:r>
      <w:r w:rsidR="00C65C24" w:rsidRPr="00382A02">
        <w:rPr>
          <w:rFonts w:cs="Times New Roman"/>
          <w:sz w:val="28"/>
          <w:szCs w:val="28"/>
        </w:rPr>
        <w:t xml:space="preserve"> соо</w:t>
      </w:r>
      <w:r w:rsidR="00C65C24" w:rsidRPr="00382A02">
        <w:rPr>
          <w:rFonts w:cs="Times New Roman"/>
          <w:color w:val="000000"/>
          <w:sz w:val="28"/>
          <w:szCs w:val="28"/>
        </w:rPr>
        <w:t xml:space="preserve">тветствовать </w:t>
      </w:r>
      <w:bookmarkStart w:id="54" w:name="page457"/>
      <w:bookmarkEnd w:id="54"/>
      <w:r w:rsidR="00C65C24" w:rsidRPr="00382A02">
        <w:rPr>
          <w:rFonts w:cs="Times New Roman"/>
          <w:color w:val="000000"/>
          <w:sz w:val="28"/>
          <w:szCs w:val="28"/>
        </w:rPr>
        <w:t xml:space="preserve">требованиям строительных норм и правил, норм проектирования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2.3.36. </w:t>
      </w:r>
      <w:r w:rsidR="00C65C24"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sz w:val="28"/>
          <w:szCs w:val="28"/>
        </w:rPr>
      </w:pPr>
      <w:r>
        <w:rPr>
          <w:rFonts w:cs="Times New Roman"/>
          <w:sz w:val="28"/>
          <w:szCs w:val="28"/>
        </w:rPr>
        <w:t xml:space="preserve">2.3.37. </w:t>
      </w:r>
      <w:r w:rsidR="00C65C24"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sidR="00C65C24">
        <w:rPr>
          <w:rFonts w:cs="Times New Roman"/>
          <w:sz w:val="28"/>
          <w:szCs w:val="28"/>
        </w:rPr>
        <w:t>«</w:t>
      </w:r>
      <w:r w:rsidR="00C65C24" w:rsidRPr="00382A02">
        <w:rPr>
          <w:rFonts w:cs="Times New Roman"/>
          <w:sz w:val="28"/>
          <w:szCs w:val="28"/>
        </w:rPr>
        <w:t>Нормы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CE60D6" w:rsidRDefault="00C65C24" w:rsidP="003A71FA">
      <w:pPr>
        <w:pStyle w:val="afa"/>
        <w:widowControl w:val="0"/>
        <w:spacing w:line="239" w:lineRule="auto"/>
        <w:rPr>
          <w:rFonts w:ascii="Times New Roman" w:hAnsi="Times New Roman" w:cs="Times New Roman"/>
          <w:b/>
          <w:i/>
          <w:sz w:val="28"/>
          <w:szCs w:val="28"/>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55" w:name="_Toc422048045"/>
      <w:bookmarkStart w:id="56" w:name="_Toc423197844"/>
      <w:r>
        <w:rPr>
          <w:rFonts w:ascii="Times New Roman" w:hAnsi="Times New Roman" w:cs="Times New Roman"/>
          <w:b/>
          <w:sz w:val="28"/>
          <w:szCs w:val="28"/>
        </w:rPr>
        <w:t>2</w:t>
      </w:r>
      <w:r w:rsidR="003A71FA" w:rsidRPr="004A59CC">
        <w:rPr>
          <w:rFonts w:ascii="Times New Roman" w:hAnsi="Times New Roman" w:cs="Times New Roman"/>
          <w:b/>
          <w:sz w:val="28"/>
          <w:szCs w:val="28"/>
        </w:rPr>
        <w:t>.4</w:t>
      </w:r>
      <w:r w:rsidR="00C65C24" w:rsidRPr="004A59CC">
        <w:rPr>
          <w:rFonts w:ascii="Times New Roman" w:hAnsi="Times New Roman" w:cs="Times New Roman"/>
          <w:b/>
          <w:sz w:val="28"/>
          <w:szCs w:val="28"/>
        </w:rPr>
        <w:t>.  Допустимые уровни воздействия на среду и человека</w:t>
      </w:r>
      <w:bookmarkEnd w:id="55"/>
      <w:bookmarkEnd w:id="5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Default="004A59CC" w:rsidP="00FF55F7">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C65C24" w:rsidRPr="00FF55F7">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Pr>
          <w:rFonts w:ascii="Times New Roman" w:hAnsi="Times New Roman" w:cs="Times New Roman"/>
          <w:sz w:val="28"/>
          <w:szCs w:val="28"/>
        </w:rPr>
        <w:t>2.9</w:t>
      </w:r>
      <w:r w:rsidR="00C65C24" w:rsidRPr="00FF55F7">
        <w:rPr>
          <w:rFonts w:ascii="Times New Roman" w:hAnsi="Times New Roman" w:cs="Times New Roman"/>
          <w:sz w:val="28"/>
          <w:szCs w:val="28"/>
        </w:rPr>
        <w:t>.</w:t>
      </w:r>
    </w:p>
    <w:p w:rsidR="00993299" w:rsidRDefault="00993299" w:rsidP="003A71FA">
      <w:pPr>
        <w:pStyle w:val="afa"/>
        <w:widowControl w:val="0"/>
        <w:spacing w:line="239" w:lineRule="auto"/>
        <w:rPr>
          <w:rFonts w:ascii="Times New Roman" w:hAnsi="Times New Roman" w:cs="Times New Roman"/>
          <w:sz w:val="28"/>
          <w:szCs w:val="28"/>
        </w:rPr>
      </w:pPr>
    </w:p>
    <w:p w:rsidR="00C65C24" w:rsidRDefault="00C65C24"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A59CC">
        <w:rPr>
          <w:rFonts w:ascii="Times New Roman" w:hAnsi="Times New Roman" w:cs="Times New Roman"/>
          <w:sz w:val="28"/>
          <w:szCs w:val="28"/>
        </w:rPr>
        <w:t>2.9.</w:t>
      </w:r>
    </w:p>
    <w:tbl>
      <w:tblPr>
        <w:tblW w:w="5000" w:type="pct"/>
        <w:jc w:val="center"/>
        <w:tblInd w:w="817" w:type="dxa"/>
        <w:tblLook w:val="0000" w:firstRow="0" w:lastRow="0" w:firstColumn="0" w:lastColumn="0" w:noHBand="0" w:noVBand="0"/>
      </w:tblPr>
      <w:tblGrid>
        <w:gridCol w:w="2118"/>
        <w:gridCol w:w="1901"/>
        <w:gridCol w:w="1901"/>
        <w:gridCol w:w="2306"/>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Выпуск в городской коллектор с последующей </w:t>
            </w:r>
            <w:r w:rsidRPr="00FF55F7">
              <w:rPr>
                <w:rFonts w:ascii="Times New Roman" w:hAnsi="Times New Roman" w:cs="Times New Roman"/>
                <w:sz w:val="24"/>
                <w:szCs w:val="24"/>
              </w:rPr>
              <w:lastRenderedPageBreak/>
              <w:t>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lastRenderedPageBreak/>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C65C24" w:rsidRDefault="00C65C24" w:rsidP="00FF55F7">
      <w:pPr>
        <w:pStyle w:val="afa"/>
        <w:widowControl w:val="0"/>
        <w:spacing w:line="239" w:lineRule="auto"/>
        <w:ind w:firstLine="709"/>
        <w:jc w:val="both"/>
        <w:rPr>
          <w:rFonts w:ascii="Times New Roman" w:hAnsi="Times New Roman" w:cs="Times New Roman"/>
        </w:rPr>
      </w:pPr>
    </w:p>
    <w:p w:rsidR="004A59CC" w:rsidRPr="00FF55F7" w:rsidRDefault="004A59CC" w:rsidP="00876D30">
      <w:pPr>
        <w:pStyle w:val="afa"/>
        <w:widowControl w:val="0"/>
        <w:spacing w:line="239" w:lineRule="auto"/>
        <w:jc w:val="both"/>
        <w:rPr>
          <w:rFonts w:ascii="Times New Roman" w:hAnsi="Times New Roman" w:cs="Times New Roman"/>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57" w:name="_Toc422048046"/>
      <w:bookmarkStart w:id="58" w:name="_Toc423197845"/>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.5</w:t>
      </w:r>
      <w:r w:rsidR="00C65C24" w:rsidRPr="004A59CC">
        <w:rPr>
          <w:rFonts w:ascii="Times New Roman" w:hAnsi="Times New Roman" w:cs="Times New Roman"/>
          <w:b/>
          <w:sz w:val="28"/>
          <w:szCs w:val="28"/>
        </w:rPr>
        <w:t>.  Регулирование микроклимата</w:t>
      </w:r>
      <w:bookmarkEnd w:id="57"/>
      <w:bookmarkEnd w:id="58"/>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2.5.1. </w:t>
      </w:r>
      <w:r w:rsidR="00C65C24" w:rsidRPr="00BB61DB">
        <w:rPr>
          <w:sz w:val="28"/>
          <w:szCs w:val="28"/>
        </w:rPr>
        <w:t xml:space="preserve">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w:t>
      </w:r>
      <w:r w:rsidR="00C65C24" w:rsidRPr="00BB61DB">
        <w:rPr>
          <w:sz w:val="28"/>
          <w:szCs w:val="28"/>
        </w:rPr>
        <w:lastRenderedPageBreak/>
        <w:t>неблагоприятных метеоусловий с использованием методов математического моделирования.</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2.5.2. </w:t>
      </w:r>
      <w:r w:rsidR="00C65C24"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2.5.3. </w:t>
      </w:r>
      <w:r w:rsidR="00C65C24" w:rsidRPr="00BB61DB">
        <w:rPr>
          <w:sz w:val="28"/>
          <w:szCs w:val="28"/>
        </w:rPr>
        <w:t>В качестве рекомендуемых принимаются критерии ветрового дискомфорта, приведенные в табл</w:t>
      </w:r>
      <w:r w:rsidR="00C65C24">
        <w:rPr>
          <w:sz w:val="28"/>
          <w:szCs w:val="28"/>
        </w:rPr>
        <w:t xml:space="preserve">ице </w:t>
      </w:r>
      <w:r>
        <w:rPr>
          <w:sz w:val="28"/>
          <w:szCs w:val="28"/>
        </w:rPr>
        <w:t>2.10</w:t>
      </w:r>
      <w:r w:rsidR="00C65C24">
        <w:rPr>
          <w:sz w:val="28"/>
          <w:szCs w:val="28"/>
        </w:rPr>
        <w:t>.</w:t>
      </w:r>
    </w:p>
    <w:p w:rsidR="00C65C24" w:rsidRPr="00FD086E" w:rsidRDefault="00C65C24" w:rsidP="00BB61DB">
      <w:pPr>
        <w:pStyle w:val="af0"/>
        <w:spacing w:before="0" w:beforeAutospacing="0" w:after="0" w:afterAutospacing="0"/>
        <w:ind w:firstLine="720"/>
        <w:jc w:val="both"/>
        <w:rPr>
          <w:sz w:val="26"/>
          <w:szCs w:val="26"/>
        </w:rPr>
      </w:pPr>
    </w:p>
    <w:p w:rsidR="00C65C24" w:rsidRPr="00BB61DB" w:rsidRDefault="00C65C24" w:rsidP="00701CA2">
      <w:pPr>
        <w:pStyle w:val="af0"/>
        <w:spacing w:before="0" w:beforeAutospacing="0" w:after="0" w:afterAutospacing="0"/>
        <w:jc w:val="right"/>
        <w:rPr>
          <w:sz w:val="28"/>
          <w:szCs w:val="28"/>
        </w:rPr>
      </w:pPr>
      <w:bookmarkStart w:id="59" w:name="_Toc422048047"/>
      <w:r w:rsidRPr="00BB61DB">
        <w:rPr>
          <w:sz w:val="28"/>
          <w:szCs w:val="28"/>
        </w:rPr>
        <w:t xml:space="preserve">Таблица </w:t>
      </w:r>
      <w:bookmarkEnd w:id="59"/>
      <w:r w:rsidR="004A59CC">
        <w:rPr>
          <w:sz w:val="28"/>
          <w:szCs w:val="28"/>
        </w:rPr>
        <w:t>2.10.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f0"/>
        <w:spacing w:before="0" w:beforeAutospacing="0" w:after="0" w:afterAutospacing="0"/>
        <w:jc w:val="both"/>
        <w:rPr>
          <w:sz w:val="20"/>
          <w:szCs w:val="20"/>
        </w:rPr>
      </w:pPr>
      <w:r w:rsidRPr="00BB61DB">
        <w:rPr>
          <w:sz w:val="20"/>
          <w:szCs w:val="20"/>
        </w:rPr>
        <w:t>Примечание.</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48"/>
      <w:bookmarkStart w:id="61" w:name="_Toc423197846"/>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.6. Охрана растительного и животного мира</w:t>
      </w:r>
      <w:bookmarkEnd w:id="60"/>
      <w:bookmarkEnd w:id="61"/>
    </w:p>
    <w:p w:rsidR="003A71FA"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2.6.1. </w:t>
      </w:r>
      <w:r w:rsidR="003A71FA" w:rsidRPr="003A71FA">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2.6.2.</w:t>
      </w:r>
      <w:r w:rsidR="003A71FA" w:rsidRPr="003A71FA">
        <w:rPr>
          <w:rFonts w:ascii="Times New Roman" w:hAnsi="Times New Roman"/>
          <w:sz w:val="28"/>
          <w:szCs w:val="28"/>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w:t>
      </w:r>
      <w:r w:rsidR="003A71FA" w:rsidRPr="003A71FA">
        <w:rPr>
          <w:rFonts w:ascii="Times New Roman" w:hAnsi="Times New Roman"/>
          <w:sz w:val="28"/>
          <w:szCs w:val="28"/>
        </w:rPr>
        <w:lastRenderedPageBreak/>
        <w:t>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2.6.3. </w:t>
      </w:r>
      <w:r w:rsidR="003A71FA" w:rsidRPr="003A71FA">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Pr>
          <w:rFonts w:ascii="Times New Roman" w:hAnsi="Times New Roman"/>
          <w:sz w:val="28"/>
          <w:szCs w:val="28"/>
        </w:rPr>
        <w:t>Иркутской</w:t>
      </w:r>
      <w:r w:rsidR="003A71FA" w:rsidRPr="003A71FA">
        <w:rPr>
          <w:rFonts w:ascii="Times New Roman" w:hAnsi="Times New Roman"/>
          <w:sz w:val="28"/>
          <w:szCs w:val="28"/>
        </w:rPr>
        <w:t xml:space="preserve"> области.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2.6.4. </w:t>
      </w:r>
      <w:r w:rsidR="003A71FA" w:rsidRPr="003A71FA">
        <w:rPr>
          <w:rFonts w:ascii="Times New Roman" w:hAnsi="Times New Roman"/>
          <w:sz w:val="28"/>
          <w:szCs w:val="28"/>
        </w:rPr>
        <w:t xml:space="preserve">В соответствии с Федеральным законом от 10 января </w:t>
      </w:r>
      <w:smartTag w:uri="urn:schemas-microsoft-com:office:smarttags" w:element="metricconverter">
        <w:smartTagPr>
          <w:attr w:name="ProductID" w:val="2002 г"/>
        </w:smartTagPr>
        <w:r w:rsidR="003A71FA" w:rsidRPr="003A71FA">
          <w:rPr>
            <w:rFonts w:ascii="Times New Roman" w:hAnsi="Times New Roman"/>
            <w:sz w:val="28"/>
            <w:szCs w:val="28"/>
          </w:rPr>
          <w:t>2002 г</w:t>
        </w:r>
      </w:smartTag>
      <w:r w:rsidR="003A71FA" w:rsidRPr="003A71FA">
        <w:rPr>
          <w:rFonts w:ascii="Times New Roman" w:hAnsi="Times New Roman"/>
          <w:sz w:val="28"/>
          <w:szCs w:val="28"/>
        </w:rPr>
        <w:t>.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2.6.5. </w:t>
      </w:r>
      <w:r w:rsidR="003A71FA" w:rsidRPr="003A71FA">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2.6.6. </w:t>
      </w:r>
      <w:r w:rsidR="003A71FA" w:rsidRPr="003A71FA">
        <w:rPr>
          <w:rFonts w:ascii="Times New Roman" w:hAnsi="Times New Roman"/>
          <w:sz w:val="28"/>
          <w:szCs w:val="28"/>
        </w:rPr>
        <w:t xml:space="preserve">Охрана лесов от пожаров осуществляется в соответствии с Федеральным законом от 21 декабря </w:t>
      </w:r>
      <w:smartTag w:uri="urn:schemas-microsoft-com:office:smarttags" w:element="metricconverter">
        <w:smartTagPr>
          <w:attr w:name="ProductID" w:val="1994 г"/>
        </w:smartTagPr>
        <w:r w:rsidR="003A71FA" w:rsidRPr="003A71FA">
          <w:rPr>
            <w:rFonts w:ascii="Times New Roman" w:hAnsi="Times New Roman"/>
            <w:sz w:val="28"/>
            <w:szCs w:val="28"/>
          </w:rPr>
          <w:t>1994 г</w:t>
        </w:r>
      </w:smartTag>
      <w:r w:rsidR="003A71FA" w:rsidRPr="003A71FA">
        <w:rPr>
          <w:rFonts w:ascii="Times New Roman" w:hAnsi="Times New Roman"/>
          <w:sz w:val="28"/>
          <w:szCs w:val="28"/>
        </w:rPr>
        <w:t xml:space="preserve">.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w:t>
      </w:r>
      <w:smartTag w:uri="urn:schemas-microsoft-com:office:smarttags" w:element="metricconverter">
        <w:smartTagPr>
          <w:attr w:name="ProductID" w:val="2007 г"/>
        </w:smartTagPr>
        <w:r w:rsidR="003A71FA" w:rsidRPr="003A71FA">
          <w:rPr>
            <w:rFonts w:ascii="Times New Roman" w:hAnsi="Times New Roman"/>
            <w:sz w:val="28"/>
            <w:szCs w:val="28"/>
          </w:rPr>
          <w:t>2007 г</w:t>
        </w:r>
      </w:smartTag>
      <w:r w:rsidR="003A71FA" w:rsidRPr="003A71FA">
        <w:rPr>
          <w:rFonts w:ascii="Times New Roman" w:hAnsi="Times New Roman"/>
          <w:sz w:val="28"/>
          <w:szCs w:val="28"/>
        </w:rPr>
        <w:t>. N 417 «Об утверждении Правил пожарной безопасности в лесах».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2.6.7. </w:t>
      </w:r>
      <w:r w:rsidR="003A71FA" w:rsidRPr="003A71FA">
        <w:rPr>
          <w:rFonts w:ascii="Times New Roman" w:hAnsi="Times New Roman"/>
          <w:sz w:val="28"/>
          <w:szCs w:val="28"/>
        </w:rPr>
        <w:t xml:space="preserve">Обеспечение санитарной безопасности в лесах осуществляется в соответствии с постановлением Правительства Российской Федерации от 29 июня </w:t>
      </w:r>
      <w:smartTag w:uri="urn:schemas-microsoft-com:office:smarttags" w:element="metricconverter">
        <w:smartTagPr>
          <w:attr w:name="ProductID" w:val="2007 г"/>
        </w:smartTagPr>
        <w:r w:rsidR="003A71FA" w:rsidRPr="003A71FA">
          <w:rPr>
            <w:rFonts w:ascii="Times New Roman" w:hAnsi="Times New Roman"/>
            <w:sz w:val="28"/>
            <w:szCs w:val="28"/>
          </w:rPr>
          <w:t>2007 г</w:t>
        </w:r>
      </w:smartTag>
      <w:r w:rsidR="003A71FA" w:rsidRPr="003A71FA">
        <w:rPr>
          <w:rFonts w:ascii="Times New Roman" w:hAnsi="Times New Roman"/>
          <w:sz w:val="28"/>
          <w:szCs w:val="28"/>
        </w:rPr>
        <w:t>. N 414 «Об утверждении Правил санитарной безопасности в лесах».</w:t>
      </w:r>
    </w:p>
    <w:p w:rsid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2.6.8. </w:t>
      </w:r>
      <w:r w:rsidR="003A71FA" w:rsidRPr="003A71FA">
        <w:rPr>
          <w:rFonts w:ascii="Times New Roman" w:hAnsi="Times New Roman"/>
          <w:sz w:val="28"/>
          <w:szCs w:val="28"/>
        </w:rPr>
        <w:t>Редкие и находящиеся под угрозой исчезновения объекты растительного мира заносятся в Красную книгу Российской Федерац</w:t>
      </w:r>
      <w:r w:rsidR="003A71FA">
        <w:rPr>
          <w:rFonts w:ascii="Times New Roman" w:hAnsi="Times New Roman"/>
          <w:sz w:val="28"/>
          <w:szCs w:val="28"/>
        </w:rPr>
        <w:t xml:space="preserve">ии и (или) Красную книгу </w:t>
      </w:r>
      <w:r>
        <w:rPr>
          <w:rFonts w:ascii="Times New Roman" w:hAnsi="Times New Roman"/>
          <w:sz w:val="28"/>
          <w:szCs w:val="28"/>
        </w:rPr>
        <w:t>Иркутской</w:t>
      </w:r>
      <w:r w:rsidR="003A71FA" w:rsidRPr="003A71FA">
        <w:rPr>
          <w:rFonts w:ascii="Times New Roman" w:hAnsi="Times New Roman"/>
          <w:sz w:val="28"/>
          <w:szCs w:val="28"/>
        </w:rPr>
        <w:t xml:space="preserve"> области.</w:t>
      </w:r>
    </w:p>
    <w:p w:rsidR="009D5CCF" w:rsidRDefault="009D5CCF" w:rsidP="003A71FA">
      <w:pPr>
        <w:pStyle w:val="ConsPlusNormal"/>
        <w:widowControl/>
        <w:spacing w:line="276" w:lineRule="auto"/>
        <w:ind w:firstLine="709"/>
        <w:rPr>
          <w:rFonts w:ascii="Times New Roman" w:hAnsi="Times New Roman"/>
          <w:sz w:val="28"/>
          <w:szCs w:val="28"/>
        </w:rPr>
      </w:pPr>
    </w:p>
    <w:p w:rsidR="009D5CCF" w:rsidRPr="004A59CC" w:rsidRDefault="004A59CC" w:rsidP="0088643B">
      <w:pPr>
        <w:pStyle w:val="2"/>
        <w:jc w:val="center"/>
        <w:rPr>
          <w:rFonts w:ascii="Times New Roman" w:hAnsi="Times New Roman"/>
          <w:color w:val="000000" w:themeColor="text1"/>
          <w:sz w:val="28"/>
          <w:szCs w:val="28"/>
          <w:lang w:eastAsia="ru-RU"/>
        </w:rPr>
      </w:pPr>
      <w:bookmarkStart w:id="62" w:name="_Toc422048049"/>
      <w:bookmarkStart w:id="63" w:name="_Toc423197847"/>
      <w:r w:rsidRPr="004A59CC">
        <w:rPr>
          <w:rFonts w:ascii="Times New Roman" w:hAnsi="Times New Roman"/>
          <w:color w:val="000000" w:themeColor="text1"/>
          <w:sz w:val="28"/>
          <w:szCs w:val="28"/>
          <w:lang w:eastAsia="ru-RU"/>
        </w:rPr>
        <w:t>2</w:t>
      </w:r>
      <w:r w:rsidR="009D5CCF" w:rsidRPr="004A59CC">
        <w:rPr>
          <w:rFonts w:ascii="Times New Roman" w:hAnsi="Times New Roman"/>
          <w:color w:val="000000" w:themeColor="text1"/>
          <w:sz w:val="28"/>
          <w:szCs w:val="28"/>
          <w:lang w:eastAsia="ru-RU"/>
        </w:rPr>
        <w:t>.7.  Обращение с отходами производства и потребления</w:t>
      </w:r>
      <w:bookmarkEnd w:id="62"/>
      <w:bookmarkEnd w:id="63"/>
    </w:p>
    <w:p w:rsidR="009D5CCF" w:rsidRPr="008E6DD6"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8E6DD6" w:rsidRDefault="004A59CC" w:rsidP="009D5C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009D5CCF" w:rsidRPr="008E6DD6">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Default="00876D30" w:rsidP="009D5CCF">
      <w:pPr>
        <w:spacing w:after="0" w:line="240" w:lineRule="auto"/>
        <w:ind w:firstLine="708"/>
        <w:jc w:val="both"/>
        <w:rPr>
          <w:rFonts w:ascii="Times New Roman" w:hAnsi="Times New Roman"/>
          <w:sz w:val="28"/>
          <w:szCs w:val="28"/>
        </w:rPr>
      </w:pPr>
      <w:r>
        <w:rPr>
          <w:rFonts w:ascii="Times New Roman" w:hAnsi="Times New Roman"/>
          <w:sz w:val="28"/>
          <w:szCs w:val="28"/>
        </w:rPr>
        <w:t>2.7.2.</w:t>
      </w:r>
      <w:r w:rsidR="009D5CCF" w:rsidRPr="008E6DD6">
        <w:rPr>
          <w:rFonts w:ascii="Times New Roman" w:hAnsi="Times New Roman"/>
          <w:sz w:val="28"/>
          <w:szCs w:val="28"/>
        </w:rPr>
        <w:t xml:space="preserve"> Обращение с отходами производства и потребления в </w:t>
      </w:r>
      <w:r w:rsidR="00E3552B">
        <w:rPr>
          <w:rFonts w:ascii="Times New Roman" w:hAnsi="Times New Roman"/>
          <w:sz w:val="28"/>
          <w:szCs w:val="28"/>
        </w:rPr>
        <w:t>Иркутской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xml:space="preserve"> осуществляется в соответствии с основными принципами деятельности в области обращения с отходами производства и потребления</w:t>
      </w:r>
      <w:r w:rsidR="009D5CCF">
        <w:rPr>
          <w:rFonts w:ascii="Times New Roman" w:hAnsi="Times New Roman"/>
          <w:sz w:val="28"/>
          <w:szCs w:val="28"/>
        </w:rPr>
        <w:t xml:space="preserve"> в </w:t>
      </w:r>
      <w:r w:rsidR="00E3552B">
        <w:rPr>
          <w:rFonts w:ascii="Times New Roman" w:hAnsi="Times New Roman"/>
          <w:sz w:val="28"/>
          <w:szCs w:val="28"/>
        </w:rPr>
        <w:t>Иркутской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установленными действующим законодательством.</w:t>
      </w:r>
    </w:p>
    <w:p w:rsidR="00876D30" w:rsidRDefault="00876D30" w:rsidP="009D5CCF">
      <w:pPr>
        <w:spacing w:after="0" w:line="240" w:lineRule="auto"/>
        <w:ind w:firstLine="708"/>
        <w:jc w:val="both"/>
        <w:rPr>
          <w:rFonts w:ascii="Times New Roman" w:hAnsi="Times New Roman"/>
          <w:sz w:val="28"/>
          <w:szCs w:val="28"/>
        </w:rPr>
      </w:pPr>
    </w:p>
    <w:p w:rsidR="005C390B" w:rsidRPr="008E6DD6" w:rsidRDefault="005C390B" w:rsidP="009D5CCF">
      <w:pPr>
        <w:spacing w:after="0" w:line="240" w:lineRule="auto"/>
        <w:ind w:firstLine="708"/>
        <w:jc w:val="both"/>
        <w:rPr>
          <w:rFonts w:ascii="Times New Roman" w:hAnsi="Times New Roman"/>
          <w:sz w:val="28"/>
          <w:szCs w:val="28"/>
        </w:rPr>
      </w:pPr>
    </w:p>
    <w:p w:rsidR="009D5CCF" w:rsidRPr="00E3552B" w:rsidRDefault="00E3552B" w:rsidP="00E3552B">
      <w:pPr>
        <w:pStyle w:val="af3"/>
        <w:jc w:val="center"/>
        <w:outlineLvl w:val="0"/>
        <w:rPr>
          <w:rFonts w:ascii="Times New Roman" w:hAnsi="Times New Roman"/>
          <w:b/>
          <w:sz w:val="28"/>
          <w:szCs w:val="28"/>
        </w:rPr>
      </w:pPr>
      <w:bookmarkStart w:id="64" w:name="_Toc423197848"/>
      <w:r>
        <w:rPr>
          <w:rFonts w:ascii="Times New Roman" w:hAnsi="Times New Roman"/>
          <w:b/>
          <w:sz w:val="28"/>
          <w:szCs w:val="28"/>
        </w:rPr>
        <w:lastRenderedPageBreak/>
        <w:t>3</w:t>
      </w:r>
      <w:r w:rsidRPr="00E3552B">
        <w:rPr>
          <w:rFonts w:ascii="Times New Roman" w:hAnsi="Times New Roman"/>
          <w:b/>
          <w:sz w:val="28"/>
          <w:szCs w:val="28"/>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64"/>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65" w:name="_Toc277784003"/>
    </w:p>
    <w:p w:rsidR="009D5CCF" w:rsidRPr="00E3552B"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66" w:name="_Toc296354122"/>
      <w:bookmarkStart w:id="67" w:name="_Toc422048051"/>
      <w:bookmarkStart w:id="68" w:name="_Toc423197849"/>
      <w:r w:rsidRPr="00E3552B">
        <w:rPr>
          <w:rFonts w:ascii="Times New Roman" w:eastAsia="Times New Roman" w:hAnsi="Times New Roman"/>
          <w:b/>
          <w:bCs/>
          <w:sz w:val="28"/>
          <w:szCs w:val="28"/>
        </w:rPr>
        <w:t>3</w:t>
      </w:r>
      <w:r w:rsidR="009D5CCF" w:rsidRPr="00E3552B">
        <w:rPr>
          <w:rFonts w:ascii="Times New Roman" w:eastAsia="Times New Roman" w:hAnsi="Times New Roman"/>
          <w:b/>
          <w:bCs/>
          <w:sz w:val="28"/>
          <w:szCs w:val="28"/>
        </w:rPr>
        <w:t>.1. Общие требования</w:t>
      </w:r>
      <w:bookmarkEnd w:id="65"/>
      <w:bookmarkEnd w:id="66"/>
      <w:bookmarkEnd w:id="67"/>
      <w:bookmarkEnd w:id="68"/>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9D5CCF" w:rsidRPr="009D5CCF">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9D5CCF"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9D5CCF" w:rsidRPr="009D5CCF">
        <w:rPr>
          <w:rFonts w:ascii="Times New Roman" w:eastAsia="Times New Roman" w:hAnsi="Times New Roman"/>
          <w:sz w:val="28"/>
          <w:szCs w:val="28"/>
          <w:lang w:eastAsia="ru-RU"/>
        </w:rPr>
        <w:t xml:space="preserve">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w:t>
      </w:r>
      <w:smartTag w:uri="urn:schemas-microsoft-com:office:smarttags" w:element="metricconverter">
        <w:smartTagPr>
          <w:attr w:name="ProductID" w:val="1998 г"/>
        </w:smartTagPr>
        <w:r w:rsidR="009D5CCF" w:rsidRPr="009D5CCF">
          <w:rPr>
            <w:rFonts w:ascii="Times New Roman" w:eastAsia="Times New Roman" w:hAnsi="Times New Roman"/>
            <w:sz w:val="28"/>
            <w:szCs w:val="28"/>
            <w:lang w:eastAsia="ru-RU"/>
          </w:rPr>
          <w:t>1998 г</w:t>
        </w:r>
      </w:smartTag>
      <w:r w:rsidR="009D5CCF" w:rsidRPr="009D5CCF">
        <w:rPr>
          <w:rFonts w:ascii="Times New Roman" w:eastAsia="Times New Roman" w:hAnsi="Times New Roman"/>
          <w:sz w:val="28"/>
          <w:szCs w:val="28"/>
          <w:lang w:eastAsia="ru-RU"/>
        </w:rPr>
        <w:t>. N 28-ФЗ «О гражданской обороне».</w:t>
      </w:r>
    </w:p>
    <w:p w:rsidR="009D5CCF" w:rsidRPr="009D5CCF"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9D5CCF" w:rsidRPr="009D5CCF">
        <w:rPr>
          <w:rFonts w:ascii="Times New Roman" w:eastAsia="Times New Roman" w:hAnsi="Times New Roman"/>
          <w:sz w:val="28"/>
          <w:szCs w:val="28"/>
          <w:lang w:eastAsia="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w:t>
      </w:r>
      <w:smartTag w:uri="urn:schemas-microsoft-com:office:smarttags" w:element="metricconverter">
        <w:smartTagPr>
          <w:attr w:name="ProductID" w:val="1994 г"/>
        </w:smartTagPr>
        <w:r w:rsidR="009D5CCF" w:rsidRPr="009D5CCF">
          <w:rPr>
            <w:rFonts w:ascii="Times New Roman" w:eastAsia="Times New Roman" w:hAnsi="Times New Roman"/>
            <w:sz w:val="28"/>
            <w:szCs w:val="28"/>
            <w:lang w:eastAsia="ru-RU"/>
          </w:rPr>
          <w:t>1994 г</w:t>
        </w:r>
      </w:smartTag>
      <w:r w:rsidR="009D5CCF" w:rsidRPr="009D5CCF">
        <w:rPr>
          <w:rFonts w:ascii="Times New Roman" w:eastAsia="Times New Roman" w:hAnsi="Times New Roman"/>
          <w:sz w:val="28"/>
          <w:szCs w:val="28"/>
          <w:lang w:eastAsia="ru-RU"/>
        </w:rPr>
        <w:t>. N 68-ФЗ «О защите населения и территорий от чрезвычайных ситуаций природного и техногенного характера».</w:t>
      </w:r>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753750"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69" w:name="_Toc277784004"/>
      <w:bookmarkStart w:id="70" w:name="_Toc296354123"/>
      <w:bookmarkStart w:id="71" w:name="_Toc422048052"/>
      <w:bookmarkStart w:id="72" w:name="_Toc423197850"/>
      <w:r w:rsidRPr="00753750">
        <w:rPr>
          <w:rFonts w:ascii="Times New Roman" w:eastAsia="Times New Roman" w:hAnsi="Times New Roman"/>
          <w:b/>
          <w:bCs/>
          <w:sz w:val="28"/>
          <w:szCs w:val="28"/>
        </w:rPr>
        <w:t>3</w:t>
      </w:r>
      <w:r w:rsidR="009D5CCF" w:rsidRPr="00753750">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69"/>
      <w:bookmarkEnd w:id="70"/>
      <w:bookmarkEnd w:id="71"/>
      <w:bookmarkEnd w:id="72"/>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9D5CCF" w:rsidRPr="009D5CCF">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9D5CCF" w:rsidRDefault="00753750" w:rsidP="00701CA2">
      <w:pPr>
        <w:spacing w:line="240" w:lineRule="auto"/>
        <w:ind w:firstLine="709"/>
        <w:jc w:val="both"/>
        <w:rPr>
          <w:rFonts w:ascii="Times New Roman" w:hAnsi="Times New Roman"/>
          <w:sz w:val="28"/>
          <w:szCs w:val="28"/>
          <w:u w:val="single"/>
        </w:rPr>
      </w:pPr>
      <w:r>
        <w:rPr>
          <w:rFonts w:ascii="Times New Roman" w:hAnsi="Times New Roman"/>
          <w:sz w:val="28"/>
          <w:szCs w:val="28"/>
        </w:rPr>
        <w:t>3.2.2.</w:t>
      </w:r>
      <w:r w:rsidR="009D5CCF" w:rsidRPr="009D5CCF">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9D5CCF"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73" w:name="_Toc232955950"/>
    </w:p>
    <w:p w:rsidR="009D5CCF" w:rsidRPr="00753750"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74" w:name="_Toc296354126"/>
      <w:bookmarkStart w:id="75" w:name="_Toc422048055"/>
      <w:bookmarkStart w:id="76" w:name="_Toc423197851"/>
      <w:r w:rsidRPr="00753750">
        <w:rPr>
          <w:rFonts w:ascii="Times New Roman" w:eastAsia="Times New Roman" w:hAnsi="Times New Roman"/>
          <w:b/>
          <w:bCs/>
          <w:sz w:val="28"/>
          <w:szCs w:val="28"/>
        </w:rPr>
        <w:t>3.3</w:t>
      </w:r>
      <w:r w:rsidR="009D5CCF" w:rsidRPr="00753750">
        <w:rPr>
          <w:rFonts w:ascii="Times New Roman" w:eastAsia="Times New Roman" w:hAnsi="Times New Roman"/>
          <w:b/>
          <w:bCs/>
          <w:sz w:val="28"/>
          <w:szCs w:val="28"/>
        </w:rPr>
        <w:t>.</w:t>
      </w:r>
      <w:r w:rsidR="009D5CCF" w:rsidRPr="00753750">
        <w:rPr>
          <w:rFonts w:ascii="Times New Roman" w:eastAsia="Times New Roman" w:hAnsi="Times New Roman"/>
          <w:b/>
          <w:bCs/>
          <w:sz w:val="28"/>
          <w:szCs w:val="28"/>
          <w:lang w:val="en-US"/>
        </w:rPr>
        <w:t> </w:t>
      </w:r>
      <w:r w:rsidR="009D5CCF" w:rsidRPr="00753750">
        <w:rPr>
          <w:rFonts w:ascii="Times New Roman" w:eastAsia="Times New Roman" w:hAnsi="Times New Roman"/>
          <w:b/>
          <w:bCs/>
          <w:sz w:val="28"/>
          <w:szCs w:val="28"/>
        </w:rPr>
        <w:t>Пожарная безопасность</w:t>
      </w:r>
      <w:bookmarkEnd w:id="73"/>
      <w:bookmarkEnd w:id="74"/>
      <w:bookmarkEnd w:id="75"/>
      <w:bookmarkEnd w:id="76"/>
    </w:p>
    <w:p w:rsidR="0086744C" w:rsidRPr="0086744C"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9D5CCF" w:rsidRPr="0086744C">
        <w:rPr>
          <w:rFonts w:ascii="Times New Roman" w:eastAsia="Times New Roman" w:hAnsi="Times New Roman"/>
          <w:sz w:val="28"/>
          <w:szCs w:val="28"/>
          <w:lang w:eastAsia="ru-RU"/>
        </w:rPr>
        <w:t xml:space="preserve">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w:t>
      </w:r>
      <w:smartTag w:uri="urn:schemas-microsoft-com:office:smarttags" w:element="metricconverter">
        <w:smartTagPr>
          <w:attr w:name="ProductID" w:val="2008 г"/>
        </w:smartTagPr>
        <w:r w:rsidR="009D5CCF" w:rsidRPr="0086744C">
          <w:rPr>
            <w:rFonts w:ascii="Times New Roman" w:eastAsia="Times New Roman" w:hAnsi="Times New Roman"/>
            <w:sz w:val="28"/>
            <w:szCs w:val="28"/>
            <w:lang w:eastAsia="ru-RU"/>
          </w:rPr>
          <w:t>2008 г</w:t>
        </w:r>
      </w:smartTag>
      <w:r w:rsidR="009D5CCF" w:rsidRPr="0086744C">
        <w:rPr>
          <w:rFonts w:ascii="Times New Roman" w:eastAsia="Times New Roman" w:hAnsi="Times New Roman"/>
          <w:sz w:val="28"/>
          <w:szCs w:val="28"/>
          <w:lang w:eastAsia="ru-RU"/>
        </w:rPr>
        <w:t>.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009D5CCF" w:rsidRPr="0086744C">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9D5CCF" w:rsidRPr="0086744C">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86744C">
        <w:rPr>
          <w:rFonts w:ascii="Times New Roman" w:eastAsia="Times New Roman" w:hAnsi="Times New Roman"/>
          <w:sz w:val="28"/>
          <w:szCs w:val="28"/>
          <w:lang w:eastAsia="ru-RU"/>
        </w:rPr>
        <w:t>.</w:t>
      </w:r>
    </w:p>
    <w:p w:rsidR="009D5CCF" w:rsidRDefault="005C390B" w:rsidP="005C390B">
      <w:pPr>
        <w:tabs>
          <w:tab w:val="left" w:pos="12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C390B" w:rsidRDefault="005C390B" w:rsidP="005C390B">
      <w:pPr>
        <w:pStyle w:val="2"/>
        <w:jc w:val="center"/>
        <w:rPr>
          <w:rFonts w:ascii="Times New Roman" w:hAnsi="Times New Roman"/>
          <w:color w:val="auto"/>
          <w:sz w:val="28"/>
          <w:szCs w:val="28"/>
          <w:lang w:eastAsia="ru-RU"/>
        </w:rPr>
      </w:pPr>
      <w:bookmarkStart w:id="77" w:name="_Toc423197852"/>
      <w:r w:rsidRPr="005C390B">
        <w:rPr>
          <w:rFonts w:ascii="Times New Roman" w:hAnsi="Times New Roman"/>
          <w:color w:val="auto"/>
          <w:sz w:val="28"/>
          <w:szCs w:val="28"/>
          <w:lang w:eastAsia="ru-RU"/>
        </w:rPr>
        <w:t>3.4. Защита территории и населения от опасных природных воздействий</w:t>
      </w:r>
      <w:bookmarkEnd w:id="77"/>
    </w:p>
    <w:p w:rsidR="005C390B" w:rsidRDefault="005C390B" w:rsidP="005C390B">
      <w:pPr>
        <w:ind w:firstLine="708"/>
        <w:rPr>
          <w:lang w:eastAsia="ru-RU"/>
        </w:rPr>
      </w:pP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5C390B">
        <w:rPr>
          <w:rFonts w:ascii="Times New Roman" w:hAnsi="Times New Roman"/>
          <w:sz w:val="28"/>
          <w:szCs w:val="28"/>
          <w:lang w:eastAsia="ru-RU"/>
        </w:rPr>
        <w:t xml:space="preserve">1. Определение источников чрезвычайных ситуаций, которые могут оказывать негативное воздействие на территорию </w:t>
      </w:r>
      <w:r w:rsidR="00291C40" w:rsidRPr="00291C40">
        <w:rPr>
          <w:rFonts w:ascii="Times New Roman" w:hAnsi="Times New Roman"/>
          <w:sz w:val="28"/>
          <w:szCs w:val="28"/>
          <w:lang w:eastAsia="ru-RU"/>
        </w:rPr>
        <w:t>Атагайского</w:t>
      </w:r>
      <w:r w:rsidRPr="005C390B">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 xml:space="preserve">.3. На территории </w:t>
      </w:r>
      <w:r w:rsidR="00291C40" w:rsidRPr="00291C40">
        <w:rPr>
          <w:rFonts w:ascii="Times New Roman" w:hAnsi="Times New Roman"/>
          <w:sz w:val="28"/>
          <w:szCs w:val="28"/>
          <w:lang w:eastAsia="ru-RU"/>
        </w:rPr>
        <w:t>Атагайского</w:t>
      </w:r>
      <w:r w:rsidRPr="005C390B">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Default="00236762" w:rsidP="005C390B">
      <w:pPr>
        <w:pStyle w:val="af3"/>
        <w:ind w:firstLine="708"/>
        <w:jc w:val="both"/>
        <w:rPr>
          <w:rFonts w:ascii="Times New Roman" w:hAnsi="Times New Roman"/>
          <w:sz w:val="28"/>
          <w:szCs w:val="28"/>
          <w:lang w:eastAsia="ru-RU"/>
        </w:rPr>
      </w:pPr>
    </w:p>
    <w:p w:rsidR="00236762" w:rsidRDefault="00236762" w:rsidP="00236762">
      <w:pPr>
        <w:pStyle w:val="af3"/>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землетрясений</w:t>
      </w:r>
    </w:p>
    <w:p w:rsidR="00876D30" w:rsidRPr="00236762" w:rsidRDefault="00876D30" w:rsidP="00236762">
      <w:pPr>
        <w:pStyle w:val="af3"/>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lastRenderedPageBreak/>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A (10%-ный риск, период повторяемости Т=500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B (5%-ный риск, период повторяемости Т=1000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C (1%-ный риск, период повторяемости Т=5000 лет).</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 xml:space="preserve">.5.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подтопления</w:t>
      </w:r>
    </w:p>
    <w:p w:rsidR="00236762" w:rsidRPr="00236762" w:rsidRDefault="00236762" w:rsidP="00236762">
      <w:pPr>
        <w:pStyle w:val="af3"/>
        <w:ind w:firstLine="708"/>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.8. В качестве основных средств инженерной защиты от затопления следует предусматривать: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Обвалование территорий со стороны водных объектов;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lastRenderedPageBreak/>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both"/>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лесных (ландшафтных) пожаров</w:t>
      </w:r>
    </w:p>
    <w:p w:rsidR="00236762" w:rsidRPr="00236762" w:rsidRDefault="00236762" w:rsidP="00236762">
      <w:pPr>
        <w:pStyle w:val="af3"/>
        <w:ind w:firstLine="708"/>
        <w:jc w:val="both"/>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Default="0086744C"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112BF">
      <w:pPr>
        <w:pStyle w:val="af3"/>
        <w:jc w:val="center"/>
        <w:outlineLvl w:val="0"/>
        <w:rPr>
          <w:rFonts w:ascii="Times New Roman" w:hAnsi="Times New Roman"/>
          <w:b/>
          <w:i/>
          <w:sz w:val="28"/>
          <w:szCs w:val="28"/>
        </w:rPr>
      </w:pPr>
      <w:bookmarkStart w:id="78" w:name="_Toc423197853"/>
      <w:r w:rsidRPr="00E112BF">
        <w:rPr>
          <w:rFonts w:ascii="Times New Roman" w:hAnsi="Times New Roman"/>
          <w:b/>
          <w:i/>
          <w:sz w:val="28"/>
          <w:szCs w:val="28"/>
        </w:rPr>
        <w:lastRenderedPageBreak/>
        <w:t>Часть. 3 Правила и область применения</w:t>
      </w:r>
      <w:bookmarkEnd w:id="78"/>
    </w:p>
    <w:p w:rsidR="00E112BF" w:rsidRPr="00E112BF" w:rsidRDefault="00E112BF" w:rsidP="00E112BF">
      <w:pPr>
        <w:pStyle w:val="af3"/>
        <w:jc w:val="center"/>
        <w:outlineLvl w:val="0"/>
        <w:rPr>
          <w:rFonts w:ascii="Times New Roman" w:hAnsi="Times New Roman"/>
          <w:b/>
          <w:i/>
          <w:sz w:val="28"/>
          <w:szCs w:val="28"/>
        </w:rPr>
      </w:pP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градостроительного проектирования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 приняты в соответствии с Градостроительным </w:t>
      </w:r>
      <w:hyperlink r:id="rId11" w:history="1">
        <w:r w:rsidRPr="00E112BF">
          <w:rPr>
            <w:rFonts w:ascii="Times New Roman" w:hAnsi="Times New Roman"/>
            <w:sz w:val="28"/>
            <w:szCs w:val="28"/>
          </w:rPr>
          <w:t>кодексом</w:t>
        </w:r>
      </w:hyperlink>
      <w:r w:rsidRPr="00E112BF">
        <w:rPr>
          <w:rFonts w:ascii="Times New Roman" w:hAnsi="Times New Roman"/>
          <w:sz w:val="28"/>
          <w:szCs w:val="28"/>
        </w:rPr>
        <w:t xml:space="preserve"> Российской Федерации, Федеральным </w:t>
      </w:r>
      <w:hyperlink r:id="rId12"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hyperlink r:id="rId13" w:history="1">
        <w:r w:rsidRPr="00E112BF">
          <w:rPr>
            <w:rFonts w:ascii="Times New Roman" w:hAnsi="Times New Roman"/>
            <w:sz w:val="28"/>
            <w:szCs w:val="28"/>
          </w:rPr>
          <w:t>Законом</w:t>
        </w:r>
      </w:hyperlink>
      <w:r w:rsidRPr="00E112BF">
        <w:rPr>
          <w:rFonts w:ascii="Times New Roman" w:hAnsi="Times New Roman"/>
          <w:sz w:val="28"/>
          <w:szCs w:val="28"/>
        </w:rPr>
        <w:t xml:space="preserve"> Иркутской области от 17 декабря 2008 г. № 132-оз «О градостроительной деятельности в Иркутской области», Федеральным </w:t>
      </w:r>
      <w:hyperlink r:id="rId14"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bCs/>
          <w:sz w:val="28"/>
          <w:szCs w:val="28"/>
        </w:rPr>
      </w:pPr>
      <w:r w:rsidRPr="00E112BF">
        <w:rPr>
          <w:rFonts w:ascii="Times New Roman" w:hAnsi="Times New Roman"/>
          <w:sz w:val="28"/>
          <w:szCs w:val="28"/>
        </w:rPr>
        <w:t xml:space="preserve">Местные нормативы градостроительного проектирования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 xml:space="preserve">; а также для </w:t>
      </w:r>
      <w:r w:rsidRPr="00E112BF">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жилищного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социального и коммунально-бытового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обеспечения объектами рекреационного назначения;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транспортного обслуживания;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инженерного оборудования;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инженерной подготовки и защиты территорий.</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направлены на реализацию генерального плана </w:t>
      </w:r>
      <w:r w:rsidR="00291C40" w:rsidRPr="00291C40">
        <w:rPr>
          <w:rFonts w:ascii="Times New Roman" w:hAnsi="Times New Roman"/>
          <w:sz w:val="28"/>
          <w:szCs w:val="28"/>
        </w:rPr>
        <w:t>Атагайского</w:t>
      </w:r>
      <w:r w:rsidRPr="00E112BF">
        <w:rPr>
          <w:rFonts w:ascii="Times New Roman" w:hAnsi="Times New Roman"/>
          <w:sz w:val="28"/>
          <w:szCs w:val="28"/>
        </w:rPr>
        <w:t xml:space="preserve"> муниципального образования, Схемы территориального </w:t>
      </w:r>
      <w:r w:rsidRPr="00E112BF">
        <w:rPr>
          <w:rFonts w:ascii="Times New Roman" w:hAnsi="Times New Roman"/>
          <w:sz w:val="28"/>
          <w:szCs w:val="28"/>
        </w:rPr>
        <w:lastRenderedPageBreak/>
        <w:t xml:space="preserve">планирования </w:t>
      </w:r>
      <w:r>
        <w:rPr>
          <w:rFonts w:ascii="Times New Roman" w:hAnsi="Times New Roman"/>
          <w:sz w:val="28"/>
          <w:szCs w:val="28"/>
        </w:rPr>
        <w:t>Нижнеудинского</w:t>
      </w:r>
      <w:r w:rsidRPr="00E112BF">
        <w:rPr>
          <w:rFonts w:ascii="Times New Roman" w:hAnsi="Times New Roman"/>
          <w:sz w:val="28"/>
          <w:szCs w:val="28"/>
        </w:rPr>
        <w:t xml:space="preserve"> района, Схемы территориального планирования Иркутской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Иркутской области. Местные нормативы градостроительного проектирования </w:t>
      </w:r>
      <w:r w:rsidR="00291C40" w:rsidRPr="00291C40">
        <w:rPr>
          <w:rFonts w:ascii="Times New Roman" w:hAnsi="Times New Roman"/>
          <w:sz w:val="28"/>
          <w:szCs w:val="28"/>
        </w:rPr>
        <w:t>Атагайского</w:t>
      </w:r>
      <w:r w:rsidRPr="00E112BF">
        <w:rPr>
          <w:rFonts w:ascii="Times New Roman" w:hAnsi="Times New Roman"/>
          <w:sz w:val="28"/>
          <w:szCs w:val="28"/>
        </w:rPr>
        <w:t>муниципального образования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1948D8">
      <w:footerReference w:type="default" r:id="rId15"/>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68" w:rsidRDefault="00BC2968" w:rsidP="00E413F0">
      <w:pPr>
        <w:spacing w:after="0" w:line="240" w:lineRule="auto"/>
      </w:pPr>
      <w:r>
        <w:separator/>
      </w:r>
    </w:p>
  </w:endnote>
  <w:endnote w:type="continuationSeparator" w:id="0">
    <w:p w:rsidR="00BC2968" w:rsidRDefault="00BC2968"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Haettenschweiler">
    <w:altName w:val="Impact"/>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EndPr/>
    <w:sdtContent>
      <w:p w:rsidR="00D62B96" w:rsidRDefault="00FB45C5">
        <w:pPr>
          <w:pStyle w:val="ad"/>
          <w:jc w:val="right"/>
        </w:pPr>
        <w:r>
          <w:fldChar w:fldCharType="begin"/>
        </w:r>
        <w:r w:rsidR="00D62B96">
          <w:instrText xml:space="preserve"> PAGE   \* MERGEFORMAT </w:instrText>
        </w:r>
        <w:r>
          <w:fldChar w:fldCharType="separate"/>
        </w:r>
        <w:r w:rsidR="001C159D">
          <w:rPr>
            <w:noProof/>
          </w:rPr>
          <w:t>92</w:t>
        </w:r>
        <w:r>
          <w:rPr>
            <w:noProof/>
          </w:rPr>
          <w:fldChar w:fldCharType="end"/>
        </w:r>
      </w:p>
    </w:sdtContent>
  </w:sdt>
  <w:p w:rsidR="00D62B96" w:rsidRDefault="00D62B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68" w:rsidRDefault="00BC2968" w:rsidP="00E413F0">
      <w:pPr>
        <w:spacing w:after="0" w:line="240" w:lineRule="auto"/>
      </w:pPr>
      <w:r>
        <w:separator/>
      </w:r>
    </w:p>
  </w:footnote>
  <w:footnote w:type="continuationSeparator" w:id="0">
    <w:p w:rsidR="00BC2968" w:rsidRDefault="00BC2968"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4">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D145D7C"/>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4">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3"/>
  </w:num>
  <w:num w:numId="2">
    <w:abstractNumId w:val="10"/>
  </w:num>
  <w:num w:numId="3">
    <w:abstractNumId w:val="9"/>
  </w:num>
  <w:num w:numId="4">
    <w:abstractNumId w:val="4"/>
  </w:num>
  <w:num w:numId="5">
    <w:abstractNumId w:val="25"/>
  </w:num>
  <w:num w:numId="6">
    <w:abstractNumId w:val="18"/>
  </w:num>
  <w:num w:numId="7">
    <w:abstractNumId w:val="12"/>
  </w:num>
  <w:num w:numId="8">
    <w:abstractNumId w:val="5"/>
  </w:num>
  <w:num w:numId="9">
    <w:abstractNumId w:val="21"/>
  </w:num>
  <w:num w:numId="10">
    <w:abstractNumId w:val="19"/>
  </w:num>
  <w:num w:numId="11">
    <w:abstractNumId w:val="17"/>
  </w:num>
  <w:num w:numId="12">
    <w:abstractNumId w:val="13"/>
  </w:num>
  <w:num w:numId="13">
    <w:abstractNumId w:val="20"/>
  </w:num>
  <w:num w:numId="14">
    <w:abstractNumId w:val="16"/>
  </w:num>
  <w:num w:numId="15">
    <w:abstractNumId w:val="24"/>
  </w:num>
  <w:num w:numId="16">
    <w:abstractNumId w:val="22"/>
  </w:num>
  <w:num w:numId="17">
    <w:abstractNumId w:val="11"/>
  </w:num>
  <w:num w:numId="18">
    <w:abstractNumId w:val="0"/>
  </w:num>
  <w:num w:numId="19">
    <w:abstractNumId w:val="15"/>
  </w:num>
  <w:num w:numId="20">
    <w:abstractNumId w:val="7"/>
  </w:num>
  <w:num w:numId="21">
    <w:abstractNumId w:val="14"/>
  </w:num>
  <w:num w:numId="22">
    <w:abstractNumId w:val="6"/>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B"/>
    <w:rsid w:val="00000C7C"/>
    <w:rsid w:val="00001781"/>
    <w:rsid w:val="000026F5"/>
    <w:rsid w:val="00003C6B"/>
    <w:rsid w:val="00011BEA"/>
    <w:rsid w:val="00012759"/>
    <w:rsid w:val="00014DFB"/>
    <w:rsid w:val="00026B66"/>
    <w:rsid w:val="00030C24"/>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23D7"/>
    <w:rsid w:val="000634FC"/>
    <w:rsid w:val="0006386D"/>
    <w:rsid w:val="000652A3"/>
    <w:rsid w:val="00084EBE"/>
    <w:rsid w:val="00085FB2"/>
    <w:rsid w:val="00086FDE"/>
    <w:rsid w:val="00090374"/>
    <w:rsid w:val="00090EDD"/>
    <w:rsid w:val="0009157A"/>
    <w:rsid w:val="00091B4A"/>
    <w:rsid w:val="000932A6"/>
    <w:rsid w:val="00097B92"/>
    <w:rsid w:val="00097C85"/>
    <w:rsid w:val="000A28F7"/>
    <w:rsid w:val="000A2E61"/>
    <w:rsid w:val="000A4DCC"/>
    <w:rsid w:val="000A7722"/>
    <w:rsid w:val="000B221E"/>
    <w:rsid w:val="000B6B09"/>
    <w:rsid w:val="000C144C"/>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4F42"/>
    <w:rsid w:val="00143B92"/>
    <w:rsid w:val="00144053"/>
    <w:rsid w:val="001453DD"/>
    <w:rsid w:val="001503F2"/>
    <w:rsid w:val="00153071"/>
    <w:rsid w:val="00160D7A"/>
    <w:rsid w:val="00162F6E"/>
    <w:rsid w:val="00165A35"/>
    <w:rsid w:val="0016676A"/>
    <w:rsid w:val="00166A7E"/>
    <w:rsid w:val="00173D03"/>
    <w:rsid w:val="00176522"/>
    <w:rsid w:val="00176707"/>
    <w:rsid w:val="001775B3"/>
    <w:rsid w:val="00177684"/>
    <w:rsid w:val="00180D5B"/>
    <w:rsid w:val="00181902"/>
    <w:rsid w:val="00181BCE"/>
    <w:rsid w:val="00184ED3"/>
    <w:rsid w:val="00192CC1"/>
    <w:rsid w:val="00193E5B"/>
    <w:rsid w:val="001948D8"/>
    <w:rsid w:val="00194E26"/>
    <w:rsid w:val="00196134"/>
    <w:rsid w:val="0019696B"/>
    <w:rsid w:val="001A05A6"/>
    <w:rsid w:val="001A2FC5"/>
    <w:rsid w:val="001A389E"/>
    <w:rsid w:val="001A7544"/>
    <w:rsid w:val="001B0FCA"/>
    <w:rsid w:val="001B4424"/>
    <w:rsid w:val="001C07CD"/>
    <w:rsid w:val="001C159D"/>
    <w:rsid w:val="001C1C7C"/>
    <w:rsid w:val="001C3689"/>
    <w:rsid w:val="001C3FC7"/>
    <w:rsid w:val="001C6E42"/>
    <w:rsid w:val="001D0CE1"/>
    <w:rsid w:val="001D6AF6"/>
    <w:rsid w:val="001D7E79"/>
    <w:rsid w:val="001E0E2C"/>
    <w:rsid w:val="001E763C"/>
    <w:rsid w:val="002036BF"/>
    <w:rsid w:val="00204F6E"/>
    <w:rsid w:val="00217B2B"/>
    <w:rsid w:val="00220AA5"/>
    <w:rsid w:val="0022269A"/>
    <w:rsid w:val="002240B8"/>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D68"/>
    <w:rsid w:val="002648DC"/>
    <w:rsid w:val="00265D1C"/>
    <w:rsid w:val="00266BBF"/>
    <w:rsid w:val="0027553E"/>
    <w:rsid w:val="00275C6F"/>
    <w:rsid w:val="0028394F"/>
    <w:rsid w:val="002852AE"/>
    <w:rsid w:val="00286AC6"/>
    <w:rsid w:val="00291C40"/>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C01"/>
    <w:rsid w:val="002E151E"/>
    <w:rsid w:val="002E4B2E"/>
    <w:rsid w:val="002E4C04"/>
    <w:rsid w:val="002E4E4D"/>
    <w:rsid w:val="002E5125"/>
    <w:rsid w:val="002E69FF"/>
    <w:rsid w:val="002F2916"/>
    <w:rsid w:val="002F661F"/>
    <w:rsid w:val="003008C4"/>
    <w:rsid w:val="0030099D"/>
    <w:rsid w:val="0030288A"/>
    <w:rsid w:val="0030624D"/>
    <w:rsid w:val="00311BE9"/>
    <w:rsid w:val="00313204"/>
    <w:rsid w:val="00314BF0"/>
    <w:rsid w:val="003167F2"/>
    <w:rsid w:val="00320DF1"/>
    <w:rsid w:val="00326DC5"/>
    <w:rsid w:val="00330CD4"/>
    <w:rsid w:val="0033297A"/>
    <w:rsid w:val="00333F88"/>
    <w:rsid w:val="00335005"/>
    <w:rsid w:val="00337621"/>
    <w:rsid w:val="0034087D"/>
    <w:rsid w:val="00341559"/>
    <w:rsid w:val="00344D79"/>
    <w:rsid w:val="00345DDA"/>
    <w:rsid w:val="003467BA"/>
    <w:rsid w:val="003500C4"/>
    <w:rsid w:val="003505B1"/>
    <w:rsid w:val="003537DE"/>
    <w:rsid w:val="0035462C"/>
    <w:rsid w:val="003578E8"/>
    <w:rsid w:val="00357F9F"/>
    <w:rsid w:val="003601A7"/>
    <w:rsid w:val="00360627"/>
    <w:rsid w:val="003606E7"/>
    <w:rsid w:val="00360BC5"/>
    <w:rsid w:val="00361578"/>
    <w:rsid w:val="00371A3C"/>
    <w:rsid w:val="0037422D"/>
    <w:rsid w:val="00374B0B"/>
    <w:rsid w:val="0038209B"/>
    <w:rsid w:val="00382909"/>
    <w:rsid w:val="00382A02"/>
    <w:rsid w:val="0038659C"/>
    <w:rsid w:val="00386EE7"/>
    <w:rsid w:val="00390D9A"/>
    <w:rsid w:val="003A414E"/>
    <w:rsid w:val="003A6D44"/>
    <w:rsid w:val="003A71FA"/>
    <w:rsid w:val="003B2581"/>
    <w:rsid w:val="003B3328"/>
    <w:rsid w:val="003C161F"/>
    <w:rsid w:val="003C5216"/>
    <w:rsid w:val="003C5AE4"/>
    <w:rsid w:val="003D3A6D"/>
    <w:rsid w:val="003D552F"/>
    <w:rsid w:val="003E13AC"/>
    <w:rsid w:val="003E3789"/>
    <w:rsid w:val="003E37FC"/>
    <w:rsid w:val="003E6FCF"/>
    <w:rsid w:val="003F1675"/>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15A6"/>
    <w:rsid w:val="0044167A"/>
    <w:rsid w:val="00443386"/>
    <w:rsid w:val="00443663"/>
    <w:rsid w:val="00445011"/>
    <w:rsid w:val="004551F3"/>
    <w:rsid w:val="0045664D"/>
    <w:rsid w:val="00456EA0"/>
    <w:rsid w:val="00460292"/>
    <w:rsid w:val="00461325"/>
    <w:rsid w:val="004626AC"/>
    <w:rsid w:val="00462E73"/>
    <w:rsid w:val="004645FD"/>
    <w:rsid w:val="004715D2"/>
    <w:rsid w:val="0047215D"/>
    <w:rsid w:val="004721E3"/>
    <w:rsid w:val="00473A42"/>
    <w:rsid w:val="004748B2"/>
    <w:rsid w:val="00481330"/>
    <w:rsid w:val="00484CFD"/>
    <w:rsid w:val="004909BD"/>
    <w:rsid w:val="00492F14"/>
    <w:rsid w:val="004934DB"/>
    <w:rsid w:val="00496070"/>
    <w:rsid w:val="00496AA5"/>
    <w:rsid w:val="004A1F6F"/>
    <w:rsid w:val="004A20A3"/>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F41D5"/>
    <w:rsid w:val="004F701C"/>
    <w:rsid w:val="004F7257"/>
    <w:rsid w:val="00501170"/>
    <w:rsid w:val="005024E7"/>
    <w:rsid w:val="00502707"/>
    <w:rsid w:val="00505AEE"/>
    <w:rsid w:val="005075B5"/>
    <w:rsid w:val="00512205"/>
    <w:rsid w:val="00512C0E"/>
    <w:rsid w:val="00514932"/>
    <w:rsid w:val="005176F3"/>
    <w:rsid w:val="005215BC"/>
    <w:rsid w:val="00521E06"/>
    <w:rsid w:val="005248DF"/>
    <w:rsid w:val="00525C65"/>
    <w:rsid w:val="00527A8C"/>
    <w:rsid w:val="00535366"/>
    <w:rsid w:val="00535A37"/>
    <w:rsid w:val="00540332"/>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F37"/>
    <w:rsid w:val="00570BC6"/>
    <w:rsid w:val="00570FCF"/>
    <w:rsid w:val="0057106F"/>
    <w:rsid w:val="00575D63"/>
    <w:rsid w:val="00580E5C"/>
    <w:rsid w:val="00582FD2"/>
    <w:rsid w:val="005839DF"/>
    <w:rsid w:val="00584689"/>
    <w:rsid w:val="005871F9"/>
    <w:rsid w:val="005A299B"/>
    <w:rsid w:val="005A29EF"/>
    <w:rsid w:val="005A5CED"/>
    <w:rsid w:val="005B0694"/>
    <w:rsid w:val="005B1F4C"/>
    <w:rsid w:val="005B2B0A"/>
    <w:rsid w:val="005B5F19"/>
    <w:rsid w:val="005B6344"/>
    <w:rsid w:val="005B6D55"/>
    <w:rsid w:val="005C0A28"/>
    <w:rsid w:val="005C1E22"/>
    <w:rsid w:val="005C3396"/>
    <w:rsid w:val="005C390B"/>
    <w:rsid w:val="005D1031"/>
    <w:rsid w:val="005E31C9"/>
    <w:rsid w:val="005E363C"/>
    <w:rsid w:val="005E524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3EA7"/>
    <w:rsid w:val="006344B4"/>
    <w:rsid w:val="00634C55"/>
    <w:rsid w:val="00640E82"/>
    <w:rsid w:val="00643AB4"/>
    <w:rsid w:val="00644FDE"/>
    <w:rsid w:val="00645727"/>
    <w:rsid w:val="006459A1"/>
    <w:rsid w:val="006475A3"/>
    <w:rsid w:val="006548D9"/>
    <w:rsid w:val="006568AA"/>
    <w:rsid w:val="0066151B"/>
    <w:rsid w:val="00661F1E"/>
    <w:rsid w:val="0066610E"/>
    <w:rsid w:val="00675964"/>
    <w:rsid w:val="00683D92"/>
    <w:rsid w:val="006854EA"/>
    <w:rsid w:val="00685AF2"/>
    <w:rsid w:val="00685B7C"/>
    <w:rsid w:val="00687D86"/>
    <w:rsid w:val="0069080D"/>
    <w:rsid w:val="006917BE"/>
    <w:rsid w:val="00692016"/>
    <w:rsid w:val="006A1E9E"/>
    <w:rsid w:val="006A2237"/>
    <w:rsid w:val="006A2640"/>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330F"/>
    <w:rsid w:val="0070399D"/>
    <w:rsid w:val="007065B8"/>
    <w:rsid w:val="00710225"/>
    <w:rsid w:val="00710FB4"/>
    <w:rsid w:val="00711508"/>
    <w:rsid w:val="0071211A"/>
    <w:rsid w:val="00712FE9"/>
    <w:rsid w:val="007131A4"/>
    <w:rsid w:val="00714050"/>
    <w:rsid w:val="00717116"/>
    <w:rsid w:val="0072001E"/>
    <w:rsid w:val="007212A8"/>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64AE"/>
    <w:rsid w:val="00777682"/>
    <w:rsid w:val="00780D74"/>
    <w:rsid w:val="00781767"/>
    <w:rsid w:val="0078305B"/>
    <w:rsid w:val="00783198"/>
    <w:rsid w:val="007838BB"/>
    <w:rsid w:val="00784330"/>
    <w:rsid w:val="00785D08"/>
    <w:rsid w:val="00785FA8"/>
    <w:rsid w:val="00786647"/>
    <w:rsid w:val="007A1A15"/>
    <w:rsid w:val="007A1B8F"/>
    <w:rsid w:val="007A22EE"/>
    <w:rsid w:val="007A35FF"/>
    <w:rsid w:val="007A3805"/>
    <w:rsid w:val="007A3F3C"/>
    <w:rsid w:val="007B2571"/>
    <w:rsid w:val="007B438C"/>
    <w:rsid w:val="007B56AC"/>
    <w:rsid w:val="007C1189"/>
    <w:rsid w:val="007C4985"/>
    <w:rsid w:val="007C5227"/>
    <w:rsid w:val="007C632F"/>
    <w:rsid w:val="007C7024"/>
    <w:rsid w:val="007D118D"/>
    <w:rsid w:val="007D2B97"/>
    <w:rsid w:val="007D3AC5"/>
    <w:rsid w:val="007E27E9"/>
    <w:rsid w:val="007E2F38"/>
    <w:rsid w:val="007E4E09"/>
    <w:rsid w:val="007F2DEE"/>
    <w:rsid w:val="007F7A90"/>
    <w:rsid w:val="007F7DB3"/>
    <w:rsid w:val="008030DB"/>
    <w:rsid w:val="0081035B"/>
    <w:rsid w:val="00812C06"/>
    <w:rsid w:val="00813541"/>
    <w:rsid w:val="008139BE"/>
    <w:rsid w:val="00825215"/>
    <w:rsid w:val="0082631F"/>
    <w:rsid w:val="008265E4"/>
    <w:rsid w:val="00830145"/>
    <w:rsid w:val="008303C5"/>
    <w:rsid w:val="00832A21"/>
    <w:rsid w:val="00834677"/>
    <w:rsid w:val="00841174"/>
    <w:rsid w:val="00841B9B"/>
    <w:rsid w:val="00844851"/>
    <w:rsid w:val="00844B4F"/>
    <w:rsid w:val="00844F05"/>
    <w:rsid w:val="00846A62"/>
    <w:rsid w:val="00846BCC"/>
    <w:rsid w:val="0084709B"/>
    <w:rsid w:val="0085281A"/>
    <w:rsid w:val="008528A2"/>
    <w:rsid w:val="00855E35"/>
    <w:rsid w:val="00860C1E"/>
    <w:rsid w:val="0086500C"/>
    <w:rsid w:val="00865779"/>
    <w:rsid w:val="008665E6"/>
    <w:rsid w:val="0086744C"/>
    <w:rsid w:val="00872272"/>
    <w:rsid w:val="00872BA0"/>
    <w:rsid w:val="00876D30"/>
    <w:rsid w:val="008776A3"/>
    <w:rsid w:val="00884BBB"/>
    <w:rsid w:val="00884E55"/>
    <w:rsid w:val="008859A4"/>
    <w:rsid w:val="0088643B"/>
    <w:rsid w:val="00887C53"/>
    <w:rsid w:val="00890263"/>
    <w:rsid w:val="008937A3"/>
    <w:rsid w:val="008964ED"/>
    <w:rsid w:val="008A0748"/>
    <w:rsid w:val="008A456E"/>
    <w:rsid w:val="008B09EB"/>
    <w:rsid w:val="008B6AA6"/>
    <w:rsid w:val="008C66FD"/>
    <w:rsid w:val="008D32F2"/>
    <w:rsid w:val="008D3EEF"/>
    <w:rsid w:val="008D5671"/>
    <w:rsid w:val="008D7293"/>
    <w:rsid w:val="008D736D"/>
    <w:rsid w:val="008E0D26"/>
    <w:rsid w:val="008E25F7"/>
    <w:rsid w:val="008E4740"/>
    <w:rsid w:val="008E79CB"/>
    <w:rsid w:val="008E7D23"/>
    <w:rsid w:val="008F0DFA"/>
    <w:rsid w:val="008F164D"/>
    <w:rsid w:val="008F29CA"/>
    <w:rsid w:val="008F34EA"/>
    <w:rsid w:val="008F486A"/>
    <w:rsid w:val="009004EF"/>
    <w:rsid w:val="00900CA2"/>
    <w:rsid w:val="00901F75"/>
    <w:rsid w:val="00902AE0"/>
    <w:rsid w:val="00903241"/>
    <w:rsid w:val="00903EA5"/>
    <w:rsid w:val="009042C3"/>
    <w:rsid w:val="00904EFF"/>
    <w:rsid w:val="00906793"/>
    <w:rsid w:val="00906DDE"/>
    <w:rsid w:val="00915965"/>
    <w:rsid w:val="00915E20"/>
    <w:rsid w:val="009161C6"/>
    <w:rsid w:val="0091779F"/>
    <w:rsid w:val="00920B12"/>
    <w:rsid w:val="0092119D"/>
    <w:rsid w:val="009219B5"/>
    <w:rsid w:val="009231D3"/>
    <w:rsid w:val="0092736A"/>
    <w:rsid w:val="00931148"/>
    <w:rsid w:val="009330CF"/>
    <w:rsid w:val="00933709"/>
    <w:rsid w:val="009365E0"/>
    <w:rsid w:val="00941638"/>
    <w:rsid w:val="009430F6"/>
    <w:rsid w:val="00947190"/>
    <w:rsid w:val="009474EB"/>
    <w:rsid w:val="009512C6"/>
    <w:rsid w:val="00953DA3"/>
    <w:rsid w:val="00955410"/>
    <w:rsid w:val="0095553E"/>
    <w:rsid w:val="009556B1"/>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330C"/>
    <w:rsid w:val="009A717A"/>
    <w:rsid w:val="009B02D3"/>
    <w:rsid w:val="009B10B6"/>
    <w:rsid w:val="009B16C3"/>
    <w:rsid w:val="009B1F45"/>
    <w:rsid w:val="009B2646"/>
    <w:rsid w:val="009C28E1"/>
    <w:rsid w:val="009C451A"/>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C6E"/>
    <w:rsid w:val="00A10D1C"/>
    <w:rsid w:val="00A15832"/>
    <w:rsid w:val="00A17823"/>
    <w:rsid w:val="00A24009"/>
    <w:rsid w:val="00A25337"/>
    <w:rsid w:val="00A25BF7"/>
    <w:rsid w:val="00A2617B"/>
    <w:rsid w:val="00A301FE"/>
    <w:rsid w:val="00A32891"/>
    <w:rsid w:val="00A3588B"/>
    <w:rsid w:val="00A42034"/>
    <w:rsid w:val="00A4621E"/>
    <w:rsid w:val="00A46C26"/>
    <w:rsid w:val="00A47853"/>
    <w:rsid w:val="00A52365"/>
    <w:rsid w:val="00A52E05"/>
    <w:rsid w:val="00A5360B"/>
    <w:rsid w:val="00A54DE5"/>
    <w:rsid w:val="00A55048"/>
    <w:rsid w:val="00A57910"/>
    <w:rsid w:val="00A600B3"/>
    <w:rsid w:val="00A611E0"/>
    <w:rsid w:val="00A612F1"/>
    <w:rsid w:val="00A61CDB"/>
    <w:rsid w:val="00A63E94"/>
    <w:rsid w:val="00A7230D"/>
    <w:rsid w:val="00A743E9"/>
    <w:rsid w:val="00A81614"/>
    <w:rsid w:val="00A90137"/>
    <w:rsid w:val="00A90A2B"/>
    <w:rsid w:val="00A9670C"/>
    <w:rsid w:val="00AA0BB9"/>
    <w:rsid w:val="00AA3AF8"/>
    <w:rsid w:val="00AA478D"/>
    <w:rsid w:val="00AA4A45"/>
    <w:rsid w:val="00AB1AA2"/>
    <w:rsid w:val="00AB1D4C"/>
    <w:rsid w:val="00AB2AED"/>
    <w:rsid w:val="00AB5F6B"/>
    <w:rsid w:val="00AB748F"/>
    <w:rsid w:val="00AB7E47"/>
    <w:rsid w:val="00AC73D9"/>
    <w:rsid w:val="00AD0CE0"/>
    <w:rsid w:val="00AD0E86"/>
    <w:rsid w:val="00AD2D47"/>
    <w:rsid w:val="00AD3215"/>
    <w:rsid w:val="00AE0785"/>
    <w:rsid w:val="00AE250D"/>
    <w:rsid w:val="00AE2885"/>
    <w:rsid w:val="00AF6361"/>
    <w:rsid w:val="00AF7CED"/>
    <w:rsid w:val="00B01947"/>
    <w:rsid w:val="00B04AD1"/>
    <w:rsid w:val="00B070A1"/>
    <w:rsid w:val="00B15145"/>
    <w:rsid w:val="00B1633D"/>
    <w:rsid w:val="00B2512A"/>
    <w:rsid w:val="00B2702C"/>
    <w:rsid w:val="00B27FBA"/>
    <w:rsid w:val="00B311E8"/>
    <w:rsid w:val="00B328DE"/>
    <w:rsid w:val="00B329A3"/>
    <w:rsid w:val="00B32F7A"/>
    <w:rsid w:val="00B34A72"/>
    <w:rsid w:val="00B34BC0"/>
    <w:rsid w:val="00B35750"/>
    <w:rsid w:val="00B449D1"/>
    <w:rsid w:val="00B52DEE"/>
    <w:rsid w:val="00B537A4"/>
    <w:rsid w:val="00B54A86"/>
    <w:rsid w:val="00B5562A"/>
    <w:rsid w:val="00B629FD"/>
    <w:rsid w:val="00B71A86"/>
    <w:rsid w:val="00B73544"/>
    <w:rsid w:val="00B7374C"/>
    <w:rsid w:val="00B77482"/>
    <w:rsid w:val="00B774DA"/>
    <w:rsid w:val="00B77B26"/>
    <w:rsid w:val="00B77D21"/>
    <w:rsid w:val="00B81CEC"/>
    <w:rsid w:val="00B82CB4"/>
    <w:rsid w:val="00B86480"/>
    <w:rsid w:val="00B87D41"/>
    <w:rsid w:val="00B90C2F"/>
    <w:rsid w:val="00B94234"/>
    <w:rsid w:val="00BA1FB4"/>
    <w:rsid w:val="00BB0E74"/>
    <w:rsid w:val="00BB3EDF"/>
    <w:rsid w:val="00BB469E"/>
    <w:rsid w:val="00BB61DB"/>
    <w:rsid w:val="00BB6697"/>
    <w:rsid w:val="00BB6DF6"/>
    <w:rsid w:val="00BC0524"/>
    <w:rsid w:val="00BC1D4A"/>
    <w:rsid w:val="00BC2968"/>
    <w:rsid w:val="00BC2B17"/>
    <w:rsid w:val="00BC458E"/>
    <w:rsid w:val="00BC6950"/>
    <w:rsid w:val="00BD069B"/>
    <w:rsid w:val="00BD3C00"/>
    <w:rsid w:val="00BD4953"/>
    <w:rsid w:val="00BD50D8"/>
    <w:rsid w:val="00BD554D"/>
    <w:rsid w:val="00BD58F1"/>
    <w:rsid w:val="00BD7405"/>
    <w:rsid w:val="00BD7979"/>
    <w:rsid w:val="00BE2845"/>
    <w:rsid w:val="00BE2D91"/>
    <w:rsid w:val="00BE3D45"/>
    <w:rsid w:val="00BE3E71"/>
    <w:rsid w:val="00BE4116"/>
    <w:rsid w:val="00BE6AF0"/>
    <w:rsid w:val="00BE6F08"/>
    <w:rsid w:val="00BF3686"/>
    <w:rsid w:val="00BF52FD"/>
    <w:rsid w:val="00BF676E"/>
    <w:rsid w:val="00C03E18"/>
    <w:rsid w:val="00C048A3"/>
    <w:rsid w:val="00C048D1"/>
    <w:rsid w:val="00C05722"/>
    <w:rsid w:val="00C065F9"/>
    <w:rsid w:val="00C1203F"/>
    <w:rsid w:val="00C13D44"/>
    <w:rsid w:val="00C16ED9"/>
    <w:rsid w:val="00C204F5"/>
    <w:rsid w:val="00C220D3"/>
    <w:rsid w:val="00C2441F"/>
    <w:rsid w:val="00C26D36"/>
    <w:rsid w:val="00C272B6"/>
    <w:rsid w:val="00C31B57"/>
    <w:rsid w:val="00C35264"/>
    <w:rsid w:val="00C373CC"/>
    <w:rsid w:val="00C3791D"/>
    <w:rsid w:val="00C40711"/>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D03"/>
    <w:rsid w:val="00C820DB"/>
    <w:rsid w:val="00C86138"/>
    <w:rsid w:val="00C8766A"/>
    <w:rsid w:val="00C87CA6"/>
    <w:rsid w:val="00C95EFD"/>
    <w:rsid w:val="00C9605A"/>
    <w:rsid w:val="00CA0BAF"/>
    <w:rsid w:val="00CA32AC"/>
    <w:rsid w:val="00CA3B4F"/>
    <w:rsid w:val="00CA6F60"/>
    <w:rsid w:val="00CB2A18"/>
    <w:rsid w:val="00CB5421"/>
    <w:rsid w:val="00CC2551"/>
    <w:rsid w:val="00CC39E1"/>
    <w:rsid w:val="00CC3CE8"/>
    <w:rsid w:val="00CC4422"/>
    <w:rsid w:val="00CC5C59"/>
    <w:rsid w:val="00CC7971"/>
    <w:rsid w:val="00CD14A3"/>
    <w:rsid w:val="00CD3712"/>
    <w:rsid w:val="00CD372D"/>
    <w:rsid w:val="00CD6615"/>
    <w:rsid w:val="00CE4C77"/>
    <w:rsid w:val="00CE60D6"/>
    <w:rsid w:val="00CF1874"/>
    <w:rsid w:val="00CF27DD"/>
    <w:rsid w:val="00CF31DE"/>
    <w:rsid w:val="00CF329F"/>
    <w:rsid w:val="00CF5CE8"/>
    <w:rsid w:val="00CF61C4"/>
    <w:rsid w:val="00CF685E"/>
    <w:rsid w:val="00D0016B"/>
    <w:rsid w:val="00D051AB"/>
    <w:rsid w:val="00D06BC8"/>
    <w:rsid w:val="00D07988"/>
    <w:rsid w:val="00D10872"/>
    <w:rsid w:val="00D12A41"/>
    <w:rsid w:val="00D16110"/>
    <w:rsid w:val="00D16C56"/>
    <w:rsid w:val="00D23859"/>
    <w:rsid w:val="00D25AD1"/>
    <w:rsid w:val="00D2730E"/>
    <w:rsid w:val="00D30C77"/>
    <w:rsid w:val="00D31015"/>
    <w:rsid w:val="00D33AB8"/>
    <w:rsid w:val="00D34210"/>
    <w:rsid w:val="00D368C4"/>
    <w:rsid w:val="00D37EA1"/>
    <w:rsid w:val="00D40745"/>
    <w:rsid w:val="00D43087"/>
    <w:rsid w:val="00D43907"/>
    <w:rsid w:val="00D458F5"/>
    <w:rsid w:val="00D461AF"/>
    <w:rsid w:val="00D47F84"/>
    <w:rsid w:val="00D536F4"/>
    <w:rsid w:val="00D56164"/>
    <w:rsid w:val="00D5741E"/>
    <w:rsid w:val="00D60171"/>
    <w:rsid w:val="00D62B96"/>
    <w:rsid w:val="00D6754A"/>
    <w:rsid w:val="00D677EC"/>
    <w:rsid w:val="00D67D75"/>
    <w:rsid w:val="00D71A5A"/>
    <w:rsid w:val="00D73376"/>
    <w:rsid w:val="00D74ED7"/>
    <w:rsid w:val="00D80AC8"/>
    <w:rsid w:val="00D82652"/>
    <w:rsid w:val="00D84EA9"/>
    <w:rsid w:val="00D87104"/>
    <w:rsid w:val="00D90278"/>
    <w:rsid w:val="00D91215"/>
    <w:rsid w:val="00D92237"/>
    <w:rsid w:val="00DA013C"/>
    <w:rsid w:val="00DA23F0"/>
    <w:rsid w:val="00DB148B"/>
    <w:rsid w:val="00DB2D12"/>
    <w:rsid w:val="00DC0045"/>
    <w:rsid w:val="00DC7964"/>
    <w:rsid w:val="00DD422F"/>
    <w:rsid w:val="00DD51D6"/>
    <w:rsid w:val="00DE010E"/>
    <w:rsid w:val="00DE073C"/>
    <w:rsid w:val="00DE330A"/>
    <w:rsid w:val="00DE7D98"/>
    <w:rsid w:val="00DF063A"/>
    <w:rsid w:val="00DF0975"/>
    <w:rsid w:val="00DF2AAB"/>
    <w:rsid w:val="00DF64AE"/>
    <w:rsid w:val="00E0163E"/>
    <w:rsid w:val="00E0260B"/>
    <w:rsid w:val="00E0330E"/>
    <w:rsid w:val="00E037D2"/>
    <w:rsid w:val="00E03801"/>
    <w:rsid w:val="00E0538E"/>
    <w:rsid w:val="00E10A5F"/>
    <w:rsid w:val="00E112BF"/>
    <w:rsid w:val="00E133AD"/>
    <w:rsid w:val="00E15EFA"/>
    <w:rsid w:val="00E162CF"/>
    <w:rsid w:val="00E2005C"/>
    <w:rsid w:val="00E20FC9"/>
    <w:rsid w:val="00E25B2D"/>
    <w:rsid w:val="00E26247"/>
    <w:rsid w:val="00E317B2"/>
    <w:rsid w:val="00E32EDD"/>
    <w:rsid w:val="00E3552B"/>
    <w:rsid w:val="00E413F0"/>
    <w:rsid w:val="00E431C6"/>
    <w:rsid w:val="00E43263"/>
    <w:rsid w:val="00E43724"/>
    <w:rsid w:val="00E446A3"/>
    <w:rsid w:val="00E51BF1"/>
    <w:rsid w:val="00E5298B"/>
    <w:rsid w:val="00E5361F"/>
    <w:rsid w:val="00E5460D"/>
    <w:rsid w:val="00E55029"/>
    <w:rsid w:val="00E579C3"/>
    <w:rsid w:val="00E63413"/>
    <w:rsid w:val="00E65A03"/>
    <w:rsid w:val="00E6684D"/>
    <w:rsid w:val="00E674B9"/>
    <w:rsid w:val="00E67FAC"/>
    <w:rsid w:val="00E71ED3"/>
    <w:rsid w:val="00E72BCE"/>
    <w:rsid w:val="00E7449F"/>
    <w:rsid w:val="00E81A5A"/>
    <w:rsid w:val="00E84D97"/>
    <w:rsid w:val="00E933A7"/>
    <w:rsid w:val="00E93B72"/>
    <w:rsid w:val="00E956B8"/>
    <w:rsid w:val="00EA2F7B"/>
    <w:rsid w:val="00EA6041"/>
    <w:rsid w:val="00EA6353"/>
    <w:rsid w:val="00EB32B9"/>
    <w:rsid w:val="00EB46B3"/>
    <w:rsid w:val="00EB7529"/>
    <w:rsid w:val="00EC1CD0"/>
    <w:rsid w:val="00EC32A6"/>
    <w:rsid w:val="00ED0C33"/>
    <w:rsid w:val="00ED2E3F"/>
    <w:rsid w:val="00ED4512"/>
    <w:rsid w:val="00ED4D87"/>
    <w:rsid w:val="00ED532A"/>
    <w:rsid w:val="00ED63C1"/>
    <w:rsid w:val="00ED76E6"/>
    <w:rsid w:val="00EE058C"/>
    <w:rsid w:val="00EE34B4"/>
    <w:rsid w:val="00EE66A8"/>
    <w:rsid w:val="00EE6DE0"/>
    <w:rsid w:val="00EF16B4"/>
    <w:rsid w:val="00EF2013"/>
    <w:rsid w:val="00EF20BF"/>
    <w:rsid w:val="00F00E6E"/>
    <w:rsid w:val="00F024F5"/>
    <w:rsid w:val="00F04545"/>
    <w:rsid w:val="00F13FAE"/>
    <w:rsid w:val="00F15397"/>
    <w:rsid w:val="00F16DEC"/>
    <w:rsid w:val="00F17572"/>
    <w:rsid w:val="00F203FE"/>
    <w:rsid w:val="00F21160"/>
    <w:rsid w:val="00F22E06"/>
    <w:rsid w:val="00F241FD"/>
    <w:rsid w:val="00F260CA"/>
    <w:rsid w:val="00F3054F"/>
    <w:rsid w:val="00F32D18"/>
    <w:rsid w:val="00F33624"/>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4FC9"/>
    <w:rsid w:val="00F860A1"/>
    <w:rsid w:val="00F869E7"/>
    <w:rsid w:val="00F87187"/>
    <w:rsid w:val="00F901B7"/>
    <w:rsid w:val="00F90D01"/>
    <w:rsid w:val="00F921C2"/>
    <w:rsid w:val="00F92E89"/>
    <w:rsid w:val="00F94A4F"/>
    <w:rsid w:val="00FA2278"/>
    <w:rsid w:val="00FA335D"/>
    <w:rsid w:val="00FA5F1E"/>
    <w:rsid w:val="00FB1E9B"/>
    <w:rsid w:val="00FB40FF"/>
    <w:rsid w:val="00FB45C5"/>
    <w:rsid w:val="00FB765B"/>
    <w:rsid w:val="00FB7A9F"/>
    <w:rsid w:val="00FC0633"/>
    <w:rsid w:val="00FC06BD"/>
    <w:rsid w:val="00FC1EDC"/>
    <w:rsid w:val="00FC2C45"/>
    <w:rsid w:val="00FC6051"/>
    <w:rsid w:val="00FC7CAF"/>
    <w:rsid w:val="00FD086E"/>
    <w:rsid w:val="00FD52F7"/>
    <w:rsid w:val="00FD6FAA"/>
    <w:rsid w:val="00FE1E24"/>
    <w:rsid w:val="00FE28DF"/>
    <w:rsid w:val="00FE41D3"/>
    <w:rsid w:val="00FE4569"/>
    <w:rsid w:val="00FE4653"/>
    <w:rsid w:val="00FE50FD"/>
    <w:rsid w:val="00FE520E"/>
    <w:rsid w:val="00FE7424"/>
    <w:rsid w:val="00FF1C91"/>
    <w:rsid w:val="00FF2D46"/>
    <w:rsid w:val="00FF2D88"/>
    <w:rsid w:val="00FF55F7"/>
    <w:rsid w:val="00FF5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1546025013">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15FAE6B29420FA3EF87ADDFCEAA16BEB900DC4C8F24BCB6B0B9E16EC70493FT1B4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715FAE6B29420FA3EF864D0EA86FB67EB9F55CACFF949983254C54BBBT7B9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15FAE6B29420FA3EF864D0EA86FB67EB9F5AC1CBF449983254C54BBBT7B9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F461456E57766E107F34D79AB261E5D56D98B46B241F23DDF0A5E56v7o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2208-F6A1-4506-ADB9-6B018C01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27345</Words>
  <Characters>155869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ДАЛЬНЕГОРСКОГО ГОРОДСКОГО ОКРУГА</vt:lpstr>
    </vt:vector>
  </TitlesOfParts>
  <Company>Microsoft</Company>
  <LinksUpToDate>false</LinksUpToDate>
  <CharactersWithSpaces>182849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ДАЛЬНЕГОРСКОГО ГОРОДСКОГО ОКРУГА</dc:title>
  <dc:creator>Женя</dc:creator>
  <cp:lastModifiedBy>Admin</cp:lastModifiedBy>
  <cp:revision>2</cp:revision>
  <cp:lastPrinted>2015-07-24T07:03:00Z</cp:lastPrinted>
  <dcterms:created xsi:type="dcterms:W3CDTF">2018-04-26T08:35:00Z</dcterms:created>
  <dcterms:modified xsi:type="dcterms:W3CDTF">2018-04-26T08:35:00Z</dcterms:modified>
</cp:coreProperties>
</file>