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4" w:rsidRDefault="00961CB4" w:rsidP="00961CB4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32C84">
        <w:rPr>
          <w:rFonts w:ascii="Times New Roman" w:hAnsi="Times New Roman"/>
          <w:sz w:val="28"/>
          <w:szCs w:val="28"/>
        </w:rPr>
        <w:t>АТАГАЙСКОГО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961CB4" w:rsidRDefault="00C10BE2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32C84">
        <w:rPr>
          <w:rFonts w:ascii="Times New Roman" w:hAnsi="Times New Roman"/>
          <w:sz w:val="28"/>
          <w:szCs w:val="28"/>
        </w:rPr>
        <w:t>ГОРОДСКОГО</w:t>
      </w:r>
      <w:r w:rsidR="00961CB4">
        <w:rPr>
          <w:rFonts w:ascii="Times New Roman" w:hAnsi="Times New Roman"/>
          <w:sz w:val="28"/>
          <w:szCs w:val="28"/>
        </w:rPr>
        <w:t xml:space="preserve"> ПОСЕЛЕНИЯ</w:t>
      </w:r>
    </w:p>
    <w:p w:rsidR="00961CB4" w:rsidRDefault="00961CB4" w:rsidP="00961CB4">
      <w:pPr>
        <w:pStyle w:val="a5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A1A2B" w:rsidRDefault="001A1A2B" w:rsidP="00B456D8">
      <w:pPr>
        <w:overflowPunct w:val="0"/>
        <w:autoSpaceDE w:val="0"/>
        <w:autoSpaceDN w:val="0"/>
        <w:adjustRightInd w:val="0"/>
        <w:jc w:val="both"/>
        <w:rPr>
          <w:spacing w:val="20"/>
        </w:rPr>
      </w:pPr>
    </w:p>
    <w:p w:rsidR="00B456D8" w:rsidRPr="004012FE" w:rsidRDefault="00B456D8" w:rsidP="00B456D8">
      <w:pPr>
        <w:overflowPunct w:val="0"/>
        <w:autoSpaceDE w:val="0"/>
        <w:autoSpaceDN w:val="0"/>
        <w:adjustRightInd w:val="0"/>
        <w:jc w:val="both"/>
        <w:rPr>
          <w:spacing w:val="20"/>
        </w:rPr>
      </w:pPr>
      <w:r>
        <w:rPr>
          <w:spacing w:val="20"/>
        </w:rPr>
        <w:t>р.п. Атагай, ул. Победы, 4</w:t>
      </w:r>
      <w:r w:rsidRPr="004012FE">
        <w:rPr>
          <w:spacing w:val="20"/>
        </w:rPr>
        <w:t xml:space="preserve">                                 </w:t>
      </w:r>
      <w:r w:rsidR="00C97490">
        <w:rPr>
          <w:spacing w:val="20"/>
        </w:rPr>
        <w:t xml:space="preserve">      </w:t>
      </w:r>
      <w:r w:rsidRPr="004012FE">
        <w:rPr>
          <w:bCs/>
        </w:rPr>
        <w:t>тел</w:t>
      </w:r>
      <w:r w:rsidRPr="004012FE">
        <w:t xml:space="preserve"> </w:t>
      </w:r>
      <w:r w:rsidRPr="004012FE">
        <w:rPr>
          <w:bCs/>
        </w:rPr>
        <w:t>(395-57)</w:t>
      </w:r>
      <w:r>
        <w:rPr>
          <w:bCs/>
        </w:rPr>
        <w:t xml:space="preserve"> 7-42-46</w:t>
      </w:r>
    </w:p>
    <w:p w:rsidR="00B456D8" w:rsidRPr="00ED6AD1" w:rsidRDefault="00B456D8" w:rsidP="00B456D8">
      <w:pPr>
        <w:tabs>
          <w:tab w:val="left" w:pos="7260"/>
        </w:tabs>
        <w:overflowPunct w:val="0"/>
        <w:autoSpaceDE w:val="0"/>
        <w:autoSpaceDN w:val="0"/>
        <w:adjustRightInd w:val="0"/>
        <w:ind w:right="-1"/>
        <w:jc w:val="both"/>
      </w:pPr>
      <w:r>
        <w:t>о</w:t>
      </w:r>
      <w:r w:rsidR="00630635">
        <w:t>т</w:t>
      </w:r>
      <w:r w:rsidR="00C10BE2">
        <w:t xml:space="preserve"> “28</w:t>
      </w:r>
      <w:r w:rsidR="00AA1B9E">
        <w:t>” июня</w:t>
      </w:r>
      <w:r w:rsidR="00C97490">
        <w:t xml:space="preserve"> </w:t>
      </w:r>
      <w:r w:rsidRPr="004012FE">
        <w:t>201</w:t>
      </w:r>
      <w:r w:rsidR="00AA1B9E">
        <w:t>6</w:t>
      </w:r>
      <w:r w:rsidRPr="004012FE">
        <w:t xml:space="preserve"> г</w:t>
      </w:r>
      <w:r w:rsidR="00630635">
        <w:t xml:space="preserve">. </w:t>
      </w:r>
      <w:r w:rsidR="00C10BE2">
        <w:t>№ 107</w:t>
      </w:r>
      <w:r w:rsidRPr="00ED6AD1">
        <w:t xml:space="preserve">                                                    </w:t>
      </w:r>
      <w:r>
        <w:t xml:space="preserve"> </w:t>
      </w:r>
      <w:r w:rsidRPr="00ED6AD1">
        <w:t xml:space="preserve"> </w:t>
      </w:r>
      <w:r>
        <w:t xml:space="preserve"> </w:t>
      </w:r>
      <w:r w:rsidR="00630635">
        <w:t xml:space="preserve"> </w:t>
      </w:r>
      <w:r>
        <w:t xml:space="preserve"> </w:t>
      </w:r>
      <w:r w:rsidR="00C10BE2">
        <w:t xml:space="preserve"> </w:t>
      </w:r>
      <w:r w:rsidRPr="004012FE">
        <w:rPr>
          <w:bCs/>
        </w:rPr>
        <w:t>факс</w:t>
      </w:r>
      <w:r w:rsidRPr="00ED6AD1">
        <w:rPr>
          <w:bCs/>
        </w:rPr>
        <w:t xml:space="preserve"> (395-57) 7-43-47</w:t>
      </w:r>
    </w:p>
    <w:p w:rsidR="00B456D8" w:rsidRPr="00603C67" w:rsidRDefault="00B456D8" w:rsidP="00B456D8">
      <w:pPr>
        <w:tabs>
          <w:tab w:val="left" w:pos="0"/>
        </w:tabs>
        <w:jc w:val="both"/>
        <w:rPr>
          <w:bCs/>
          <w:u w:val="single"/>
        </w:rPr>
      </w:pPr>
      <w:r w:rsidRPr="00603C67">
        <w:rPr>
          <w:bCs/>
        </w:rPr>
        <w:t xml:space="preserve">                                                                              </w:t>
      </w:r>
      <w:r w:rsidR="00616B48">
        <w:rPr>
          <w:bCs/>
        </w:rPr>
        <w:t xml:space="preserve">                           </w:t>
      </w:r>
      <w:r>
        <w:rPr>
          <w:bCs/>
        </w:rPr>
        <w:t xml:space="preserve"> </w:t>
      </w:r>
      <w:r w:rsidRPr="004012FE">
        <w:rPr>
          <w:bCs/>
          <w:lang w:val="en-US"/>
        </w:rPr>
        <w:t>E</w:t>
      </w:r>
      <w:r w:rsidRPr="00603C67">
        <w:rPr>
          <w:bCs/>
        </w:rPr>
        <w:t>-</w:t>
      </w:r>
      <w:r w:rsidRPr="004012FE">
        <w:rPr>
          <w:bCs/>
          <w:lang w:val="en-US"/>
        </w:rPr>
        <w:t>mail</w:t>
      </w:r>
      <w:r w:rsidRPr="00603C67">
        <w:rPr>
          <w:bCs/>
        </w:rPr>
        <w:t xml:space="preserve">: </w:t>
      </w:r>
      <w:hyperlink r:id="rId8" w:history="1">
        <w:r w:rsidRPr="00540101">
          <w:rPr>
            <w:rStyle w:val="a9"/>
            <w:bCs/>
            <w:color w:val="auto"/>
            <w:lang w:val="en-US"/>
          </w:rPr>
          <w:t>atagaiadm</w:t>
        </w:r>
        <w:r w:rsidRPr="00540101">
          <w:rPr>
            <w:rStyle w:val="a9"/>
            <w:bCs/>
            <w:color w:val="auto"/>
          </w:rPr>
          <w:t>@</w:t>
        </w:r>
        <w:r w:rsidRPr="00540101">
          <w:rPr>
            <w:rStyle w:val="a9"/>
            <w:bCs/>
            <w:color w:val="auto"/>
            <w:lang w:val="en-US"/>
          </w:rPr>
          <w:t>yandex</w:t>
        </w:r>
        <w:r w:rsidRPr="00540101">
          <w:rPr>
            <w:rStyle w:val="a9"/>
            <w:bCs/>
            <w:color w:val="auto"/>
          </w:rPr>
          <w:t>.</w:t>
        </w:r>
        <w:r w:rsidRPr="00540101">
          <w:rPr>
            <w:rStyle w:val="a9"/>
            <w:bCs/>
            <w:color w:val="auto"/>
            <w:lang w:val="en-US"/>
          </w:rPr>
          <w:t>ru</w:t>
        </w:r>
      </w:hyperlink>
    </w:p>
    <w:p w:rsidR="00961CB4" w:rsidRDefault="00961CB4" w:rsidP="00C40B85"/>
    <w:p w:rsidR="00AA1B9E" w:rsidRDefault="003C201E" w:rsidP="00AA1B9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административный регламент</w:t>
      </w:r>
    </w:p>
    <w:p w:rsidR="00961CB4" w:rsidRPr="00AA1B9E" w:rsidRDefault="00961CB4" w:rsidP="00FC7BA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1B9E">
        <w:rPr>
          <w:rFonts w:ascii="Times New Roman" w:hAnsi="Times New Roman" w:cs="Times New Roman"/>
          <w:b w:val="0"/>
          <w:sz w:val="24"/>
          <w:szCs w:val="24"/>
        </w:rPr>
        <w:t xml:space="preserve"> предо</w:t>
      </w:r>
      <w:r w:rsidR="00AA1B9E">
        <w:rPr>
          <w:rFonts w:ascii="Times New Roman" w:hAnsi="Times New Roman" w:cs="Times New Roman"/>
          <w:b w:val="0"/>
          <w:sz w:val="24"/>
          <w:szCs w:val="24"/>
        </w:rPr>
        <w:t xml:space="preserve">ставления муниципальной услуги </w:t>
      </w:r>
      <w:r w:rsidR="00AA1B9E" w:rsidRPr="00AA1B9E">
        <w:rPr>
          <w:rFonts w:ascii="Times New Roman" w:hAnsi="Times New Roman" w:cs="Times New Roman"/>
          <w:b w:val="0"/>
          <w:sz w:val="24"/>
          <w:szCs w:val="24"/>
        </w:rPr>
        <w:t>«</w:t>
      </w:r>
      <w:r w:rsidR="0082703E">
        <w:rPr>
          <w:rFonts w:ascii="Times New Roman" w:hAnsi="Times New Roman" w:cs="Times New Roman"/>
          <w:b w:val="0"/>
          <w:sz w:val="24"/>
          <w:szCs w:val="24"/>
        </w:rPr>
        <w:t>Оформление разрешения на вселение</w:t>
      </w:r>
      <w:r w:rsidR="000F0D02">
        <w:rPr>
          <w:rFonts w:ascii="Times New Roman" w:hAnsi="Times New Roman" w:cs="Times New Roman"/>
          <w:b w:val="0"/>
          <w:sz w:val="24"/>
          <w:szCs w:val="24"/>
        </w:rPr>
        <w:t xml:space="preserve"> членов семьи нанимателя и и</w:t>
      </w:r>
      <w:r w:rsidR="00C10BE2">
        <w:rPr>
          <w:rFonts w:ascii="Times New Roman" w:hAnsi="Times New Roman" w:cs="Times New Roman"/>
          <w:b w:val="0"/>
          <w:sz w:val="24"/>
          <w:szCs w:val="24"/>
        </w:rPr>
        <w:t xml:space="preserve">ных граждан в жилые помещения </w:t>
      </w:r>
      <w:r w:rsidR="000F0D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2703E">
        <w:rPr>
          <w:rFonts w:ascii="Times New Roman" w:hAnsi="Times New Roman" w:cs="Times New Roman"/>
          <w:b w:val="0"/>
          <w:sz w:val="24"/>
          <w:szCs w:val="24"/>
        </w:rPr>
        <w:t>жилищного фонда</w:t>
      </w:r>
      <w:r w:rsidRPr="00AA1B9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16B48" w:rsidRDefault="00616B48" w:rsidP="00AA1B9E">
      <w:pPr>
        <w:ind w:firstLine="540"/>
        <w:jc w:val="both"/>
      </w:pPr>
    </w:p>
    <w:p w:rsidR="00AA1B9E" w:rsidRDefault="00AA1B9E" w:rsidP="00C10BE2">
      <w:pPr>
        <w:ind w:firstLine="567"/>
        <w:jc w:val="both"/>
      </w:pPr>
      <w:r w:rsidRPr="00761AE6"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</w:t>
      </w:r>
      <w:r>
        <w:t>администрации Атагайского</w:t>
      </w:r>
      <w:r w:rsidRPr="00761AE6">
        <w:t xml:space="preserve"> муниципального образования, обеспечивающей повышение качества муниципальных услуг, руководствуясь Федеральными законами от 06.10.2003 </w:t>
      </w:r>
      <w:hyperlink r:id="rId9" w:history="1">
        <w:r w:rsidR="00616B48">
          <w:t>№</w:t>
        </w:r>
        <w:r w:rsidRPr="00761AE6">
          <w:t xml:space="preserve"> 131-ФЗ</w:t>
        </w:r>
      </w:hyperlink>
      <w:r w:rsidRPr="00761AE6"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 w:rsidR="00616B48">
          <w:t>№</w:t>
        </w:r>
        <w:r w:rsidRPr="00761AE6">
          <w:t xml:space="preserve"> 210-ФЗ</w:t>
        </w:r>
      </w:hyperlink>
      <w:r w:rsidRPr="00761AE6">
        <w:t xml:space="preserve"> "Об организации предоставления государственных и муниципальных услуг", </w:t>
      </w:r>
      <w:hyperlink r:id="rId11" w:history="1">
        <w:r w:rsidRPr="00761AE6">
          <w:t>постановлением</w:t>
        </w:r>
      </w:hyperlink>
      <w:r w:rsidRPr="00761AE6">
        <w:t xml:space="preserve"> администрации </w:t>
      </w:r>
      <w:r w:rsidR="004C7A28">
        <w:t xml:space="preserve">Атагайского </w:t>
      </w:r>
      <w:r w:rsidRPr="00761AE6">
        <w:t>муниципального о</w:t>
      </w:r>
      <w:r w:rsidR="00C10BE2">
        <w:t xml:space="preserve">бразования </w:t>
      </w:r>
      <w:r w:rsidR="004C7A28">
        <w:t>от 13.10.</w:t>
      </w:r>
      <w:r w:rsidR="00616B48">
        <w:t>2010 №</w:t>
      </w:r>
      <w:r w:rsidR="004C7A28">
        <w:t xml:space="preserve"> 72 "О порядке разработки,</w:t>
      </w:r>
      <w:r w:rsidRPr="00761AE6">
        <w:t xml:space="preserve"> утверждения </w:t>
      </w:r>
      <w:r w:rsidR="004C7A28">
        <w:t xml:space="preserve">и корректировки </w:t>
      </w:r>
      <w:r w:rsidRPr="00761AE6">
        <w:t xml:space="preserve">административных регламентов </w:t>
      </w:r>
      <w:r w:rsidR="004C7A28">
        <w:t>администрации Атагайского муниципального образования по исполнению муниципальных функций и предоставлению</w:t>
      </w:r>
      <w:r w:rsidRPr="00761AE6">
        <w:t xml:space="preserve"> муниципальных услуг», </w:t>
      </w:r>
      <w:r w:rsidR="004C7A28">
        <w:t>ст.ст. 25, 47</w:t>
      </w:r>
      <w:r w:rsidRPr="00761AE6">
        <w:t xml:space="preserve">, Устава </w:t>
      </w:r>
      <w:r w:rsidR="004C7A28">
        <w:t xml:space="preserve">Атагайского </w:t>
      </w:r>
      <w:r w:rsidRPr="00761AE6">
        <w:t>муниципального о</w:t>
      </w:r>
      <w:r w:rsidR="004C7A28">
        <w:t>бразования</w:t>
      </w:r>
      <w:r w:rsidRPr="00761AE6">
        <w:t xml:space="preserve">, администрация </w:t>
      </w:r>
      <w:r w:rsidR="004C7A28">
        <w:t>Атагайского</w:t>
      </w:r>
      <w:r w:rsidRPr="00761AE6">
        <w:t xml:space="preserve"> муниципального о</w:t>
      </w:r>
      <w:r w:rsidR="00C10BE2">
        <w:t>бразования</w:t>
      </w:r>
      <w:r>
        <w:t xml:space="preserve"> постановляет:</w:t>
      </w:r>
    </w:p>
    <w:p w:rsidR="002E68CB" w:rsidRDefault="002E68CB" w:rsidP="002E68C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CB">
        <w:rPr>
          <w:rFonts w:ascii="Times New Roman" w:hAnsi="Times New Roman" w:cs="Times New Roman"/>
          <w:b w:val="0"/>
          <w:sz w:val="24"/>
          <w:szCs w:val="24"/>
        </w:rPr>
        <w:t>1.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>В</w:t>
      </w:r>
      <w:r w:rsidR="00AA1B9E"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2" w:history="1">
        <w:r w:rsidR="00AA1B9E" w:rsidRPr="002E68CB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="00AA1B9E" w:rsidRPr="002E68C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  <w:r w:rsidR="0082703E">
        <w:rPr>
          <w:rFonts w:ascii="Times New Roman" w:hAnsi="Times New Roman" w:cs="Times New Roman"/>
          <w:b w:val="0"/>
          <w:sz w:val="24"/>
          <w:szCs w:val="24"/>
        </w:rPr>
        <w:t xml:space="preserve">«Оформление разрешения на вселение </w:t>
      </w:r>
      <w:r w:rsidR="000F0D02">
        <w:rPr>
          <w:rFonts w:ascii="Times New Roman" w:hAnsi="Times New Roman" w:cs="Times New Roman"/>
          <w:b w:val="0"/>
          <w:sz w:val="24"/>
          <w:szCs w:val="24"/>
        </w:rPr>
        <w:t xml:space="preserve">членов семьи нанимателя и иных граждан в </w:t>
      </w:r>
      <w:r w:rsidR="0082703E">
        <w:rPr>
          <w:rFonts w:ascii="Times New Roman" w:hAnsi="Times New Roman" w:cs="Times New Roman"/>
          <w:b w:val="0"/>
          <w:sz w:val="24"/>
          <w:szCs w:val="24"/>
        </w:rPr>
        <w:t xml:space="preserve">жилые помещения </w:t>
      </w:r>
      <w:r w:rsidR="000F0D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82703E">
        <w:rPr>
          <w:rFonts w:ascii="Times New Roman" w:hAnsi="Times New Roman" w:cs="Times New Roman"/>
          <w:b w:val="0"/>
          <w:sz w:val="24"/>
          <w:szCs w:val="24"/>
        </w:rPr>
        <w:t xml:space="preserve"> жилищного фонда</w:t>
      </w:r>
      <w:r w:rsidR="009F7707" w:rsidRPr="002E68CB"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от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444">
        <w:rPr>
          <w:rFonts w:ascii="Times New Roman" w:hAnsi="Times New Roman" w:cs="Times New Roman"/>
          <w:b w:val="0"/>
          <w:sz w:val="24"/>
          <w:szCs w:val="24"/>
        </w:rPr>
        <w:t>02.07.2013</w:t>
      </w:r>
      <w:r w:rsidR="009F7707" w:rsidRPr="002E68CB">
        <w:rPr>
          <w:rFonts w:ascii="Times New Roman" w:hAnsi="Times New Roman" w:cs="Times New Roman"/>
          <w:b w:val="0"/>
          <w:sz w:val="24"/>
          <w:szCs w:val="24"/>
        </w:rPr>
        <w:t>г.</w:t>
      </w:r>
      <w:r w:rsidR="00E56922">
        <w:rPr>
          <w:rFonts w:ascii="Times New Roman" w:hAnsi="Times New Roman" w:cs="Times New Roman"/>
          <w:b w:val="0"/>
          <w:sz w:val="24"/>
          <w:szCs w:val="24"/>
        </w:rPr>
        <w:t>№ 136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 </w:t>
      </w:r>
    </w:p>
    <w:p w:rsidR="009F7707" w:rsidRPr="002E68CB" w:rsidRDefault="009F7707" w:rsidP="002E68C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9E6">
        <w:rPr>
          <w:rFonts w:ascii="Times New Roman" w:hAnsi="Times New Roman" w:cs="Times New Roman"/>
          <w:b w:val="0"/>
          <w:sz w:val="24"/>
          <w:szCs w:val="24"/>
        </w:rPr>
        <w:t>Пункт 8</w:t>
      </w:r>
      <w:r w:rsidR="008567DD">
        <w:rPr>
          <w:rFonts w:ascii="Times New Roman" w:hAnsi="Times New Roman" w:cs="Times New Roman"/>
          <w:b w:val="0"/>
          <w:sz w:val="24"/>
          <w:szCs w:val="24"/>
        </w:rPr>
        <w:t>.</w:t>
      </w:r>
      <w:r w:rsidR="004559E6">
        <w:rPr>
          <w:rFonts w:ascii="Times New Roman" w:hAnsi="Times New Roman" w:cs="Times New Roman"/>
          <w:b w:val="0"/>
          <w:sz w:val="24"/>
          <w:szCs w:val="24"/>
        </w:rPr>
        <w:t>1</w:t>
      </w:r>
      <w:r w:rsidR="008567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8567DD">
        <w:rPr>
          <w:rFonts w:ascii="Times New Roman" w:hAnsi="Times New Roman" w:cs="Times New Roman"/>
          <w:b w:val="0"/>
          <w:sz w:val="24"/>
          <w:szCs w:val="24"/>
        </w:rPr>
        <w:t>а</w:t>
      </w:r>
      <w:r w:rsidR="004559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9E6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пунктами</w:t>
      </w:r>
      <w:r w:rsidR="004559E6">
        <w:rPr>
          <w:rFonts w:ascii="Times New Roman" w:hAnsi="Times New Roman" w:cs="Times New Roman"/>
          <w:b w:val="0"/>
          <w:sz w:val="24"/>
          <w:szCs w:val="24"/>
        </w:rPr>
        <w:t xml:space="preserve"> «8.1.1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ой</w:t>
      </w:r>
      <w:r w:rsidR="008567DD">
        <w:rPr>
          <w:rFonts w:ascii="Times New Roman" w:hAnsi="Times New Roman" w:cs="Times New Roman"/>
          <w:b w:val="0"/>
          <w:sz w:val="24"/>
          <w:szCs w:val="24"/>
        </w:rPr>
        <w:t xml:space="preserve"> в нем муниципальной услуге.</w:t>
      </w:r>
      <w:r w:rsidR="00EB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9E6">
        <w:rPr>
          <w:rFonts w:ascii="Times New Roman" w:hAnsi="Times New Roman" w:cs="Times New Roman"/>
          <w:b w:val="0"/>
          <w:sz w:val="24"/>
          <w:szCs w:val="24"/>
        </w:rPr>
        <w:t>8.1.2</w:t>
      </w:r>
      <w:r w:rsidR="008567DD">
        <w:rPr>
          <w:rFonts w:ascii="Times New Roman" w:hAnsi="Times New Roman" w:cs="Times New Roman"/>
          <w:b w:val="0"/>
          <w:sz w:val="24"/>
          <w:szCs w:val="24"/>
        </w:rPr>
        <w:t>.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услуги, либо, когда это, возможно, обеспечить предоставление необходимых услуг по месту жительства инвалида или в дистанционном режиме.</w:t>
      </w:r>
      <w:r w:rsidR="002E68CB" w:rsidRPr="002E68C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A1B9E" w:rsidRPr="00616B48" w:rsidRDefault="00AA1B9E" w:rsidP="009F7707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B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8CB">
        <w:rPr>
          <w:rFonts w:ascii="Times New Roman" w:hAnsi="Times New Roman" w:cs="Times New Roman"/>
          <w:b w:val="0"/>
          <w:sz w:val="24"/>
          <w:szCs w:val="24"/>
        </w:rPr>
        <w:t>2.</w:t>
      </w:r>
      <w:r w:rsidRPr="00616B4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печатном средстве массовой информаци</w:t>
      </w:r>
      <w:r w:rsidR="00616B48">
        <w:rPr>
          <w:rFonts w:ascii="Times New Roman" w:hAnsi="Times New Roman" w:cs="Times New Roman"/>
          <w:b w:val="0"/>
          <w:sz w:val="24"/>
          <w:szCs w:val="24"/>
        </w:rPr>
        <w:t>и «Вестник Атагайского городского поселения</w:t>
      </w:r>
      <w:r w:rsidRPr="00616B4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E68CB" w:rsidRDefault="002E68CB" w:rsidP="002E68CB">
      <w:pPr>
        <w:overflowPunct w:val="0"/>
        <w:autoSpaceDE w:val="0"/>
        <w:autoSpaceDN w:val="0"/>
        <w:adjustRightInd w:val="0"/>
        <w:jc w:val="both"/>
      </w:pPr>
      <w:r>
        <w:t xml:space="preserve"> 3</w:t>
      </w:r>
      <w:r w:rsidR="00C10BE2">
        <w:t xml:space="preserve">. </w:t>
      </w:r>
      <w:r w:rsidR="00AA1B9E" w:rsidRPr="00616B48">
        <w:t>Настоящее постановление вступает в силу со дня его подписания.</w:t>
      </w:r>
    </w:p>
    <w:p w:rsidR="00961CB4" w:rsidRPr="00616B48" w:rsidRDefault="00FD0172" w:rsidP="002E68CB">
      <w:pPr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2E68CB">
        <w:t>4</w:t>
      </w:r>
      <w:r w:rsidR="00961CB4" w:rsidRPr="00616B48">
        <w:t xml:space="preserve">. Контроль за исполнением </w:t>
      </w:r>
      <w:r w:rsidR="00616B48">
        <w:t xml:space="preserve">настоящего </w:t>
      </w:r>
      <w:r w:rsidR="00961CB4" w:rsidRPr="00616B48">
        <w:t xml:space="preserve">постановления </w:t>
      </w:r>
      <w:r w:rsidR="00616B48">
        <w:t>оставляю за собой</w:t>
      </w:r>
      <w:r w:rsidR="007A5F36" w:rsidRPr="00616B48">
        <w:t>.</w:t>
      </w:r>
    </w:p>
    <w:p w:rsidR="00961CB4" w:rsidRPr="00961CB4" w:rsidRDefault="00961CB4" w:rsidP="00961CB4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0BE2" w:rsidRDefault="00C10BE2" w:rsidP="002E68CB"/>
    <w:p w:rsidR="00C10BE2" w:rsidRDefault="00C10BE2" w:rsidP="002E68CB"/>
    <w:p w:rsidR="00C10BE2" w:rsidRDefault="00C10BE2" w:rsidP="002E68CB"/>
    <w:p w:rsidR="00C10BE2" w:rsidRDefault="00C10BE2" w:rsidP="002E68CB"/>
    <w:p w:rsidR="002E68CB" w:rsidRPr="00961CB4" w:rsidRDefault="00C10BE2" w:rsidP="002E68CB">
      <w:r>
        <w:t xml:space="preserve">Глава </w:t>
      </w:r>
      <w:r w:rsidR="002E68CB">
        <w:t>Атагайского</w:t>
      </w:r>
    </w:p>
    <w:p w:rsidR="002E68CB" w:rsidRPr="00961CB4" w:rsidRDefault="002E68CB" w:rsidP="002E68CB">
      <w:r w:rsidRPr="00961CB4">
        <w:t xml:space="preserve">муниципального образования                                                              </w:t>
      </w:r>
      <w:r>
        <w:t xml:space="preserve">             В.В. Сурмин</w:t>
      </w:r>
    </w:p>
    <w:p w:rsidR="00221DBC" w:rsidRDefault="00221DBC" w:rsidP="009D4116">
      <w:pPr>
        <w:widowControl w:val="0"/>
        <w:autoSpaceDE w:val="0"/>
        <w:autoSpaceDN w:val="0"/>
        <w:adjustRightInd w:val="0"/>
        <w:jc w:val="right"/>
        <w:outlineLvl w:val="0"/>
      </w:pPr>
    </w:p>
    <w:p w:rsidR="00E56922" w:rsidRPr="00E56922" w:rsidRDefault="00E56922" w:rsidP="00E56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6922" w:rsidRPr="00E56922" w:rsidRDefault="00E56922" w:rsidP="00E5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56922" w:rsidRPr="00E56922" w:rsidRDefault="00E56922" w:rsidP="00E5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администрации Атагайского МО </w:t>
      </w:r>
    </w:p>
    <w:p w:rsidR="00E56922" w:rsidRPr="00E56922" w:rsidRDefault="00C10BE2" w:rsidP="00C1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«28» июня </w:t>
      </w:r>
      <w:r w:rsidR="00E56922">
        <w:rPr>
          <w:rFonts w:ascii="Times New Roman" w:hAnsi="Times New Roman" w:cs="Times New Roman"/>
          <w:sz w:val="24"/>
          <w:szCs w:val="24"/>
        </w:rPr>
        <w:t>2016</w:t>
      </w:r>
      <w:r w:rsidR="00E56922" w:rsidRPr="00E5692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107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Title"/>
        <w:jc w:val="center"/>
      </w:pPr>
      <w:bookmarkStart w:id="0" w:name="Par33"/>
      <w:bookmarkEnd w:id="0"/>
      <w:r w:rsidRPr="00E56922">
        <w:t>АДМИНИСТРАТИВНЫЙ РЕГЛАМЕНТ</w:t>
      </w:r>
    </w:p>
    <w:p w:rsidR="00E56922" w:rsidRPr="00E56922" w:rsidRDefault="00E56922" w:rsidP="00E56922">
      <w:pPr>
        <w:pStyle w:val="ConsPlusTitle"/>
        <w:jc w:val="center"/>
      </w:pPr>
      <w:r w:rsidRPr="00E56922">
        <w:t>ПРЕДОСТАВЛЕНИЯ МУНИЦИПАЛЬНОЙ УСЛУГИ "ОФОРМЛЕНИЕ РАЗРЕШЕНИЯ</w:t>
      </w:r>
    </w:p>
    <w:p w:rsidR="00E56922" w:rsidRPr="00E56922" w:rsidRDefault="00E56922" w:rsidP="00E56922">
      <w:pPr>
        <w:pStyle w:val="ConsPlusTitle"/>
        <w:jc w:val="center"/>
      </w:pPr>
      <w:r w:rsidRPr="00E56922">
        <w:t>НА ВСЕЛЕНИЕ ЧЛЕНОВ СЕМЬИ НАНИМАТЕЛЯ И ИНЫХ ГРАЖДАН В ЖИЛЫЕ</w:t>
      </w:r>
    </w:p>
    <w:p w:rsidR="00E56922" w:rsidRPr="00E56922" w:rsidRDefault="00E56922" w:rsidP="00E56922">
      <w:pPr>
        <w:pStyle w:val="ConsPlusTitle"/>
        <w:jc w:val="center"/>
      </w:pPr>
      <w:r w:rsidRPr="00E56922">
        <w:t>ПОМЕЩЕНИЯ МУНИЦИПАЛЬНОГО ЖИЛИЩНОГО ФОНДА"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1FFA" w:rsidRDefault="00E56922" w:rsidP="00C10BE2">
      <w:pPr>
        <w:numPr>
          <w:ilvl w:val="1"/>
          <w:numId w:val="17"/>
        </w:numPr>
        <w:jc w:val="both"/>
      </w:pPr>
      <w:r w:rsidRPr="00E56922">
        <w:t xml:space="preserve">Настоящий административный регламент разработан в соответствии с Федеральным </w:t>
      </w:r>
      <w:hyperlink r:id="rId13" w:history="1">
        <w:r w:rsidRPr="00E56922">
          <w:t>законом</w:t>
        </w:r>
      </w:hyperlink>
      <w:r w:rsidRPr="00E56922">
        <w:t xml:space="preserve"> от 27 июля 2010 года N 210-ФЗ "Об организации предоставления государственных и муниципальных услуг", с </w:t>
      </w:r>
      <w:hyperlink r:id="rId14" w:history="1">
        <w:r w:rsidRPr="00E56922">
          <w:t>Порядком</w:t>
        </w:r>
      </w:hyperlink>
      <w:r w:rsidRPr="00E56922">
        <w:t xml:space="preserve"> разработки и утверждения в Атагайс</w:t>
      </w:r>
      <w:r w:rsidR="00C10BE2">
        <w:t xml:space="preserve">кого муниципальном образовании </w:t>
      </w:r>
      <w:r w:rsidRPr="00E56922">
        <w:t>административных регламентов предоставления муниципальных услуг, утвержденным постановлением администрации Атагайского муниципального образования.</w:t>
      </w:r>
    </w:p>
    <w:p w:rsidR="00E56922" w:rsidRPr="00E56922" w:rsidRDefault="00E56922" w:rsidP="00C10BE2">
      <w:pPr>
        <w:numPr>
          <w:ilvl w:val="1"/>
          <w:numId w:val="17"/>
        </w:numPr>
        <w:jc w:val="both"/>
      </w:pPr>
      <w:r w:rsidRPr="00E56922">
        <w:t>1.2. Целью настоящего административного регламента является обеспечение открытости порядка предоставления муниципальной услуги,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E56922" w:rsidRPr="00E56922" w:rsidRDefault="00E56922" w:rsidP="00DE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1.3.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исполнителя муниципальной услуги, а также должностных лиц, муниципальных служащих.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2. Основные понятия, используемые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 административном регламенте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2.1. Муниципальный жилищный фонд - совокупность жилых помещений, принадлежащих на праве собственности муниципальному образованию.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2.2. Наймодатель - собственник жилого помещения муниципального жилищного фонда (действующий от его имени уполномоченный орган местного самоуправления) либо управомоченное им лицо.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2.3. Наниматель - гражданин, которому передано жилое помещение по договору найма во владение и пользование для проживания в нем.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3. Круг заявителей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3.1. Заявителем муниципальной услуги может быть наниматель жилого помещения.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предоставлении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4.1. Информация об уполномоченном органе: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место нахождения: ул.</w:t>
      </w:r>
      <w:r w:rsidR="00DE1FFA">
        <w:rPr>
          <w:rFonts w:ascii="Times New Roman" w:hAnsi="Times New Roman" w:cs="Times New Roman"/>
          <w:sz w:val="24"/>
          <w:szCs w:val="24"/>
        </w:rPr>
        <w:t xml:space="preserve"> </w:t>
      </w:r>
      <w:r w:rsidR="00C10BE2">
        <w:rPr>
          <w:rFonts w:ascii="Times New Roman" w:hAnsi="Times New Roman" w:cs="Times New Roman"/>
          <w:sz w:val="24"/>
          <w:szCs w:val="24"/>
        </w:rPr>
        <w:t xml:space="preserve">Победы </w:t>
      </w:r>
      <w:r w:rsidRPr="00E56922">
        <w:rPr>
          <w:rFonts w:ascii="Times New Roman" w:hAnsi="Times New Roman" w:cs="Times New Roman"/>
          <w:sz w:val="24"/>
          <w:szCs w:val="24"/>
        </w:rPr>
        <w:t>4,</w:t>
      </w:r>
      <w:r w:rsidR="00DE1FFA">
        <w:rPr>
          <w:rFonts w:ascii="Times New Roman" w:hAnsi="Times New Roman" w:cs="Times New Roman"/>
          <w:sz w:val="24"/>
          <w:szCs w:val="24"/>
        </w:rPr>
        <w:t xml:space="preserve"> </w:t>
      </w:r>
      <w:r w:rsidRPr="00E56922">
        <w:rPr>
          <w:rFonts w:ascii="Times New Roman" w:hAnsi="Times New Roman" w:cs="Times New Roman"/>
          <w:sz w:val="24"/>
          <w:szCs w:val="24"/>
        </w:rPr>
        <w:t>р. пос. Атагай, Нижнеудинский район, Иркутской области;</w:t>
      </w:r>
    </w:p>
    <w:p w:rsidR="00E56922" w:rsidRPr="00E56922" w:rsidRDefault="00E56922" w:rsidP="00E56922">
      <w:pPr>
        <w:jc w:val="both"/>
      </w:pPr>
      <w:r w:rsidRPr="00E56922">
        <w:t>б) телефон: (39557)</w:t>
      </w:r>
      <w:r w:rsidRPr="00E56922">
        <w:rPr>
          <w:b/>
        </w:rPr>
        <w:t xml:space="preserve"> </w:t>
      </w:r>
      <w:r w:rsidRPr="00E56922">
        <w:t>74- 2- 46;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почтовый адрес для направления документов и обращений: 665121, ул. Победы 4, р. пос. Атагай, Нижнеудинского района, Иркутской области;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4.2. Для получения информации по вопросам предоставления и ходе предоставления </w:t>
      </w:r>
      <w:r w:rsidRPr="00E5692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(далее - информация) гражданин</w:t>
      </w:r>
      <w:r w:rsidR="00C93BC4">
        <w:rPr>
          <w:rFonts w:ascii="Times New Roman" w:hAnsi="Times New Roman" w:cs="Times New Roman"/>
          <w:sz w:val="24"/>
          <w:szCs w:val="24"/>
        </w:rPr>
        <w:t xml:space="preserve"> обращается в администрацию</w:t>
      </w:r>
      <w:r w:rsidRPr="00E56922">
        <w:rPr>
          <w:rFonts w:ascii="Times New Roman" w:hAnsi="Times New Roman" w:cs="Times New Roman"/>
          <w:sz w:val="24"/>
          <w:szCs w:val="24"/>
        </w:rPr>
        <w:t xml:space="preserve"> Атагайского муниципального образования (далее - уполномоченный орган).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4.3. График приема специалистами уполномоченного органа: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С понедельника по пятницу:</w:t>
      </w:r>
      <w:r w:rsidR="00485754">
        <w:rPr>
          <w:rFonts w:ascii="Times New Roman" w:hAnsi="Times New Roman" w:cs="Times New Roman"/>
          <w:sz w:val="24"/>
          <w:szCs w:val="24"/>
        </w:rPr>
        <w:t xml:space="preserve"> </w:t>
      </w:r>
      <w:r w:rsidRPr="00E56922">
        <w:rPr>
          <w:rFonts w:ascii="Times New Roman" w:hAnsi="Times New Roman" w:cs="Times New Roman"/>
          <w:sz w:val="24"/>
          <w:szCs w:val="24"/>
        </w:rPr>
        <w:t>8-00 - 17-00, обед с 13-00 до 14-00 ч.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График приема начальником уполномоченного органа:</w:t>
      </w:r>
    </w:p>
    <w:p w:rsidR="00E56922" w:rsidRPr="00E56922" w:rsidRDefault="00485754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понедельника по пятницу: </w:t>
      </w:r>
      <w:r w:rsidR="00E56922" w:rsidRPr="00E56922">
        <w:rPr>
          <w:rFonts w:ascii="Times New Roman" w:hAnsi="Times New Roman" w:cs="Times New Roman"/>
          <w:sz w:val="24"/>
          <w:szCs w:val="24"/>
        </w:rPr>
        <w:t>8-00 - 17-00, обед с 13-00 до 14-00 ч.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4.4. Информация предоставляется: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при личном контакте с гражданином;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с использованием средств телефонной, факсимильной и электронной связи, в том числе через официальный сайт администрации города в информационно-телекоммуникационной сети "Интернет";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письменно, в случае письменного обращения гражданина.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4.5. Должностное лицо, осуществляющее предоставление информации, должно принять все необходимые меры по предоставлению гражданину исчерпывающей информации по вопросу предоставления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4.6. Должностные лица предоставляют информацию по следующим вопросам: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о месте нахождения уполномоченного органа, графике работы, контактных телефонах;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о порядке предоставления и ходе предоставления муниципальной услуги;</w:t>
      </w:r>
    </w:p>
    <w:p w:rsidR="00E56922" w:rsidRPr="00E56922" w:rsidRDefault="00E56922" w:rsidP="00C10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г) о времени приема документов;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д) о сроке предоставления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е) об основаниях отказа в предоставлении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4.7. Основными требованиями при предоставлении информации являются: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действующего законодательства.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4.8. Предоставление информации по телефону осуществляется путем непосредственного общения по телефону специалиста и заявителя.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гражданина по интересующим его вопросам. Ответ на телефонный звонок начинается с информации о наименовании уполномоченного органа, в которое позвонил гражданин, фамилии, имени, отчестве и должности лица, принявшего телефонный звонок.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4.9. Письменные обращения граждан (в том числе переданные при помощи факсимильной и электронной связи) о представлении информации рассматриваются должностными лицами уполномоченного органа в течение 30 дней со дня регистрации обращения.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Днем регистрации письменного обращения является день его поступления в уполномоченный орган.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Ответ на письменное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4.10.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на официальном сайте администрации Атагайского муниципального образования в сети информационно-телекоммуникационной сети "Интернет";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посредством публикации в средствах массовой информации.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о порядке и ходе предоставления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lastRenderedPageBreak/>
        <w:t>г) о времени приема документов;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д) о сроке предоставления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е) об основаниях отказа в предоставлении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ж)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з) текст настоящего административного регламента с </w:t>
      </w:r>
      <w:hyperlink w:anchor="Par284" w:history="1">
        <w:r w:rsidRPr="00E56922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E56922">
        <w:rPr>
          <w:rFonts w:ascii="Times New Roman" w:hAnsi="Times New Roman" w:cs="Times New Roman"/>
          <w:sz w:val="24"/>
          <w:szCs w:val="24"/>
        </w:rPr>
        <w:t>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1.1. Муниципальная услуга по оформлению разрешения на вселение членов семьи нанимателя и иных граждан в жилые помещения муниципального жилищного фонда.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2. Наименование органа,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администрацией Атагайского муниципального образования (далее - админи</w:t>
      </w:r>
      <w:r w:rsidR="00C93BC4">
        <w:rPr>
          <w:rFonts w:ascii="Times New Roman" w:hAnsi="Times New Roman" w:cs="Times New Roman"/>
          <w:sz w:val="24"/>
          <w:szCs w:val="24"/>
        </w:rPr>
        <w:t>страция) и осуществляется через специалиста администрации</w:t>
      </w:r>
      <w:r w:rsidRPr="00E56922">
        <w:rPr>
          <w:rFonts w:ascii="Times New Roman" w:hAnsi="Times New Roman" w:cs="Times New Roman"/>
          <w:sz w:val="24"/>
          <w:szCs w:val="24"/>
        </w:rPr>
        <w:t>.</w:t>
      </w:r>
    </w:p>
    <w:p w:rsidR="00E56922" w:rsidRPr="00E56922" w:rsidRDefault="00E56922" w:rsidP="00E56922"/>
    <w:p w:rsidR="00E56922" w:rsidRPr="00E56922" w:rsidRDefault="00E56922" w:rsidP="00C10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Информационное обеспечение осуществляется непосредственно администрацией Атагайского муниципального образования.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3. Описание результата предоставления 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3.1. Результатом предоставления муниципальной услуги является: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оформление разрешения на вселение в жилые помещения муниципального жилищного фонда (внесение изменений в договор найма жилого помещения в части необходимости указания в данном договоре нового члена семьи нанимателя);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отказ в предоставлении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 Срок предоставления 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4.1. Срок предоставления муниципальной услуги составляет не более 30 дней со дня предоставления гражданином заявления с приложением всех необходимых документов.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4.2. Время ожидания заявителя в очереди в случае предварительной записи на прием не может превышать 15 минут. При отсутствии очереди заявитель принимается незамедлительно. При ожидании в очереди во время подачи и получении документов заявителем внеочередным правом пользуется льготная категория граждан, определенная действующим законодательством.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5. Перечень нормативных правовых актов, регулирующих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56922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6" w:history="1">
        <w:r w:rsidRPr="00E5692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E569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от 29.12.2004 N 189-ФЗ "О введении в действие Жилищного кодекса Российской Федерации";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E569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E569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5692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Атагайского муниципального образования города;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иные федеральные законы, соглашения федеральных органов исполнительной власти и </w:t>
      </w:r>
      <w:r w:rsidRPr="00E56922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 Иркутской области, другие областные законы, а также иные нормативные правовые акты Российской Федерации и Иркутской области.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6. Документы, необходимые для предоставления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0"/>
      <w:bookmarkEnd w:id="1"/>
      <w:r w:rsidRPr="00E56922">
        <w:rPr>
          <w:rFonts w:ascii="Times New Roman" w:hAnsi="Times New Roman" w:cs="Times New Roman"/>
          <w:sz w:val="24"/>
          <w:szCs w:val="24"/>
        </w:rPr>
        <w:t>6.1. Для представления муниципальной услуги заявитель представляет следующие документы: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а) личное </w:t>
      </w:r>
      <w:hyperlink w:anchor="Par284" w:history="1">
        <w:r w:rsidRPr="00E5692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(приложение N 1 к настоящему регламенту), подписанное нанимателем, заявителем и всеми совершеннолетними членами семьи;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договор социального найма жилого помещения;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копии документов, удостоверяющих личность нанимателя, заявителя и членов семьи нанимателя;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г) копии документов, подтверждающих родство с нанимателем;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д) справку о составе семьи (с указанием места жительства);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е) письменное согласие всех членов семьи на вселение в жилое помещение муниципального жилищного фонда;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ж) иные документы, относящиеся к решению данного вопроса и дающие право на вселение в жилое помещение муниципального жилищного фонда в качестве членов семьи нанимателя.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Днем подачи заявления считается день представления заявителем всех необходимых документов.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9"/>
      <w:bookmarkEnd w:id="2"/>
      <w:r w:rsidRPr="00E56922">
        <w:rPr>
          <w:rFonts w:ascii="Times New Roman" w:hAnsi="Times New Roman" w:cs="Times New Roman"/>
          <w:sz w:val="24"/>
          <w:szCs w:val="24"/>
        </w:rPr>
        <w:t>6.2. Основанием для отказа в предоставлении муниципальной услуги являются: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а) непредставление либо представление не в полном объеме документов, указанных в </w:t>
      </w:r>
      <w:hyperlink w:anchor="Par150" w:history="1">
        <w:r w:rsidRPr="00E56922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недостоверность сведений, содержащихся в представленных документах;</w:t>
      </w:r>
    </w:p>
    <w:p w:rsidR="00E56922" w:rsidRPr="00E56922" w:rsidRDefault="00E56922" w:rsidP="00C10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представление документов, не подтверждающих право граждан на вселение в жилые помещения муниципального жилищного фонда;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г) отсутствие согласия членов семьи на вселение иных лиц в жилое помещение муниципального жилищного фонда.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6.3. Повторное рассмотрение вопроса о предоставлении гражданину муниципальной услуги допускается после устранения оснований для отказа, указанных выше.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7. Размер платы, взимаемой с заявителя при предоставлении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7.1. Муниципальная услуга предоставляется бесплатно.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8. Требования к помещениям, в которых предоставляется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8.1. Вход в здание уполномоченного органа оборудуется информационной табличкой (вывеской), содержащей информацию о его полном наименовании.</w:t>
      </w:r>
    </w:p>
    <w:p w:rsid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Информационные таблички (вывески) размещаются рядом с входом либо на двери входа так, чтобы они были хорошо видны гражданам.</w:t>
      </w:r>
    </w:p>
    <w:p w:rsidR="00E314FE" w:rsidRDefault="00E314FE" w:rsidP="00C10BE2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8.1.1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ой в нем муниципальной услуге. </w:t>
      </w:r>
    </w:p>
    <w:p w:rsidR="00E314FE" w:rsidRPr="002E68CB" w:rsidRDefault="00E314FE" w:rsidP="00C10BE2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8.1.2.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услуги, либо, когда это, возможно, обеспечить предоставление необходимых услуг по месту жительства инвалида или в дистанционном режиме.»</w:t>
      </w:r>
    </w:p>
    <w:p w:rsidR="00E314FE" w:rsidRPr="00E56922" w:rsidRDefault="00E314FE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lastRenderedPageBreak/>
        <w:t>8.2. Прием граждан осуществляется в кабинетах уполномоченного органа.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8.3.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8.4.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8.5. Места ожидания должны соответствовать комфортным условиям для граждан и оптимальным условиям работы должностных лиц уполномоченного органа.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8.6. Максимальный срок ожидания в очереди не должен превышать 20 минут.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9. Показатели доступности и качества муниципальной услуги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9.1. Качественными показателями доступности муниципальной услуги является: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простота и ясность изложения информационных документов;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наличие различных каналов получения информации о предоставлении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доступность работы с представителями лиц, получающих услугу;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г) получение своевременно в соответствии со стандартом предоставления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д) отсутствие объективных жалоб на работу специалистов уполномоченного органа, связанных с предоставлением муниципальной услуги, решений суда, представлений прокуратуры.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9.2. Показателями доступности муниципальной услуги являются: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короткое время ожидания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удобный график работы уполномоченного органа, осуществляющего предоставление муниципальной услуги;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удобное территориальное расположение органа, осуществляющего предоставление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1.1. Предоставление муниципальной услуги включает в себя следующие административные действия: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прием и регистрация заявления с приложенными документами;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рассмотрение заявления и приложенных документов специалистом уполномоченного органа;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выдача результата предоставления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1.2. Прием и регистрация заявления с приложенными документами.</w:t>
      </w:r>
    </w:p>
    <w:p w:rsidR="00E56922" w:rsidRPr="00E56922" w:rsidRDefault="00E56922" w:rsidP="00E56922">
      <w:r w:rsidRPr="00E56922">
        <w:t xml:space="preserve">Основанием для начала административного действия по приему и регистрации заявления с  приложенными документами является представление заявителем письменного заявления с приложенными документами в </w:t>
      </w:r>
      <w:r w:rsidR="00C93BC4">
        <w:t xml:space="preserve">администрацию </w:t>
      </w:r>
      <w:r w:rsidRPr="00E56922">
        <w:t>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1.2.1. Прием и регистрацию заявления с приложенными документами осуществляет специалист </w:t>
      </w:r>
      <w:r w:rsidR="00C93BC4">
        <w:rPr>
          <w:rFonts w:ascii="Times New Roman" w:hAnsi="Times New Roman" w:cs="Times New Roman"/>
          <w:sz w:val="24"/>
          <w:szCs w:val="24"/>
        </w:rPr>
        <w:t>администрации</w:t>
      </w:r>
      <w:r w:rsidRPr="00E56922">
        <w:rPr>
          <w:rFonts w:ascii="Times New Roman" w:hAnsi="Times New Roman" w:cs="Times New Roman"/>
          <w:sz w:val="24"/>
          <w:szCs w:val="24"/>
        </w:rPr>
        <w:t>.</w:t>
      </w:r>
    </w:p>
    <w:p w:rsidR="00E56922" w:rsidRPr="00E56922" w:rsidRDefault="00E56922" w:rsidP="0019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1.2.2. Специалист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</w:t>
      </w:r>
      <w:hyperlink w:anchor="Par150" w:history="1">
        <w:r w:rsidRPr="00E56922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регламента), проверяет соответствие представленных документов установленным действующим законодательством требованиям к их форме и содержанию.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1.3. Рассмотрение заявления и приложенных документов.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рассмотрению заявления и </w:t>
      </w:r>
      <w:r w:rsidRPr="00E56922"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 является передача такого заявления и приложенных к нему документов главе администрации Атагайского муниципального образования.</w:t>
      </w:r>
    </w:p>
    <w:p w:rsidR="00E56922" w:rsidRPr="00E56922" w:rsidRDefault="00C10BE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Глава </w:t>
      </w:r>
      <w:r w:rsidR="00E56922" w:rsidRPr="00E56922">
        <w:rPr>
          <w:rFonts w:ascii="Times New Roman" w:hAnsi="Times New Roman" w:cs="Times New Roman"/>
          <w:sz w:val="24"/>
          <w:szCs w:val="24"/>
        </w:rPr>
        <w:t>администрации рассматривает заявление с пакетом документов заявителя и отписывает его на исполнение специалисту.</w:t>
      </w:r>
    </w:p>
    <w:p w:rsidR="00E56922" w:rsidRPr="00E56922" w:rsidRDefault="004063AA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E56922" w:rsidRPr="00E56922">
        <w:rPr>
          <w:rFonts w:ascii="Times New Roman" w:hAnsi="Times New Roman" w:cs="Times New Roman"/>
          <w:sz w:val="24"/>
          <w:szCs w:val="24"/>
        </w:rPr>
        <w:t>. Специалист проводит проверку документов, прилагаемых к заявлению.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1.4. Выдача результата предоставления муниципальной услуги: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оформление разрешения на вселение в жилые помещения муниципального жилищного фонда (внесение изменений в договор найма жилого помещения в части необходимости указания в данном договоре нового члена семьи нанимателя);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отказ в предоставлении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1.4.1. При наличии оснований отказа, указанных в </w:t>
      </w:r>
      <w:hyperlink w:anchor="Par159" w:history="1">
        <w:r w:rsidRPr="00E56922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уведомляет заявителя (по телефону, по почте) об отказе в предоставлении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1.4.2. Специалист администрации подготавливает проект договора найма и направляет его на подпись </w:t>
      </w:r>
      <w:r w:rsidR="00C93BC4">
        <w:rPr>
          <w:rFonts w:ascii="Times New Roman" w:hAnsi="Times New Roman" w:cs="Times New Roman"/>
          <w:sz w:val="24"/>
          <w:szCs w:val="24"/>
        </w:rPr>
        <w:t>главе</w:t>
      </w:r>
      <w:r w:rsidRPr="00E569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110DD" w:rsidRPr="00E56922">
        <w:rPr>
          <w:rFonts w:ascii="Times New Roman" w:hAnsi="Times New Roman" w:cs="Times New Roman"/>
          <w:sz w:val="24"/>
          <w:szCs w:val="24"/>
        </w:rPr>
        <w:t>Атагайского муниципального образования</w:t>
      </w:r>
      <w:r w:rsidRPr="00E56922">
        <w:rPr>
          <w:rFonts w:ascii="Times New Roman" w:hAnsi="Times New Roman" w:cs="Times New Roman"/>
          <w:sz w:val="24"/>
          <w:szCs w:val="24"/>
        </w:rPr>
        <w:t>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1.4.3. Результатом административной процедуры является выдача заявителю одного экземпляра договора найма.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1.4.4. </w:t>
      </w:r>
      <w:hyperlink w:anchor="Par314" w:history="1">
        <w:r w:rsidRPr="00E5692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E5692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2 к настоящему административному регламенту.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1.1. Основными задачами контроля является: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услуги.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1.2. Контроль за исполнением настоящего административного регламента осуществляется в следующих формах: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общего контроля;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текущего контроля.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1.3. Общий контроль за исполнением настоящего административного регламента осуществляется главой администрации Атагайского муниципального образования и представляет собой рассмотрение отчетов должностных лиц уполномоченного органа, а также рассмотрение жалоб граждан.</w:t>
      </w:r>
    </w:p>
    <w:p w:rsidR="00E56922" w:rsidRPr="00E56922" w:rsidRDefault="00E56922" w:rsidP="00C10BE2">
      <w:pPr>
        <w:ind w:firstLine="567"/>
        <w:jc w:val="both"/>
      </w:pPr>
      <w:r w:rsidRPr="00E56922">
        <w:t>1.4.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</w:t>
      </w:r>
      <w:r w:rsidR="006110DD">
        <w:t xml:space="preserve"> </w:t>
      </w:r>
      <w:r w:rsidRPr="00E56922">
        <w:t xml:space="preserve">административного регламента, нормативных правовых актов, определяющих порядок выполнения административных процедур, осуществляется </w:t>
      </w:r>
      <w:r w:rsidR="00F07187">
        <w:t xml:space="preserve">главой </w:t>
      </w:r>
      <w:r w:rsidRPr="00E56922">
        <w:t>администрации Атагайского м</w:t>
      </w:r>
      <w:r w:rsidR="006110DD">
        <w:t>униципального образования</w:t>
      </w:r>
      <w:r w:rsidRPr="00E56922">
        <w:t>.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1.5. Общий и текущий контроль осуществляется постоянно.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1.6. Отве</w:t>
      </w:r>
      <w:r w:rsidR="00DE1FFA">
        <w:rPr>
          <w:rFonts w:ascii="Times New Roman" w:hAnsi="Times New Roman" w:cs="Times New Roman"/>
          <w:sz w:val="24"/>
          <w:szCs w:val="24"/>
        </w:rPr>
        <w:t xml:space="preserve">тственность специалистов </w:t>
      </w:r>
      <w:r w:rsidRPr="00E56922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E56922" w:rsidRPr="00E56922" w:rsidRDefault="00E56922" w:rsidP="00C10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E56922" w:rsidRPr="00E56922" w:rsidRDefault="00E56922" w:rsidP="00E56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ИЛИ МУНИЦИПАЛЬНЫХ СЛУЖАЩИХ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1.1. Заявители имеют право на обжалование действий (бездействия) и решений специалистов отдела, осуществляемых (принятых) в ходе предоставления муниципальной услуги.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1.2. Жалоба на действия (бездействие) и решения специалистов отдела (далее - жалоба) </w:t>
      </w:r>
      <w:r w:rsidRPr="00E56922">
        <w:rPr>
          <w:rFonts w:ascii="Times New Roman" w:hAnsi="Times New Roman" w:cs="Times New Roman"/>
          <w:sz w:val="24"/>
          <w:szCs w:val="24"/>
        </w:rPr>
        <w:lastRenderedPageBreak/>
        <w:t>может быть подана как в форме устного обращения, так и в письменной (в том числе электронной) форме:</w:t>
      </w:r>
    </w:p>
    <w:p w:rsidR="00E56922" w:rsidRPr="00E56922" w:rsidRDefault="00E56922" w:rsidP="005A4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 xml:space="preserve">- по адресу: 665121, Иркутская область, Нижнеудинский район, </w:t>
      </w:r>
      <w:r w:rsidR="00DE1FFA">
        <w:rPr>
          <w:rFonts w:ascii="Times New Roman" w:hAnsi="Times New Roman" w:cs="Times New Roman"/>
          <w:sz w:val="24"/>
          <w:szCs w:val="24"/>
        </w:rPr>
        <w:t>р</w:t>
      </w:r>
      <w:r w:rsidRPr="00E56922">
        <w:rPr>
          <w:rFonts w:ascii="Times New Roman" w:hAnsi="Times New Roman" w:cs="Times New Roman"/>
          <w:sz w:val="24"/>
          <w:szCs w:val="24"/>
        </w:rPr>
        <w:t>.</w:t>
      </w:r>
      <w:r w:rsidR="00DE1FFA">
        <w:rPr>
          <w:rFonts w:ascii="Times New Roman" w:hAnsi="Times New Roman" w:cs="Times New Roman"/>
          <w:sz w:val="24"/>
          <w:szCs w:val="24"/>
        </w:rPr>
        <w:t xml:space="preserve"> </w:t>
      </w:r>
      <w:r w:rsidRPr="00E56922">
        <w:rPr>
          <w:rFonts w:ascii="Times New Roman" w:hAnsi="Times New Roman" w:cs="Times New Roman"/>
          <w:sz w:val="24"/>
          <w:szCs w:val="24"/>
        </w:rPr>
        <w:t>пос. Атагай, ул. Победы 4;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- по телефону/факсу: 8(39557) 74- 3- 47;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1.3. Заявитель в своей письменной жалобе в обязательном порядке указывает либо наименование администрации Атагайского муниципального образования,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администрации Атагайского муниципального образования осуществляют глава администрации муниципального образования и его заместители.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Прием заявителей главой администрации и его заместителем проводится по предварительной записи, которая осуществляется в соответствии с графиком работы администрации в приемной главы Атагайской администрации (</w:t>
      </w:r>
      <w:r w:rsidR="00DE1FFA">
        <w:rPr>
          <w:rFonts w:ascii="Times New Roman" w:hAnsi="Times New Roman" w:cs="Times New Roman"/>
          <w:sz w:val="24"/>
          <w:szCs w:val="24"/>
        </w:rPr>
        <w:t>лично и по телефону: 74- 2- 46</w:t>
      </w:r>
      <w:r w:rsidRPr="00E56922">
        <w:rPr>
          <w:rFonts w:ascii="Times New Roman" w:hAnsi="Times New Roman" w:cs="Times New Roman"/>
          <w:sz w:val="24"/>
          <w:szCs w:val="24"/>
        </w:rPr>
        <w:t>).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1.4. Письменная жалоба и жалоба по электронной почте должны быть рассмотрены администрацией города в течение 15 рабочих дней со дня их регистрации в администрации Атагайского муниципального образования.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администрации города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59"/>
      <w:bookmarkEnd w:id="3"/>
      <w:r w:rsidRPr="00E56922">
        <w:rPr>
          <w:rFonts w:ascii="Times New Roman" w:hAnsi="Times New Roman" w:cs="Times New Roman"/>
          <w:sz w:val="24"/>
          <w:szCs w:val="24"/>
        </w:rPr>
        <w:t>1.5.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E56922" w:rsidRPr="00E56922" w:rsidRDefault="00E56922" w:rsidP="00E56922">
      <w:r w:rsidRPr="00E56922">
        <w:t xml:space="preserve">1.6. Не позднее дня, следующего за днем принятия решения, указанного в </w:t>
      </w:r>
      <w:hyperlink w:anchor="Par259" w:history="1">
        <w:r w:rsidRPr="00E56922">
          <w:t>п. 1.5</w:t>
        </w:r>
      </w:hyperlink>
      <w:r w:rsidRPr="00E56922">
        <w:t xml:space="preserve"> административного</w:t>
      </w:r>
    </w:p>
    <w:p w:rsidR="00E56922" w:rsidRPr="00E56922" w:rsidRDefault="00E56922" w:rsidP="00E56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922">
        <w:rPr>
          <w:rFonts w:ascii="Times New Roman" w:hAnsi="Times New Roman" w:cs="Times New Roman"/>
          <w:sz w:val="24"/>
          <w:szCs w:val="24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1906F0" w:rsidRDefault="001906F0" w:rsidP="005A4EFD">
      <w:pPr>
        <w:pStyle w:val="ConsPlusNormal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DE1FFA" w:rsidRDefault="00DE1FFA" w:rsidP="00E56922">
      <w:pPr>
        <w:pStyle w:val="ConsPlusNormal"/>
        <w:jc w:val="right"/>
        <w:outlineLvl w:val="1"/>
      </w:pPr>
    </w:p>
    <w:p w:rsidR="00E56922" w:rsidRDefault="00E56922" w:rsidP="00E56922">
      <w:pPr>
        <w:pStyle w:val="ConsPlusNormal"/>
        <w:jc w:val="right"/>
        <w:outlineLvl w:val="1"/>
      </w:pPr>
      <w:r>
        <w:lastRenderedPageBreak/>
        <w:t>Приложение № 1</w:t>
      </w: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Главе </w:t>
      </w:r>
      <w:r w:rsidR="001906F0">
        <w:t>Атагайского муниципального образования</w:t>
      </w:r>
      <w:r>
        <w:t xml:space="preserve">  </w:t>
      </w: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</w:t>
      </w:r>
      <w:r w:rsidR="001906F0">
        <w:t>Ф.И.О.</w:t>
      </w:r>
      <w:r>
        <w:t xml:space="preserve">                                                    </w:t>
      </w: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  от     (Ф.И.О. полностью)</w:t>
      </w:r>
    </w:p>
    <w:p w:rsidR="00E56922" w:rsidRDefault="00E56922" w:rsidP="001906F0">
      <w:pPr>
        <w:pStyle w:val="ConsPlusNonformat"/>
        <w:jc w:val="right"/>
      </w:pP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проживающего(ей) по адресу:</w:t>
      </w: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___________________________</w:t>
      </w: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___________________________</w:t>
      </w: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конт. тел. ________________</w:t>
      </w:r>
    </w:p>
    <w:p w:rsidR="00E56922" w:rsidRDefault="00E56922" w:rsidP="001906F0">
      <w:pPr>
        <w:pStyle w:val="ConsPlusNonformat"/>
        <w:jc w:val="right"/>
      </w:pPr>
      <w:r>
        <w:t xml:space="preserve">                                                ___________________________</w:t>
      </w:r>
    </w:p>
    <w:p w:rsidR="00E56922" w:rsidRDefault="00E56922" w:rsidP="00E56922">
      <w:pPr>
        <w:pStyle w:val="ConsPlusNonformat"/>
      </w:pPr>
    </w:p>
    <w:p w:rsidR="00E56922" w:rsidRDefault="00E56922" w:rsidP="00E56922">
      <w:pPr>
        <w:pStyle w:val="ConsPlusNonformat"/>
      </w:pPr>
      <w:bookmarkStart w:id="4" w:name="Par284"/>
      <w:bookmarkEnd w:id="4"/>
      <w:r>
        <w:t xml:space="preserve">                                 ЗАЯВЛЕНИЕ</w:t>
      </w:r>
    </w:p>
    <w:p w:rsidR="00E56922" w:rsidRDefault="00E56922" w:rsidP="00E56922">
      <w:pPr>
        <w:pStyle w:val="ConsPlusNonformat"/>
      </w:pPr>
    </w:p>
    <w:p w:rsidR="00E56922" w:rsidRDefault="00E56922" w:rsidP="00E56922">
      <w:pPr>
        <w:pStyle w:val="ConsPlusNonformat"/>
      </w:pPr>
      <w:r>
        <w:t>Прошу дать разрешение на вселение _________________________________________</w:t>
      </w:r>
    </w:p>
    <w:p w:rsidR="00E56922" w:rsidRDefault="00E56922" w:rsidP="00E56922">
      <w:pPr>
        <w:pStyle w:val="ConsPlusNonformat"/>
      </w:pPr>
      <w:r>
        <w:t>___________________________________________________________________________</w:t>
      </w:r>
    </w:p>
    <w:p w:rsidR="00E56922" w:rsidRDefault="00E56922" w:rsidP="00E56922">
      <w:pPr>
        <w:pStyle w:val="ConsPlusNonformat"/>
      </w:pPr>
      <w:r>
        <w:t xml:space="preserve">            (фамилия, имя, отчество полностью, степень родства)</w:t>
      </w:r>
    </w:p>
    <w:p w:rsidR="00E56922" w:rsidRDefault="00E56922" w:rsidP="00E56922">
      <w:pPr>
        <w:pStyle w:val="ConsPlusNonformat"/>
      </w:pPr>
    </w:p>
    <w:p w:rsidR="00E56922" w:rsidRDefault="00E56922" w:rsidP="00E56922">
      <w:pPr>
        <w:pStyle w:val="ConsPlusNonformat"/>
      </w:pPr>
      <w:r>
        <w:t>в жилое помещение, расположенное по адресу: ______________________________,</w:t>
      </w:r>
    </w:p>
    <w:p w:rsidR="00E56922" w:rsidRDefault="00E56922" w:rsidP="00E56922">
      <w:pPr>
        <w:pStyle w:val="ConsPlusNonformat"/>
      </w:pPr>
      <w:r>
        <w:t>общей площадью _______________ кв.м, жилой площадью __________________кв.м.</w:t>
      </w:r>
    </w:p>
    <w:p w:rsidR="00E56922" w:rsidRDefault="00E56922" w:rsidP="00E56922">
      <w:pPr>
        <w:pStyle w:val="ConsPlusNonformat"/>
      </w:pPr>
      <w:r>
        <w:t>На данной площади зарегистрированы:</w:t>
      </w:r>
    </w:p>
    <w:p w:rsidR="00E56922" w:rsidRDefault="00E56922" w:rsidP="00E56922">
      <w:pPr>
        <w:pStyle w:val="ConsPlusNonformat"/>
      </w:pPr>
      <w:r>
        <w:t>1. _______________________________________________________________________.</w:t>
      </w:r>
    </w:p>
    <w:p w:rsidR="00E56922" w:rsidRDefault="00E56922" w:rsidP="00E56922">
      <w:pPr>
        <w:pStyle w:val="ConsPlusNonformat"/>
      </w:pPr>
      <w:r>
        <w:t>2. _______________________________________________________________________.</w:t>
      </w:r>
    </w:p>
    <w:p w:rsidR="00E56922" w:rsidRDefault="00E56922" w:rsidP="00E56922">
      <w:pPr>
        <w:pStyle w:val="ConsPlusNonformat"/>
      </w:pPr>
      <w:r>
        <w:t>3. _______________________________________________________________________.</w:t>
      </w:r>
    </w:p>
    <w:p w:rsidR="00E56922" w:rsidRDefault="00E56922" w:rsidP="00E56922">
      <w:pPr>
        <w:pStyle w:val="ConsPlusNonformat"/>
      </w:pPr>
      <w:r>
        <w:t>К заявлению прилагаю документы:</w:t>
      </w:r>
    </w:p>
    <w:p w:rsidR="00E56922" w:rsidRDefault="00E56922" w:rsidP="00E56922">
      <w:pPr>
        <w:pStyle w:val="ConsPlusNonformat"/>
      </w:pPr>
      <w:r>
        <w:t>___________________________________________________________________________</w:t>
      </w:r>
    </w:p>
    <w:p w:rsidR="00E56922" w:rsidRDefault="00E56922" w:rsidP="00E56922">
      <w:pPr>
        <w:pStyle w:val="ConsPlusNonformat"/>
      </w:pPr>
      <w:r>
        <w:t>___________________________________________________________________________</w:t>
      </w:r>
    </w:p>
    <w:p w:rsidR="00E56922" w:rsidRDefault="00E56922" w:rsidP="00E56922">
      <w:pPr>
        <w:pStyle w:val="ConsPlusNonformat"/>
      </w:pPr>
      <w:r>
        <w:t>___________________________________________________________________________</w:t>
      </w:r>
    </w:p>
    <w:p w:rsidR="00E56922" w:rsidRDefault="00E56922" w:rsidP="00E56922">
      <w:pPr>
        <w:pStyle w:val="ConsPlusNonformat"/>
      </w:pPr>
    </w:p>
    <w:p w:rsidR="00E56922" w:rsidRDefault="00E56922" w:rsidP="00E56922">
      <w:pPr>
        <w:pStyle w:val="ConsPlusNonformat"/>
      </w:pPr>
      <w:r>
        <w:t>Подписи совершеннолетних членов семьи:</w:t>
      </w:r>
    </w:p>
    <w:p w:rsidR="00E56922" w:rsidRDefault="00E56922" w:rsidP="00E56922">
      <w:pPr>
        <w:pStyle w:val="ConsPlusNonformat"/>
      </w:pPr>
      <w:r>
        <w:t>__________________ / __________________________</w:t>
      </w:r>
    </w:p>
    <w:p w:rsidR="00E56922" w:rsidRDefault="00E56922" w:rsidP="00E56922">
      <w:pPr>
        <w:pStyle w:val="ConsPlusNonformat"/>
      </w:pPr>
      <w:r>
        <w:t>__________________ / __________________________</w:t>
      </w:r>
    </w:p>
    <w:p w:rsidR="00E56922" w:rsidRDefault="00E56922" w:rsidP="00E56922">
      <w:pPr>
        <w:pStyle w:val="ConsPlusNonformat"/>
      </w:pPr>
      <w:r>
        <w:t>__________________ / __________________________</w:t>
      </w:r>
    </w:p>
    <w:p w:rsidR="00E56922" w:rsidRDefault="00E56922" w:rsidP="00E56922">
      <w:pPr>
        <w:pStyle w:val="ConsPlusNonformat"/>
      </w:pPr>
    </w:p>
    <w:p w:rsidR="00E56922" w:rsidRDefault="00E56922" w:rsidP="00E56922">
      <w:pPr>
        <w:pStyle w:val="ConsPlusNonformat"/>
      </w:pPr>
      <w:r>
        <w:t>"__" ___________ 20__ г.      Подпись заявителя ___________/_______________</w:t>
      </w: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1906F0" w:rsidRDefault="001906F0" w:rsidP="00E56922">
      <w:pPr>
        <w:pStyle w:val="ConsPlusNormal"/>
        <w:ind w:firstLine="540"/>
        <w:jc w:val="both"/>
      </w:pPr>
    </w:p>
    <w:p w:rsidR="001906F0" w:rsidRDefault="001906F0" w:rsidP="00E56922">
      <w:pPr>
        <w:pStyle w:val="ConsPlusNormal"/>
        <w:ind w:firstLine="540"/>
        <w:jc w:val="both"/>
      </w:pPr>
    </w:p>
    <w:p w:rsidR="001906F0" w:rsidRDefault="001906F0" w:rsidP="00E56922">
      <w:pPr>
        <w:pStyle w:val="ConsPlusNormal"/>
        <w:ind w:firstLine="540"/>
        <w:jc w:val="both"/>
      </w:pPr>
    </w:p>
    <w:p w:rsidR="001906F0" w:rsidRDefault="001906F0" w:rsidP="00E56922">
      <w:pPr>
        <w:pStyle w:val="ConsPlusNormal"/>
        <w:ind w:firstLine="540"/>
        <w:jc w:val="both"/>
      </w:pPr>
    </w:p>
    <w:p w:rsidR="001906F0" w:rsidRDefault="001906F0" w:rsidP="00E56922">
      <w:pPr>
        <w:pStyle w:val="ConsPlusNormal"/>
        <w:ind w:firstLine="540"/>
        <w:jc w:val="both"/>
      </w:pPr>
    </w:p>
    <w:p w:rsidR="001906F0" w:rsidRDefault="001906F0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jc w:val="right"/>
        <w:outlineLvl w:val="1"/>
      </w:pPr>
      <w:r>
        <w:lastRenderedPageBreak/>
        <w:t>Приложение № 2</w:t>
      </w: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rmal"/>
        <w:jc w:val="center"/>
      </w:pPr>
      <w:bookmarkStart w:id="5" w:name="Par314"/>
      <w:bookmarkEnd w:id="5"/>
      <w:r>
        <w:t>БЛОК-СХЕМА</w:t>
      </w: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>
      <w:pPr>
        <w:pStyle w:val="ConsPlusNonformat"/>
      </w:pPr>
      <w:r>
        <w:t xml:space="preserve">                ┌─────────────────────────────────────┐</w:t>
      </w:r>
    </w:p>
    <w:p w:rsidR="00E56922" w:rsidRDefault="00E56922" w:rsidP="00E56922">
      <w:pPr>
        <w:pStyle w:val="ConsPlusNonformat"/>
      </w:pPr>
      <w:r>
        <w:t xml:space="preserve">                │   Прием и регистрация заявлений с   │</w:t>
      </w:r>
    </w:p>
    <w:p w:rsidR="00E56922" w:rsidRDefault="00E56922" w:rsidP="00E56922">
      <w:pPr>
        <w:pStyle w:val="ConsPlusNonformat"/>
      </w:pPr>
      <w:r>
        <w:t xml:space="preserve">                │приложенными документами о разрешение│</w:t>
      </w:r>
    </w:p>
    <w:p w:rsidR="00E56922" w:rsidRDefault="00E56922" w:rsidP="00E56922">
      <w:pPr>
        <w:pStyle w:val="ConsPlusNonformat"/>
      </w:pPr>
      <w:r>
        <w:t xml:space="preserve">                │на вселение граждан в жилые помещения│</w:t>
      </w:r>
    </w:p>
    <w:p w:rsidR="00E56922" w:rsidRDefault="00E56922" w:rsidP="00E56922">
      <w:pPr>
        <w:pStyle w:val="ConsPlusNonformat"/>
      </w:pPr>
      <w:r>
        <w:t xml:space="preserve">                │   муниципального жилищного фонда    │</w:t>
      </w:r>
    </w:p>
    <w:p w:rsidR="00E56922" w:rsidRDefault="00E56922" w:rsidP="00E56922">
      <w:pPr>
        <w:pStyle w:val="ConsPlusNonformat"/>
      </w:pPr>
      <w:r>
        <w:t xml:space="preserve">                └──────────────────┬──────────────────┘</w:t>
      </w:r>
    </w:p>
    <w:p w:rsidR="00E56922" w:rsidRDefault="00E56922" w:rsidP="00E56922">
      <w:pPr>
        <w:pStyle w:val="ConsPlusNonformat"/>
      </w:pPr>
      <w:r>
        <w:t xml:space="preserve">                                   │</w:t>
      </w:r>
    </w:p>
    <w:p w:rsidR="00E56922" w:rsidRDefault="00E56922" w:rsidP="00E56922">
      <w:pPr>
        <w:pStyle w:val="ConsPlusNonformat"/>
      </w:pPr>
      <w:r>
        <w:t xml:space="preserve">                                  \/</w:t>
      </w:r>
    </w:p>
    <w:p w:rsidR="00E56922" w:rsidRDefault="00E56922" w:rsidP="00E56922">
      <w:pPr>
        <w:pStyle w:val="ConsPlusNonformat"/>
      </w:pPr>
      <w:r>
        <w:t xml:space="preserve">                ┌─────────────────────────────────────┐</w:t>
      </w:r>
    </w:p>
    <w:p w:rsidR="00E56922" w:rsidRDefault="00E56922" w:rsidP="00E56922">
      <w:pPr>
        <w:pStyle w:val="ConsPlusNonformat"/>
      </w:pPr>
      <w:r>
        <w:t xml:space="preserve">                │Рассмотрение заявления и приложенных │</w:t>
      </w:r>
    </w:p>
    <w:p w:rsidR="00E56922" w:rsidRDefault="00E56922" w:rsidP="00E56922">
      <w:pPr>
        <w:pStyle w:val="ConsPlusNonformat"/>
      </w:pPr>
      <w:r>
        <w:t xml:space="preserve">                │   к нему документов специалистом    │</w:t>
      </w:r>
    </w:p>
    <w:p w:rsidR="00E56922" w:rsidRDefault="00E56922" w:rsidP="00E56922">
      <w:pPr>
        <w:pStyle w:val="ConsPlusNonformat"/>
      </w:pPr>
      <w:r>
        <w:t xml:space="preserve">                │       уполномоченного органа        │</w:t>
      </w:r>
    </w:p>
    <w:p w:rsidR="00E56922" w:rsidRDefault="00E56922" w:rsidP="00E56922">
      <w:pPr>
        <w:pStyle w:val="ConsPlusNonformat"/>
      </w:pPr>
      <w:r>
        <w:t xml:space="preserve">                └──────────────────┬──────────────────┘</w:t>
      </w:r>
    </w:p>
    <w:p w:rsidR="00E56922" w:rsidRDefault="00E56922" w:rsidP="00E56922">
      <w:pPr>
        <w:pStyle w:val="ConsPlusNonformat"/>
      </w:pPr>
      <w:r>
        <w:t xml:space="preserve">                                   │</w:t>
      </w:r>
    </w:p>
    <w:p w:rsidR="00E56922" w:rsidRDefault="00E56922" w:rsidP="00E56922">
      <w:pPr>
        <w:pStyle w:val="ConsPlusNonformat"/>
      </w:pPr>
      <w:r>
        <w:t xml:space="preserve">                                  \/</w:t>
      </w:r>
    </w:p>
    <w:p w:rsidR="00E56922" w:rsidRDefault="00E56922" w:rsidP="00E56922">
      <w:pPr>
        <w:pStyle w:val="ConsPlusNonformat"/>
      </w:pPr>
      <w:r>
        <w:t xml:space="preserve">                ┌─────────────────────────────────────┐</w:t>
      </w:r>
    </w:p>
    <w:p w:rsidR="00E56922" w:rsidRDefault="00E56922" w:rsidP="00E56922">
      <w:pPr>
        <w:pStyle w:val="ConsPlusNonformat"/>
      </w:pPr>
      <w:r>
        <w:t xml:space="preserve">                │  Выдача результата предоставления   │</w:t>
      </w:r>
    </w:p>
    <w:p w:rsidR="00E56922" w:rsidRDefault="00E56922" w:rsidP="00E56922">
      <w:pPr>
        <w:pStyle w:val="ConsPlusNonformat"/>
      </w:pPr>
      <w:r>
        <w:t xml:space="preserve">                │        муниципальной услуги         │</w:t>
      </w:r>
    </w:p>
    <w:p w:rsidR="00E56922" w:rsidRDefault="00E56922" w:rsidP="00E56922">
      <w:pPr>
        <w:pStyle w:val="ConsPlusNonformat"/>
      </w:pPr>
      <w:r>
        <w:t xml:space="preserve">                └───┬────────────────────────────┬────┘</w:t>
      </w:r>
    </w:p>
    <w:p w:rsidR="00E56922" w:rsidRDefault="00E56922" w:rsidP="00E56922">
      <w:pPr>
        <w:pStyle w:val="ConsPlusNonformat"/>
      </w:pPr>
      <w:r>
        <w:t xml:space="preserve">                    │                            │</w:t>
      </w:r>
    </w:p>
    <w:p w:rsidR="00E56922" w:rsidRDefault="00E56922" w:rsidP="00E56922">
      <w:pPr>
        <w:pStyle w:val="ConsPlusNonformat"/>
      </w:pPr>
      <w:r>
        <w:t xml:space="preserve">                   \/                           \/</w:t>
      </w:r>
    </w:p>
    <w:p w:rsidR="00E56922" w:rsidRDefault="00E56922" w:rsidP="00E56922">
      <w:pPr>
        <w:pStyle w:val="ConsPlusNonformat"/>
      </w:pPr>
      <w:r>
        <w:t xml:space="preserve"> ┌────────────────────────────────┐  ┌────────────────────────────────────┐</w:t>
      </w:r>
    </w:p>
    <w:p w:rsidR="00E56922" w:rsidRDefault="00E56922" w:rsidP="00E56922">
      <w:pPr>
        <w:pStyle w:val="ConsPlusNonformat"/>
      </w:pPr>
      <w:r>
        <w:t xml:space="preserve"> │Разрешение на вселение граждан в│  │ Решение об отказе в разрешении на  │</w:t>
      </w:r>
    </w:p>
    <w:p w:rsidR="00E56922" w:rsidRDefault="00E56922" w:rsidP="00E56922">
      <w:pPr>
        <w:pStyle w:val="ConsPlusNonformat"/>
      </w:pPr>
      <w:r>
        <w:t xml:space="preserve"> │ жилые помещения муниципального │  │ вселение граждан в жилые помещения │</w:t>
      </w:r>
    </w:p>
    <w:p w:rsidR="00E56922" w:rsidRDefault="00E56922" w:rsidP="00E56922">
      <w:pPr>
        <w:pStyle w:val="ConsPlusNonformat"/>
      </w:pPr>
      <w:r>
        <w:t xml:space="preserve"> │        жилищного фонда         │  │   муниципального жилищного фонда   │</w:t>
      </w:r>
    </w:p>
    <w:p w:rsidR="00E56922" w:rsidRDefault="00E56922" w:rsidP="00E56922">
      <w:pPr>
        <w:pStyle w:val="ConsPlusNonformat"/>
      </w:pPr>
      <w:r>
        <w:t xml:space="preserve"> └──────────────┬─────────────────┘  └──────────────────┬─────────────────┘</w:t>
      </w:r>
    </w:p>
    <w:p w:rsidR="00E56922" w:rsidRDefault="00E56922" w:rsidP="00E56922">
      <w:pPr>
        <w:pStyle w:val="ConsPlusNonformat"/>
      </w:pPr>
      <w:r>
        <w:t xml:space="preserve">                │                                       │</w:t>
      </w:r>
    </w:p>
    <w:p w:rsidR="00E56922" w:rsidRDefault="00E56922" w:rsidP="00E56922">
      <w:pPr>
        <w:pStyle w:val="ConsPlusNonformat"/>
      </w:pPr>
      <w:r>
        <w:t xml:space="preserve">               \/                                      \/</w:t>
      </w:r>
    </w:p>
    <w:p w:rsidR="00E56922" w:rsidRDefault="00E56922" w:rsidP="00E56922">
      <w:pPr>
        <w:pStyle w:val="ConsPlusNonformat"/>
      </w:pPr>
      <w:r>
        <w:t xml:space="preserve"> ┌────────────────────────────────┐  ┌────────────────────────────────────┐</w:t>
      </w:r>
    </w:p>
    <w:p w:rsidR="00E56922" w:rsidRDefault="00E56922" w:rsidP="00E56922">
      <w:pPr>
        <w:pStyle w:val="ConsPlusNonformat"/>
      </w:pPr>
      <w:r>
        <w:t xml:space="preserve"> │  Заключение договора найма на  │  │       Направление заявителю        │</w:t>
      </w:r>
    </w:p>
    <w:p w:rsidR="00E56922" w:rsidRDefault="00E56922" w:rsidP="00E56922">
      <w:pPr>
        <w:pStyle w:val="ConsPlusNonformat"/>
      </w:pPr>
      <w:r>
        <w:t xml:space="preserve"> │ жилое помещение муниципального │  │мотивированного отказа в разрешении │</w:t>
      </w:r>
    </w:p>
    <w:p w:rsidR="00E56922" w:rsidRDefault="00E56922" w:rsidP="00E56922">
      <w:pPr>
        <w:pStyle w:val="ConsPlusNonformat"/>
      </w:pPr>
      <w:r>
        <w:t xml:space="preserve"> │        жилищного фонда         │  │    на вселение граждан в жилые     │</w:t>
      </w:r>
    </w:p>
    <w:p w:rsidR="00E56922" w:rsidRDefault="00E56922" w:rsidP="00E56922">
      <w:pPr>
        <w:pStyle w:val="ConsPlusNonformat"/>
      </w:pPr>
      <w:r>
        <w:t xml:space="preserve"> └────────────────────────────────┘  │ помещения муниципального жилищного │</w:t>
      </w:r>
    </w:p>
    <w:p w:rsidR="00E56922" w:rsidRDefault="00E56922" w:rsidP="00E56922">
      <w:pPr>
        <w:pStyle w:val="ConsPlusNonformat"/>
      </w:pPr>
      <w:r>
        <w:t xml:space="preserve">                                     │               фонда                │</w:t>
      </w:r>
    </w:p>
    <w:p w:rsidR="00E56922" w:rsidRDefault="00E56922" w:rsidP="00E56922">
      <w:pPr>
        <w:pStyle w:val="ConsPlusNonformat"/>
      </w:pPr>
      <w:r>
        <w:t xml:space="preserve">                                     └────────────────────────────────────┘</w:t>
      </w:r>
    </w:p>
    <w:p w:rsidR="00E56922" w:rsidRDefault="00E56922" w:rsidP="00E56922">
      <w:pPr>
        <w:pStyle w:val="ConsPlusNormal"/>
        <w:ind w:firstLine="540"/>
        <w:jc w:val="both"/>
      </w:pPr>
    </w:p>
    <w:p w:rsidR="00E56922" w:rsidRDefault="00E56922" w:rsidP="00E56922"/>
    <w:p w:rsidR="00E56922" w:rsidRDefault="00E56922" w:rsidP="00E56922"/>
    <w:p w:rsidR="00E56922" w:rsidRDefault="00E56922" w:rsidP="00E56922"/>
    <w:p w:rsidR="000E253C" w:rsidRPr="00961CB4" w:rsidRDefault="000E253C" w:rsidP="00043E9C">
      <w:pPr>
        <w:widowControl w:val="0"/>
        <w:autoSpaceDE w:val="0"/>
        <w:autoSpaceDN w:val="0"/>
        <w:adjustRightInd w:val="0"/>
        <w:jc w:val="right"/>
        <w:outlineLvl w:val="0"/>
      </w:pPr>
    </w:p>
    <w:sectPr w:rsidR="000E253C" w:rsidRPr="00961CB4" w:rsidSect="00043E9C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B4" w:rsidRDefault="00F32EB4">
      <w:r>
        <w:separator/>
      </w:r>
    </w:p>
  </w:endnote>
  <w:endnote w:type="continuationSeparator" w:id="1">
    <w:p w:rsidR="00F32EB4" w:rsidRDefault="00F3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B4" w:rsidRDefault="00F32EB4">
      <w:r>
        <w:separator/>
      </w:r>
    </w:p>
  </w:footnote>
  <w:footnote w:type="continuationSeparator" w:id="1">
    <w:p w:rsidR="00F32EB4" w:rsidRDefault="00F3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5F6E"/>
    <w:lvl w:ilvl="0">
      <w:numFmt w:val="bullet"/>
      <w:lvlText w:val="*"/>
      <w:lvlJc w:val="left"/>
    </w:lvl>
  </w:abstractNum>
  <w:abstractNum w:abstractNumId="1">
    <w:nsid w:val="03241A4E"/>
    <w:multiLevelType w:val="hybridMultilevel"/>
    <w:tmpl w:val="010C89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74FF"/>
    <w:multiLevelType w:val="hybridMultilevel"/>
    <w:tmpl w:val="D618179C"/>
    <w:lvl w:ilvl="0" w:tplc="04208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79449A"/>
    <w:multiLevelType w:val="hybridMultilevel"/>
    <w:tmpl w:val="5E80D328"/>
    <w:lvl w:ilvl="0" w:tplc="32F8B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CCF912">
      <w:numFmt w:val="none"/>
      <w:lvlText w:val=""/>
      <w:lvlJc w:val="left"/>
      <w:pPr>
        <w:tabs>
          <w:tab w:val="num" w:pos="360"/>
        </w:tabs>
      </w:pPr>
    </w:lvl>
    <w:lvl w:ilvl="2" w:tplc="B81223E4">
      <w:numFmt w:val="none"/>
      <w:lvlText w:val=""/>
      <w:lvlJc w:val="left"/>
      <w:pPr>
        <w:tabs>
          <w:tab w:val="num" w:pos="360"/>
        </w:tabs>
      </w:pPr>
    </w:lvl>
    <w:lvl w:ilvl="3" w:tplc="29EE0BA2">
      <w:numFmt w:val="none"/>
      <w:lvlText w:val=""/>
      <w:lvlJc w:val="left"/>
      <w:pPr>
        <w:tabs>
          <w:tab w:val="num" w:pos="360"/>
        </w:tabs>
      </w:pPr>
    </w:lvl>
    <w:lvl w:ilvl="4" w:tplc="B30EC338">
      <w:numFmt w:val="none"/>
      <w:lvlText w:val=""/>
      <w:lvlJc w:val="left"/>
      <w:pPr>
        <w:tabs>
          <w:tab w:val="num" w:pos="360"/>
        </w:tabs>
      </w:pPr>
    </w:lvl>
    <w:lvl w:ilvl="5" w:tplc="B1E41B0E">
      <w:numFmt w:val="none"/>
      <w:lvlText w:val=""/>
      <w:lvlJc w:val="left"/>
      <w:pPr>
        <w:tabs>
          <w:tab w:val="num" w:pos="360"/>
        </w:tabs>
      </w:pPr>
    </w:lvl>
    <w:lvl w:ilvl="6" w:tplc="35067BB2">
      <w:numFmt w:val="none"/>
      <w:lvlText w:val=""/>
      <w:lvlJc w:val="left"/>
      <w:pPr>
        <w:tabs>
          <w:tab w:val="num" w:pos="360"/>
        </w:tabs>
      </w:pPr>
    </w:lvl>
    <w:lvl w:ilvl="7" w:tplc="027CAD9A">
      <w:numFmt w:val="none"/>
      <w:lvlText w:val=""/>
      <w:lvlJc w:val="left"/>
      <w:pPr>
        <w:tabs>
          <w:tab w:val="num" w:pos="360"/>
        </w:tabs>
      </w:pPr>
    </w:lvl>
    <w:lvl w:ilvl="8" w:tplc="8FC6454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2262E7"/>
    <w:multiLevelType w:val="singleLevel"/>
    <w:tmpl w:val="F2DA541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238B6"/>
    <w:multiLevelType w:val="multilevel"/>
    <w:tmpl w:val="E4E84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A034A8"/>
    <w:multiLevelType w:val="hybridMultilevel"/>
    <w:tmpl w:val="FC7E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85012F"/>
    <w:multiLevelType w:val="hybridMultilevel"/>
    <w:tmpl w:val="C17C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B4"/>
    <w:rsid w:val="00003925"/>
    <w:rsid w:val="000244B6"/>
    <w:rsid w:val="00043E9C"/>
    <w:rsid w:val="00083B83"/>
    <w:rsid w:val="00092707"/>
    <w:rsid w:val="000A74B1"/>
    <w:rsid w:val="000E253C"/>
    <w:rsid w:val="000F0D02"/>
    <w:rsid w:val="0012516F"/>
    <w:rsid w:val="0014188B"/>
    <w:rsid w:val="0017426C"/>
    <w:rsid w:val="001906F0"/>
    <w:rsid w:val="001950F2"/>
    <w:rsid w:val="001A1A2B"/>
    <w:rsid w:val="002028A5"/>
    <w:rsid w:val="00214E36"/>
    <w:rsid w:val="00221DBC"/>
    <w:rsid w:val="002842B1"/>
    <w:rsid w:val="00297A00"/>
    <w:rsid w:val="002C22B0"/>
    <w:rsid w:val="002C624D"/>
    <w:rsid w:val="002E68CB"/>
    <w:rsid w:val="003026CF"/>
    <w:rsid w:val="00334444"/>
    <w:rsid w:val="003C201E"/>
    <w:rsid w:val="003E4749"/>
    <w:rsid w:val="003F5582"/>
    <w:rsid w:val="004063AA"/>
    <w:rsid w:val="00454182"/>
    <w:rsid w:val="004559E6"/>
    <w:rsid w:val="004572F9"/>
    <w:rsid w:val="00485754"/>
    <w:rsid w:val="004B4F97"/>
    <w:rsid w:val="004C7A28"/>
    <w:rsid w:val="004D38BF"/>
    <w:rsid w:val="00540101"/>
    <w:rsid w:val="00586DF4"/>
    <w:rsid w:val="005A4EFD"/>
    <w:rsid w:val="006110DD"/>
    <w:rsid w:val="00616B48"/>
    <w:rsid w:val="006215A5"/>
    <w:rsid w:val="00630635"/>
    <w:rsid w:val="006572CE"/>
    <w:rsid w:val="00690181"/>
    <w:rsid w:val="006A749D"/>
    <w:rsid w:val="006E5DE0"/>
    <w:rsid w:val="007542D8"/>
    <w:rsid w:val="00760CD0"/>
    <w:rsid w:val="007643F9"/>
    <w:rsid w:val="007A5F36"/>
    <w:rsid w:val="007D58C5"/>
    <w:rsid w:val="0082703E"/>
    <w:rsid w:val="008567DD"/>
    <w:rsid w:val="0086293A"/>
    <w:rsid w:val="008D05C7"/>
    <w:rsid w:val="00934A7C"/>
    <w:rsid w:val="00961CB4"/>
    <w:rsid w:val="009C5F79"/>
    <w:rsid w:val="009C7902"/>
    <w:rsid w:val="009D4116"/>
    <w:rsid w:val="009F7707"/>
    <w:rsid w:val="00A4399A"/>
    <w:rsid w:val="00A52818"/>
    <w:rsid w:val="00A924B5"/>
    <w:rsid w:val="00AA1B9E"/>
    <w:rsid w:val="00AF4DA1"/>
    <w:rsid w:val="00B00934"/>
    <w:rsid w:val="00B32C84"/>
    <w:rsid w:val="00B456D8"/>
    <w:rsid w:val="00B80A41"/>
    <w:rsid w:val="00C10BE2"/>
    <w:rsid w:val="00C26525"/>
    <w:rsid w:val="00C40B85"/>
    <w:rsid w:val="00C64FB1"/>
    <w:rsid w:val="00C75F44"/>
    <w:rsid w:val="00C82D27"/>
    <w:rsid w:val="00C93BC4"/>
    <w:rsid w:val="00C97490"/>
    <w:rsid w:val="00CA1F0D"/>
    <w:rsid w:val="00D07E31"/>
    <w:rsid w:val="00D63738"/>
    <w:rsid w:val="00D96872"/>
    <w:rsid w:val="00DC5CDD"/>
    <w:rsid w:val="00DD419E"/>
    <w:rsid w:val="00DE1FFA"/>
    <w:rsid w:val="00E314FE"/>
    <w:rsid w:val="00E50F80"/>
    <w:rsid w:val="00E56922"/>
    <w:rsid w:val="00E955AD"/>
    <w:rsid w:val="00EB482B"/>
    <w:rsid w:val="00F07187"/>
    <w:rsid w:val="00F32EB4"/>
    <w:rsid w:val="00F35381"/>
    <w:rsid w:val="00F6783C"/>
    <w:rsid w:val="00FC7BA4"/>
    <w:rsid w:val="00FD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B4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16B48"/>
    <w:pPr>
      <w:shd w:val="clear" w:color="auto" w:fill="E0EBFB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616B48"/>
    <w:pPr>
      <w:keepNext/>
      <w:keepLines/>
      <w:spacing w:before="40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6B48"/>
    <w:pPr>
      <w:keepNext/>
      <w:keepLines/>
      <w:spacing w:before="40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616B48"/>
    <w:rPr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616B48"/>
    <w:rPr>
      <w:rFonts w:ascii="Calibri Light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16B48"/>
    <w:rPr>
      <w:rFonts w:ascii="Calibri Light" w:hAnsi="Calibri Light" w:cs="Calibri Light"/>
      <w:color w:val="2E74B5"/>
      <w:sz w:val="28"/>
      <w:szCs w:val="28"/>
    </w:rPr>
  </w:style>
  <w:style w:type="paragraph" w:styleId="a3">
    <w:name w:val="Title"/>
    <w:basedOn w:val="a"/>
    <w:qFormat/>
    <w:rsid w:val="00961CB4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paragraph" w:styleId="a4">
    <w:name w:val="Body Text"/>
    <w:basedOn w:val="a"/>
    <w:rsid w:val="00961CB4"/>
    <w:pPr>
      <w:spacing w:after="120"/>
    </w:pPr>
    <w:rPr>
      <w:rFonts w:eastAsia="Times New Roman"/>
      <w:lang w:val="en-US" w:eastAsia="en-US"/>
    </w:rPr>
  </w:style>
  <w:style w:type="paragraph" w:styleId="a5">
    <w:name w:val="Subtitle"/>
    <w:basedOn w:val="a"/>
    <w:qFormat/>
    <w:rsid w:val="00961CB4"/>
    <w:pPr>
      <w:spacing w:after="60"/>
      <w:jc w:val="center"/>
    </w:pPr>
    <w:rPr>
      <w:rFonts w:ascii="Arial" w:eastAsia="Times New Roman" w:hAnsi="Arial"/>
      <w:szCs w:val="20"/>
    </w:rPr>
  </w:style>
  <w:style w:type="paragraph" w:customStyle="1" w:styleId="ConsTitle">
    <w:name w:val="ConsTitle"/>
    <w:rsid w:val="00961CB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61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1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61C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rsid w:val="00961CB4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99"/>
    <w:rsid w:val="0096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456D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AA1B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B9E"/>
    <w:rPr>
      <w:rFonts w:eastAsia="Calibri"/>
      <w:sz w:val="24"/>
      <w:szCs w:val="24"/>
    </w:rPr>
  </w:style>
  <w:style w:type="character" w:customStyle="1" w:styleId="Heading1Char">
    <w:name w:val="Heading 1 Char"/>
    <w:basedOn w:val="a0"/>
    <w:uiPriority w:val="9"/>
    <w:rsid w:val="00616B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616B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16B48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616B48"/>
    <w:pPr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rsid w:val="0061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616B48"/>
    <w:rPr>
      <w:rFonts w:ascii="Courier New" w:hAnsi="Courier New" w:cs="Courier New"/>
      <w:lang w:eastAsia="ko-KR"/>
    </w:rPr>
  </w:style>
  <w:style w:type="character" w:customStyle="1" w:styleId="blk">
    <w:name w:val="blk"/>
    <w:basedOn w:val="a0"/>
    <w:uiPriority w:val="99"/>
    <w:rsid w:val="00616B48"/>
  </w:style>
  <w:style w:type="paragraph" w:styleId="ad">
    <w:name w:val="Balloon Text"/>
    <w:basedOn w:val="a"/>
    <w:link w:val="ae"/>
    <w:uiPriority w:val="99"/>
    <w:rsid w:val="00616B48"/>
    <w:pPr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16B48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uiPriority w:val="99"/>
    <w:rsid w:val="00616B48"/>
  </w:style>
  <w:style w:type="paragraph" w:customStyle="1" w:styleId="ConsNormal">
    <w:name w:val="ConsNormal"/>
    <w:uiPriority w:val="99"/>
    <w:rsid w:val="00616B4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basedOn w:val="a0"/>
    <w:uiPriority w:val="99"/>
    <w:qFormat/>
    <w:rsid w:val="00616B48"/>
    <w:rPr>
      <w:b/>
      <w:bCs/>
    </w:rPr>
  </w:style>
  <w:style w:type="character" w:customStyle="1" w:styleId="apple-converted-space">
    <w:name w:val="apple-converted-space"/>
    <w:basedOn w:val="a0"/>
    <w:uiPriority w:val="99"/>
    <w:rsid w:val="00616B48"/>
  </w:style>
  <w:style w:type="character" w:styleId="af0">
    <w:name w:val="annotation reference"/>
    <w:basedOn w:val="a0"/>
    <w:uiPriority w:val="99"/>
    <w:rsid w:val="00616B4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616B48"/>
    <w:pPr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16B48"/>
    <w:rPr>
      <w:rFonts w:ascii="Tms Rmn" w:hAnsi="Tms Rmn" w:cs="Tms Rmn"/>
    </w:rPr>
  </w:style>
  <w:style w:type="paragraph" w:styleId="af3">
    <w:name w:val="annotation subject"/>
    <w:basedOn w:val="af1"/>
    <w:next w:val="af1"/>
    <w:link w:val="af4"/>
    <w:uiPriority w:val="99"/>
    <w:rsid w:val="00616B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16B48"/>
    <w:rPr>
      <w:b/>
      <w:bCs/>
    </w:rPr>
  </w:style>
  <w:style w:type="paragraph" w:styleId="af5">
    <w:name w:val="footnote text"/>
    <w:basedOn w:val="a"/>
    <w:link w:val="af6"/>
    <w:uiPriority w:val="99"/>
    <w:rsid w:val="00616B48"/>
    <w:pPr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16B48"/>
    <w:rPr>
      <w:rFonts w:ascii="Tms Rmn" w:hAnsi="Tms Rmn" w:cs="Tms Rmn"/>
    </w:rPr>
  </w:style>
  <w:style w:type="character" w:styleId="af7">
    <w:name w:val="footnote reference"/>
    <w:basedOn w:val="a0"/>
    <w:uiPriority w:val="99"/>
    <w:rsid w:val="00616B48"/>
    <w:rPr>
      <w:vertAlign w:val="superscript"/>
    </w:rPr>
  </w:style>
  <w:style w:type="character" w:styleId="af8">
    <w:name w:val="endnote reference"/>
    <w:basedOn w:val="a0"/>
    <w:uiPriority w:val="99"/>
    <w:rsid w:val="00616B48"/>
    <w:rPr>
      <w:vertAlign w:val="superscript"/>
    </w:rPr>
  </w:style>
  <w:style w:type="paragraph" w:styleId="af9">
    <w:name w:val="endnote text"/>
    <w:basedOn w:val="a"/>
    <w:link w:val="afa"/>
    <w:uiPriority w:val="99"/>
    <w:unhideWhenUsed/>
    <w:rsid w:val="00616B48"/>
    <w:pPr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616B48"/>
    <w:rPr>
      <w:rFonts w:ascii="Tms Rmn" w:hAnsi="Tms Rmn" w:cs="Tms Rmn"/>
    </w:rPr>
  </w:style>
  <w:style w:type="character" w:customStyle="1" w:styleId="ConsPlusNormal0">
    <w:name w:val="ConsPlusNormal Знак"/>
    <w:link w:val="ConsPlusNormal"/>
    <w:locked/>
    <w:rsid w:val="009D411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9D41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9D41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List Paragraph"/>
    <w:basedOn w:val="a"/>
    <w:qFormat/>
    <w:rsid w:val="009D4116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western">
    <w:name w:val="western"/>
    <w:basedOn w:val="a"/>
    <w:rsid w:val="00043E9C"/>
    <w:pPr>
      <w:spacing w:before="100" w:beforeAutospacing="1" w:after="115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gaiadm@yandex.ru" TargetMode="External"/><Relationship Id="rId13" Type="http://schemas.openxmlformats.org/officeDocument/2006/relationships/hyperlink" Target="consultantplus://offline/ref=109203B65D58A2E867B1BF893AD60E8CC35297D784A7A00737EE5285E42CDF56EF91CAD465B972FAo2q0J" TargetMode="External"/><Relationship Id="rId18" Type="http://schemas.openxmlformats.org/officeDocument/2006/relationships/hyperlink" Target="consultantplus://offline/ref=109203B65D58A2E867B1BF893AD60E8CC35296DB83A5A00737EE5285E4o2q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E54FAEF160753B118AC5979D76968056CCC83F769B4DD4BB8AC6A2F1B4E96249F933AF4637E54CAF2364h7r7I" TargetMode="External"/><Relationship Id="rId17" Type="http://schemas.openxmlformats.org/officeDocument/2006/relationships/hyperlink" Target="consultantplus://offline/ref=109203B65D58A2E867B1BF893AD60E8CC35597DB85A0A00737EE5285E4o2q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9203B65D58A2E867B1BF893AD60E8CC35297D984A8A00737EE5285E4o2qCJ" TargetMode="External"/><Relationship Id="rId20" Type="http://schemas.openxmlformats.org/officeDocument/2006/relationships/hyperlink" Target="consultantplus://offline/ref=109203B65D58A2E867B1A1842CBA5480C35ACBD387A5A9556DB109D8B325D501oAq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E54FAEF160753B118AC5979D76968056CCC83F769F49D7BC8AC6A2F1B4E962h4r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9203B65D58A2E867B1BF893AD60E8CC05992DB89F7F70566BB5Co8q0J" TargetMode="External"/><Relationship Id="rId10" Type="http://schemas.openxmlformats.org/officeDocument/2006/relationships/hyperlink" Target="consultantplus://offline/ref=3334384C7FBF8F55CF5A746DC8785239DA5974E8E7A2F50908C8110EDF965EFC5C8994F211042D3CM6lFH" TargetMode="External"/><Relationship Id="rId19" Type="http://schemas.openxmlformats.org/officeDocument/2006/relationships/hyperlink" Target="consultantplus://offline/ref=109203B65D58A2E867B1BF893AD60E8CC35297D784A7A00737EE5285E4o2q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4384C7FBF8F55CF5A746DC8785239DA5974E7E6A0F50908C8110EDFM9l6H" TargetMode="External"/><Relationship Id="rId14" Type="http://schemas.openxmlformats.org/officeDocument/2006/relationships/hyperlink" Target="consultantplus://offline/ref=109203B65D58A2E867B1A1842CBA5480C35ACBD387A7AD576AB109D8B325D501A8DE939621B473F324BE63oDq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E493-E441-4FC9-A85C-BC96908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Hakers-lab</Company>
  <LinksUpToDate>false</LinksUpToDate>
  <CharactersWithSpaces>29683</CharactersWithSpaces>
  <SharedDoc>false</SharedDoc>
  <HLinks>
    <vt:vector size="120" baseType="variant">
      <vt:variant>
        <vt:i4>6946871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6684723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6881335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6291511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6684727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consultantplus://offline/ref=109203B65D58A2E867B1A1842CBA5480C35ACBD387A5A9556DB109D8B325D501oAq8J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consultantplus://offline/ref=109203B65D58A2E867B1BF893AD60E8CC35297D784A7A00737EE5285E4o2qCJ</vt:lpwstr>
      </vt:variant>
      <vt:variant>
        <vt:lpwstr/>
      </vt:variant>
      <vt:variant>
        <vt:i4>131164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consultantplus://offline/ref=109203B65D58A2E867B1BF893AD60E8CC35296DB83A5A00737EE5285E4o2qCJ</vt:lpwstr>
      </vt:variant>
      <vt:variant>
        <vt:lpwstr/>
      </vt:variant>
      <vt:variant>
        <vt:i4>131161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consultantplus://offline/ref=109203B65D58A2E867B1BF893AD60E8CC35597DB85A0A00737EE5285E4o2qCJ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consultantplus://offline/ref=109203B65D58A2E867B1BF893AD60E8CC35297D984A8A00737EE5285E4o2qCJ</vt:lpwstr>
      </vt:variant>
      <vt:variant>
        <vt:lpwstr/>
      </vt:variant>
      <vt:variant>
        <vt:i4>6094930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consultantplus://offline/ref=109203B65D58A2E867B1BF893AD60E8CC05992DB89F7F70566BB5Co8q0J</vt:lpwstr>
      </vt:variant>
      <vt:variant>
        <vt:lpwstr/>
      </vt:variant>
      <vt:variant>
        <vt:i4>6750266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262236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consultantplus://offline/ref=109203B65D58A2E867B1A1842CBA5480C35ACBD387A7AD576AB109D8B325D501A8DE939621B473F324BE63oDq1J</vt:lpwstr>
      </vt:variant>
      <vt:variant>
        <vt:lpwstr/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consultantplus://offline/ref=109203B65D58A2E867B1BF893AD60E8CC35297D784A7A00737EE5285E42CDF56EF91CAD465B972FAo2q0J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consultantplus://offline/ref=A0E54FAEF160753B118AC5979D76968056CCC83F769B4DD4BB8AC6A2F1B4E96249F933AF4637E54CAF2364h7r7I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consultantplus://offline/ref=A0E54FAEF160753B118AC5979D76968056CCC83F769F49D7BC8AC6A2F1B4E962h4r9I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consultantplus://offline/ref=3334384C7FBF8F55CF5A746DC8785239DA5974E8E7A2F50908C8110EDF965EFC5C8994F211042D3CM6lFH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consultantplus://offline/ref=3334384C7FBF8F55CF5A746DC8785239DA5974E7E6A0F50908C8110EDFM9l6H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mailto:atagaiadm@yandex.ru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HaKeR</dc:creator>
  <cp:keywords/>
  <dc:description/>
  <cp:lastModifiedBy>Admin</cp:lastModifiedBy>
  <cp:revision>2</cp:revision>
  <cp:lastPrinted>2016-06-24T02:11:00Z</cp:lastPrinted>
  <dcterms:created xsi:type="dcterms:W3CDTF">2018-11-01T08:18:00Z</dcterms:created>
  <dcterms:modified xsi:type="dcterms:W3CDTF">2018-11-01T08:18:00Z</dcterms:modified>
</cp:coreProperties>
</file>