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F8" w:rsidRPr="007500C6" w:rsidRDefault="00A87EE9" w:rsidP="007500C6">
      <w:pPr>
        <w:jc w:val="center"/>
        <w:rPr>
          <w:rFonts w:ascii="Times New Roman" w:hAnsi="Times New Roman" w:cs="Times New Roman"/>
          <w:sz w:val="36"/>
          <w:szCs w:val="36"/>
        </w:rPr>
      </w:pPr>
      <w:r w:rsidRPr="007500C6">
        <w:rPr>
          <w:rFonts w:ascii="Times New Roman" w:hAnsi="Times New Roman" w:cs="Times New Roman"/>
          <w:sz w:val="36"/>
          <w:szCs w:val="36"/>
        </w:rPr>
        <w:t>ОБЪЯВЛЕНИЕ</w:t>
      </w:r>
    </w:p>
    <w:p w:rsidR="00A87EE9" w:rsidRPr="007500C6" w:rsidRDefault="00A87EE9" w:rsidP="007500C6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500C6">
        <w:rPr>
          <w:rFonts w:ascii="Times New Roman" w:hAnsi="Times New Roman" w:cs="Times New Roman"/>
          <w:sz w:val="36"/>
          <w:szCs w:val="36"/>
        </w:rPr>
        <w:t xml:space="preserve">Администрация муниципального района муниципального образования «Нижнеудинский район» информирует, что </w:t>
      </w:r>
      <w:r w:rsidRPr="007500C6">
        <w:rPr>
          <w:rFonts w:ascii="Times New Roman" w:hAnsi="Times New Roman" w:cs="Times New Roman"/>
          <w:b/>
          <w:sz w:val="36"/>
          <w:szCs w:val="36"/>
        </w:rPr>
        <w:t>с 18 октября 2019 года</w:t>
      </w:r>
      <w:r w:rsidRPr="007500C6">
        <w:rPr>
          <w:rFonts w:ascii="Times New Roman" w:hAnsi="Times New Roman" w:cs="Times New Roman"/>
          <w:sz w:val="36"/>
          <w:szCs w:val="36"/>
        </w:rPr>
        <w:t xml:space="preserve"> открыта </w:t>
      </w:r>
      <w:r w:rsidRPr="007500C6">
        <w:rPr>
          <w:rFonts w:ascii="Times New Roman" w:hAnsi="Times New Roman" w:cs="Times New Roman"/>
          <w:b/>
          <w:sz w:val="36"/>
          <w:szCs w:val="36"/>
        </w:rPr>
        <w:t>«горячая линия»</w:t>
      </w:r>
      <w:r w:rsidRPr="007500C6">
        <w:rPr>
          <w:rFonts w:ascii="Times New Roman" w:hAnsi="Times New Roman" w:cs="Times New Roman"/>
          <w:sz w:val="36"/>
          <w:szCs w:val="36"/>
        </w:rPr>
        <w:t xml:space="preserve"> по вопросам соблюдения трудового законодательства, в том числе по вопросу задолженности по заработной плате.</w:t>
      </w:r>
    </w:p>
    <w:p w:rsidR="00A87EE9" w:rsidRPr="007500C6" w:rsidRDefault="00A87EE9" w:rsidP="007500C6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500C6">
        <w:rPr>
          <w:rFonts w:ascii="Times New Roman" w:hAnsi="Times New Roman" w:cs="Times New Roman"/>
          <w:sz w:val="36"/>
          <w:szCs w:val="36"/>
        </w:rPr>
        <w:t>Телефон «горячей линии» 8(39557)7-06-59 отдел по труду и экологии управления по промышленности</w:t>
      </w:r>
      <w:r w:rsidR="007500C6" w:rsidRPr="007500C6">
        <w:rPr>
          <w:rFonts w:ascii="Times New Roman" w:hAnsi="Times New Roman" w:cs="Times New Roman"/>
          <w:sz w:val="36"/>
          <w:szCs w:val="36"/>
        </w:rPr>
        <w:t xml:space="preserve"> и экономике администрации муниципального района муниципального образования «Нижнеудинский район».</w:t>
      </w:r>
    </w:p>
    <w:p w:rsidR="00A87EE9" w:rsidRPr="007500C6" w:rsidRDefault="00A87E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87EE9" w:rsidRPr="0075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0C"/>
    <w:rsid w:val="000D5467"/>
    <w:rsid w:val="0049310C"/>
    <w:rsid w:val="007500C6"/>
    <w:rsid w:val="00A87EE9"/>
    <w:rsid w:val="00B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C3D7"/>
  <w15:chartTrackingRefBased/>
  <w15:docId w15:val="{0E5B1A6A-F790-4D1D-9D1B-020F8884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2019-10-25T00:51:00Z</dcterms:created>
  <dcterms:modified xsi:type="dcterms:W3CDTF">2019-10-25T01:04:00Z</dcterms:modified>
</cp:coreProperties>
</file>