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F8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30.04.2020 Г. № 143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ИРКУТСКАЯ ОБЛАСТЬ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D7BBB" w:rsidRP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D7BBB" w:rsidRPr="0029086B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9086B">
        <w:rPr>
          <w:rFonts w:ascii="Arial" w:hAnsi="Arial" w:cs="Arial"/>
          <w:b/>
          <w:sz w:val="32"/>
          <w:szCs w:val="32"/>
        </w:rPr>
        <w:t>РЕШЕНИЕ</w:t>
      </w:r>
    </w:p>
    <w:p w:rsidR="006D7BBB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3339">
        <w:rPr>
          <w:rFonts w:ascii="Arial" w:hAnsi="Arial" w:cs="Arial"/>
          <w:b/>
          <w:sz w:val="32"/>
          <w:szCs w:val="32"/>
        </w:rPr>
        <w:t>ДУМА</w:t>
      </w:r>
    </w:p>
    <w:p w:rsid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3339" w:rsidRDefault="00C83339" w:rsidP="00C833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СВЕДЕНИЙ О ДОХОДАХ, ОБ ИМУЩЕСТВЕ И ОБЯЗАТЕЛЬСТВАХ ИМУЩЕСТВЕННОГО ХАРАКТЕРА ЗА ОТЧЕТНЫЙ ПЕРИОД С 1 ЯНВАРЯ ПО 31 ДЕКАБРЯ 2</w:t>
      </w:r>
      <w:r w:rsidR="002B0BB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19 ГОДА</w:t>
      </w:r>
    </w:p>
    <w:p w:rsidR="00C83339" w:rsidRDefault="00C83339" w:rsidP="00C8333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339" w:rsidRDefault="00C83339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Указом През</w:t>
      </w:r>
      <w:r w:rsidR="0029086B">
        <w:rPr>
          <w:rFonts w:ascii="Arial" w:hAnsi="Arial" w:cs="Arial"/>
          <w:sz w:val="24"/>
          <w:szCs w:val="24"/>
        </w:rPr>
        <w:t xml:space="preserve">идента Российской Федерации от </w:t>
      </w:r>
      <w:r>
        <w:rPr>
          <w:rFonts w:ascii="Arial" w:hAnsi="Arial" w:cs="Arial"/>
          <w:sz w:val="24"/>
          <w:szCs w:val="24"/>
        </w:rPr>
        <w:t>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руководствуяс</w:t>
      </w:r>
      <w:r w:rsidR="009F057B">
        <w:rPr>
          <w:rFonts w:ascii="Arial" w:hAnsi="Arial" w:cs="Arial"/>
          <w:sz w:val="24"/>
          <w:szCs w:val="24"/>
        </w:rPr>
        <w:t>ь Уставом</w:t>
      </w:r>
      <w:r>
        <w:rPr>
          <w:rFonts w:ascii="Arial" w:hAnsi="Arial" w:cs="Arial"/>
          <w:sz w:val="24"/>
          <w:szCs w:val="24"/>
        </w:rPr>
        <w:t xml:space="preserve"> Атагайского муниципального образования, Дума Атагайского муниципального образования</w:t>
      </w:r>
    </w:p>
    <w:p w:rsidR="0029086B" w:rsidRDefault="0029086B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339" w:rsidRPr="0029086B" w:rsidRDefault="0029086B" w:rsidP="0029086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9086B">
        <w:rPr>
          <w:rFonts w:ascii="Arial" w:hAnsi="Arial" w:cs="Arial"/>
          <w:b/>
          <w:sz w:val="30"/>
          <w:szCs w:val="30"/>
        </w:rPr>
        <w:t>РЕШИЛА:</w:t>
      </w:r>
    </w:p>
    <w:p w:rsidR="00C83339" w:rsidRDefault="00C83339" w:rsidP="00C83339">
      <w:pPr>
        <w:pStyle w:val="a3"/>
        <w:rPr>
          <w:rFonts w:ascii="Arial" w:hAnsi="Arial" w:cs="Arial"/>
          <w:sz w:val="24"/>
          <w:szCs w:val="24"/>
        </w:rPr>
      </w:pPr>
    </w:p>
    <w:p w:rsidR="0029086B" w:rsidRDefault="00C83339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Продлить срок предоставления сведений о доходах,</w:t>
      </w:r>
      <w:r w:rsidR="009F057B">
        <w:rPr>
          <w:rFonts w:ascii="Arial" w:hAnsi="Arial" w:cs="Arial"/>
          <w:sz w:val="24"/>
          <w:szCs w:val="24"/>
        </w:rPr>
        <w:t xml:space="preserve"> расходах,</w:t>
      </w:r>
      <w:r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отчетный период с 1 января по 31 декабря 2019 года, </w:t>
      </w:r>
      <w:r w:rsidR="009F057B">
        <w:rPr>
          <w:rFonts w:ascii="Arial" w:hAnsi="Arial" w:cs="Arial"/>
          <w:sz w:val="24"/>
          <w:szCs w:val="24"/>
        </w:rPr>
        <w:t>лицами, замещающими муниципальные должности в органах местного самоуправления Атагайского муниципального образования в отношении себя, своих</w:t>
      </w:r>
      <w:r>
        <w:rPr>
          <w:rFonts w:ascii="Arial" w:hAnsi="Arial" w:cs="Arial"/>
          <w:sz w:val="24"/>
          <w:szCs w:val="24"/>
        </w:rPr>
        <w:t xml:space="preserve"> супруга (супруги) и несоверш</w:t>
      </w:r>
      <w:r w:rsidR="009F057B">
        <w:rPr>
          <w:rFonts w:ascii="Arial" w:hAnsi="Arial" w:cs="Arial"/>
          <w:sz w:val="24"/>
          <w:szCs w:val="24"/>
        </w:rPr>
        <w:t xml:space="preserve">еннолетних детей, </w:t>
      </w:r>
      <w:bookmarkStart w:id="0" w:name="_GoBack"/>
      <w:bookmarkEnd w:id="0"/>
      <w:r w:rsidR="0029086B">
        <w:rPr>
          <w:rFonts w:ascii="Arial" w:hAnsi="Arial" w:cs="Arial"/>
          <w:sz w:val="24"/>
          <w:szCs w:val="24"/>
        </w:rPr>
        <w:t>до 1 августа 2020 года включительно.</w:t>
      </w:r>
    </w:p>
    <w:p w:rsidR="0029086B" w:rsidRDefault="0029086B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«Вестнике Атагайского городского поселения» и на официальном сайте Атагайского муниципального образования в сети Интернет.</w:t>
      </w:r>
    </w:p>
    <w:p w:rsidR="0029086B" w:rsidRDefault="0029086B" w:rsidP="0029086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86B" w:rsidRDefault="0029086B" w:rsidP="002908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Атагайского муниципального образования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 Журавлева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Атагайского</w:t>
      </w:r>
    </w:p>
    <w:p w:rsidR="0029086B" w:rsidRDefault="0029086B" w:rsidP="00C833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D7BBB" w:rsidRPr="0029086B" w:rsidRDefault="0029086B" w:rsidP="002908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Жукова</w:t>
      </w:r>
    </w:p>
    <w:sectPr w:rsidR="006D7BBB" w:rsidRPr="0029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9A"/>
    <w:rsid w:val="000D5467"/>
    <w:rsid w:val="0029086B"/>
    <w:rsid w:val="002B0BB3"/>
    <w:rsid w:val="0034404F"/>
    <w:rsid w:val="006D7BBB"/>
    <w:rsid w:val="008C749A"/>
    <w:rsid w:val="009F057B"/>
    <w:rsid w:val="00B2226C"/>
    <w:rsid w:val="00BA021F"/>
    <w:rsid w:val="00C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B326"/>
  <w15:chartTrackingRefBased/>
  <w15:docId w15:val="{DDFBE215-B5A8-47A6-8396-062517D3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2020-05-14T08:17:00Z</dcterms:created>
  <dcterms:modified xsi:type="dcterms:W3CDTF">2020-05-15T01:27:00Z</dcterms:modified>
</cp:coreProperties>
</file>