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0A" w:rsidRDefault="007B6F0A" w:rsidP="00D33292">
      <w:pPr>
        <w:spacing w:line="240" w:lineRule="auto"/>
        <w:jc w:val="center"/>
        <w:rPr>
          <w:b/>
          <w:sz w:val="28"/>
          <w:szCs w:val="28"/>
        </w:rPr>
      </w:pPr>
      <w:r w:rsidRPr="00AF0ED2">
        <w:rPr>
          <w:b/>
          <w:sz w:val="28"/>
          <w:szCs w:val="28"/>
        </w:rPr>
        <w:t>Информация о среднемесячной заработной плате руководителей, главных бу</w:t>
      </w:r>
      <w:r w:rsidR="00AF0ED2" w:rsidRPr="00AF0ED2">
        <w:rPr>
          <w:b/>
          <w:sz w:val="28"/>
          <w:szCs w:val="28"/>
        </w:rPr>
        <w:t>хгалтеров муниципальных учреждений, подведомственных администрации Атагайского муниципального образования</w:t>
      </w:r>
    </w:p>
    <w:p w:rsidR="00D33292" w:rsidRPr="00AF0ED2" w:rsidRDefault="00D33292" w:rsidP="00D3329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2684"/>
        <w:gridCol w:w="1933"/>
        <w:gridCol w:w="2006"/>
        <w:gridCol w:w="2093"/>
      </w:tblGrid>
      <w:tr w:rsidR="00AF0ED2" w:rsidTr="00D33292">
        <w:tc>
          <w:tcPr>
            <w:tcW w:w="629" w:type="dxa"/>
          </w:tcPr>
          <w:p w:rsidR="00AF0ED2" w:rsidRPr="00D33292" w:rsidRDefault="00AF0ED2">
            <w:pPr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84" w:type="dxa"/>
          </w:tcPr>
          <w:p w:rsidR="00AF0ED2" w:rsidRPr="00D33292" w:rsidRDefault="00AF0ED2" w:rsidP="00AF0ED2">
            <w:pPr>
              <w:jc w:val="center"/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  <w:bCs/>
                <w:color w:val="2D2D2D"/>
                <w:spacing w:val="2"/>
                <w:shd w:val="clear" w:color="auto" w:fill="FFFFFF"/>
              </w:rPr>
              <w:t>Полн</w:t>
            </w:r>
            <w:r w:rsidRPr="00D33292">
              <w:rPr>
                <w:rFonts w:ascii="Courier New" w:hAnsi="Courier New" w:cs="Courier New"/>
                <w:bCs/>
                <w:color w:val="2D2D2D"/>
                <w:spacing w:val="2"/>
                <w:shd w:val="clear" w:color="auto" w:fill="FFFFFF"/>
              </w:rPr>
              <w:t xml:space="preserve">ое наименование </w:t>
            </w:r>
            <w:r w:rsidRPr="00D33292">
              <w:rPr>
                <w:rFonts w:ascii="Courier New" w:hAnsi="Courier New" w:cs="Courier New"/>
                <w:bCs/>
                <w:color w:val="2D2D2D"/>
                <w:spacing w:val="2"/>
                <w:shd w:val="clear" w:color="auto" w:fill="FFFFFF"/>
              </w:rPr>
              <w:t xml:space="preserve"> учреждения</w:t>
            </w:r>
          </w:p>
        </w:tc>
        <w:tc>
          <w:tcPr>
            <w:tcW w:w="1933" w:type="dxa"/>
          </w:tcPr>
          <w:p w:rsidR="00AF0ED2" w:rsidRPr="00D33292" w:rsidRDefault="00AF0ED2" w:rsidP="00AF0ED2">
            <w:pPr>
              <w:jc w:val="center"/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2006" w:type="dxa"/>
          </w:tcPr>
          <w:p w:rsidR="00AF0ED2" w:rsidRPr="00D33292" w:rsidRDefault="00AF0ED2" w:rsidP="00AF0ED2">
            <w:pPr>
              <w:jc w:val="center"/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  <w:bCs/>
                <w:color w:val="2D2D2D"/>
                <w:spacing w:val="2"/>
                <w:shd w:val="clear" w:color="auto" w:fill="FFFFFF"/>
              </w:rPr>
              <w:t>Наименование должности</w:t>
            </w:r>
          </w:p>
        </w:tc>
        <w:tc>
          <w:tcPr>
            <w:tcW w:w="2093" w:type="dxa"/>
          </w:tcPr>
          <w:p w:rsidR="00AF0ED2" w:rsidRPr="00D33292" w:rsidRDefault="00AF0ED2" w:rsidP="00AF0ED2">
            <w:pPr>
              <w:jc w:val="center"/>
              <w:rPr>
                <w:rFonts w:ascii="Courier New" w:hAnsi="Courier New" w:cs="Courier New"/>
                <w:bCs/>
                <w:color w:val="2D2D2D"/>
                <w:spacing w:val="2"/>
                <w:shd w:val="clear" w:color="auto" w:fill="FFFFFF"/>
              </w:rPr>
            </w:pPr>
            <w:r w:rsidRPr="00D33292">
              <w:rPr>
                <w:rFonts w:ascii="Courier New" w:hAnsi="Courier New" w:cs="Courier New"/>
                <w:bCs/>
                <w:color w:val="2D2D2D"/>
                <w:spacing w:val="2"/>
                <w:shd w:val="clear" w:color="auto" w:fill="FFFFFF"/>
              </w:rPr>
              <w:t>Размер среднемесячной заработной платы, руб.</w:t>
            </w:r>
          </w:p>
        </w:tc>
      </w:tr>
      <w:tr w:rsidR="00AF0ED2" w:rsidTr="00D33292">
        <w:tc>
          <w:tcPr>
            <w:tcW w:w="629" w:type="dxa"/>
          </w:tcPr>
          <w:p w:rsidR="00AF0ED2" w:rsidRPr="00D33292" w:rsidRDefault="00EC088D">
            <w:pPr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</w:rPr>
              <w:t>1.</w:t>
            </w:r>
          </w:p>
        </w:tc>
        <w:tc>
          <w:tcPr>
            <w:tcW w:w="2684" w:type="dxa"/>
          </w:tcPr>
          <w:p w:rsidR="00AF0ED2" w:rsidRPr="00D33292" w:rsidRDefault="00EC088D">
            <w:pPr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</w:rPr>
              <w:t>Муниципальное казенное учреждение культуры Атагайского муниципального образования</w:t>
            </w:r>
          </w:p>
        </w:tc>
        <w:tc>
          <w:tcPr>
            <w:tcW w:w="1933" w:type="dxa"/>
          </w:tcPr>
          <w:p w:rsidR="00AF0ED2" w:rsidRPr="00D33292" w:rsidRDefault="00EC088D">
            <w:pPr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</w:rPr>
              <w:t>Талащук Светлана Александровна</w:t>
            </w:r>
          </w:p>
        </w:tc>
        <w:tc>
          <w:tcPr>
            <w:tcW w:w="2006" w:type="dxa"/>
          </w:tcPr>
          <w:p w:rsidR="00AF0ED2" w:rsidRPr="00D33292" w:rsidRDefault="00EC088D">
            <w:pPr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</w:rPr>
              <w:t>Директор</w:t>
            </w:r>
            <w:r w:rsidR="00D33292" w:rsidRPr="00D33292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093" w:type="dxa"/>
          </w:tcPr>
          <w:p w:rsidR="00D33292" w:rsidRPr="00D33292" w:rsidRDefault="00D33292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</w:p>
          <w:p w:rsidR="00AF0ED2" w:rsidRPr="00D33292" w:rsidRDefault="00D33292">
            <w:pPr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  <w:color w:val="000000"/>
                <w:shd w:val="clear" w:color="auto" w:fill="FFFFFF"/>
              </w:rPr>
              <w:t>49652 руб. 86 коп. </w:t>
            </w:r>
          </w:p>
        </w:tc>
      </w:tr>
    </w:tbl>
    <w:p w:rsidR="007B6F0A" w:rsidRDefault="007B6F0A"/>
    <w:sectPr w:rsidR="007B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94"/>
    <w:rsid w:val="007B6F0A"/>
    <w:rsid w:val="008A20A7"/>
    <w:rsid w:val="00AF0ED2"/>
    <w:rsid w:val="00D07494"/>
    <w:rsid w:val="00D33292"/>
    <w:rsid w:val="00EC088D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8A49"/>
  <w15:chartTrackingRefBased/>
  <w15:docId w15:val="{D76533BC-6FAB-4CA8-8D8C-E755E3E6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18A1-3924-404A-BF69-85CDEDF2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2020-08-25T01:22:00Z</dcterms:created>
  <dcterms:modified xsi:type="dcterms:W3CDTF">2020-08-25T07:47:00Z</dcterms:modified>
</cp:coreProperties>
</file>