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C" w:rsidRPr="00AA29D6" w:rsidRDefault="004F0D4C" w:rsidP="004F0D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31.08.2020г.</w:t>
      </w:r>
      <w:r w:rsidRPr="004F0D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№155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АТАГАЙСКОЕ 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ПРАВИЛА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ЗЕМЛЕПОЛЬЗОВАНИЯ И ЗАСТРОЙКИ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АТАГАЙСКОГО МУНИЦИПАЛЬНОГО ОБРАЗОВАНИЯ</w:t>
      </w:r>
    </w:p>
    <w:p w:rsidR="00AA29D6" w:rsidRPr="00600593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УТВЕРЖДЕННЫХ РЕШЕНИЕМ ДУМЫ АТАГАЙСКОГО МУНИЦИПАЛЬНОГО ОБРАЗОВАНИЯ ОТ </w:t>
      </w:r>
      <w:r w:rsidRPr="0060059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22.11.2017 г № 8.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9D6" w:rsidRDefault="00AA29D6" w:rsidP="00AA29D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В целях приведения Правил землепользования и застройки Атагайского муниципального образования в соответствие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 Дума Атагайского муниципального образования</w:t>
      </w:r>
      <w:proofErr w:type="gramEnd"/>
    </w:p>
    <w:p w:rsidR="00AA29D6" w:rsidRDefault="00AA29D6" w:rsidP="00AA29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РЕШИЛА: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A29D6" w:rsidRDefault="00AA29D6" w:rsidP="00AA29D6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rFonts w:eastAsia="Calibri"/>
          <w:b w:val="0"/>
          <w:sz w:val="24"/>
          <w:szCs w:val="24"/>
        </w:rPr>
        <w:t>1.Внести изменения в текстовые материалы Правил землепользования и застройки Атагайского муниципального образования утвержденных Решением Думы Атагайского муниципального обр</w:t>
      </w:r>
      <w:r w:rsidR="00600593">
        <w:rPr>
          <w:rFonts w:eastAsia="Calibri"/>
          <w:b w:val="0"/>
          <w:sz w:val="24"/>
          <w:szCs w:val="24"/>
        </w:rPr>
        <w:t>азования от 22.11.2017г. № 8, «</w:t>
      </w:r>
      <w:r>
        <w:rPr>
          <w:rFonts w:eastAsia="Calibri"/>
          <w:b w:val="0"/>
          <w:sz w:val="24"/>
          <w:szCs w:val="24"/>
        </w:rPr>
        <w:t>О внесении изменений в правила землепользования и застройки Атагайского муниципального образования» а именно: в статью 42</w:t>
      </w:r>
      <w:r w:rsidR="00600593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Зона размещения объектов школьного и дошкольного образования (ШД), в пункт</w:t>
      </w:r>
      <w:r>
        <w:rPr>
          <w:rFonts w:eastAsia="Calibri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 «Условно разрешенные виды и параметры разрешенного использования земельных участков и</w:t>
      </w:r>
      <w:proofErr w:type="gramEnd"/>
      <w:r>
        <w:rPr>
          <w:b w:val="0"/>
          <w:sz w:val="24"/>
          <w:szCs w:val="24"/>
        </w:rPr>
        <w:t xml:space="preserve"> объектов капитального строительства» добавить:</w:t>
      </w:r>
    </w:p>
    <w:tbl>
      <w:tblPr>
        <w:tblpPr w:leftFromText="180" w:rightFromText="180" w:bottomFromText="200" w:vertAnchor="text" w:horzAnchor="margin" w:tblpY="97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8"/>
        <w:gridCol w:w="3594"/>
        <w:gridCol w:w="2235"/>
        <w:gridCol w:w="24"/>
        <w:gridCol w:w="2058"/>
        <w:gridCol w:w="24"/>
      </w:tblGrid>
      <w:tr w:rsidR="00AA29D6" w:rsidRPr="00600593" w:rsidTr="00600593">
        <w:trPr>
          <w:trHeight w:val="130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</w:t>
            </w:r>
            <w:r w:rsidRPr="00600593">
              <w:rPr>
                <w:rFonts w:ascii="Courier New" w:hAnsi="Courier New" w:cs="Courier New"/>
              </w:rP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AA29D6" w:rsidRPr="00600593" w:rsidTr="00600593">
        <w:trPr>
          <w:trHeight w:val="142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>Вид разрешенного использования земельного участка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600593">
              <w:rPr>
                <w:rFonts w:ascii="Courier New" w:hAnsi="Courier New" w:cs="Courier New"/>
              </w:rPr>
              <w:t>Описание вида разрешенного использования земельного участка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D6" w:rsidRPr="00600593" w:rsidRDefault="00AA29D6" w:rsidP="00600593">
            <w:pPr>
              <w:pStyle w:val="a4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</w:tr>
      <w:tr w:rsidR="00AA29D6" w:rsidRPr="00600593" w:rsidTr="00600593">
        <w:trPr>
          <w:gridAfter w:val="1"/>
          <w:wAfter w:w="24" w:type="dxa"/>
          <w:trHeight w:val="441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lastRenderedPageBreak/>
              <w:t>Коммунальное обслуживание</w:t>
            </w:r>
          </w:p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&lt;3.1&gt;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Размещение объектов капитального строительства, в целях обеспечения физических и юридических лиц коммунальными услугами, в частности:</w:t>
            </w:r>
          </w:p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Поставки воды, тепла, электричества, газа, предоставление услуг связи, отвода канализационных стоков, очистки и уборки объектов недвижимост</w:t>
            </w:r>
            <w:proofErr w:type="gramStart"/>
            <w:r w:rsidRPr="00600593">
              <w:rPr>
                <w:rFonts w:ascii="Courier New" w:hAnsi="Courier New" w:cs="Courier New"/>
              </w:rPr>
              <w:t>и(</w:t>
            </w:r>
            <w:proofErr w:type="gramEnd"/>
            <w:r w:rsidRPr="00600593">
              <w:rPr>
                <w:rFonts w:ascii="Courier New" w:hAnsi="Courier New" w:cs="Courier New"/>
              </w:rPr>
              <w:t>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канализации, стоянок, гаражей и мастерских для обслуживания уборочной и аварийной техники, а также зданий или помещений предназначенных для приема физических и юридических лиц</w:t>
            </w:r>
            <w:r w:rsidR="00600593" w:rsidRPr="00600593">
              <w:rPr>
                <w:rFonts w:ascii="Courier New" w:hAnsi="Courier New" w:cs="Courier New"/>
              </w:rPr>
              <w:t xml:space="preserve"> в связи с предоставлением им коммунальных услуг)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Предельны</w:t>
            </w:r>
            <w:proofErr w:type="gramStart"/>
            <w:r w:rsidRPr="00600593">
              <w:rPr>
                <w:rFonts w:ascii="Courier New" w:hAnsi="Courier New" w:cs="Courier New"/>
              </w:rPr>
              <w:t>е(</w:t>
            </w:r>
            <w:proofErr w:type="gramEnd"/>
            <w:r w:rsidRPr="00600593">
              <w:rPr>
                <w:rFonts w:ascii="Courier New" w:hAnsi="Courier New" w:cs="Courier New"/>
              </w:rPr>
              <w:t xml:space="preserve"> 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 w:rsidR="00600593" w:rsidRPr="00600593">
              <w:rPr>
                <w:rFonts w:ascii="Courier New" w:hAnsi="Courier New" w:cs="Courier New"/>
              </w:rPr>
              <w:t>не подлежа</w:t>
            </w:r>
            <w:r w:rsidRPr="00600593">
              <w:rPr>
                <w:rFonts w:ascii="Courier New" w:hAnsi="Courier New" w:cs="Courier New"/>
              </w:rPr>
              <w:t xml:space="preserve">т установлению.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D6" w:rsidRPr="00600593" w:rsidRDefault="00AA29D6" w:rsidP="00600593">
            <w:pPr>
              <w:pStyle w:val="a4"/>
              <w:rPr>
                <w:rFonts w:ascii="Courier New" w:hAnsi="Courier New" w:cs="Courier New"/>
              </w:rPr>
            </w:pPr>
            <w:r w:rsidRPr="00600593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6 настоящих Правил.</w:t>
            </w:r>
          </w:p>
        </w:tc>
      </w:tr>
    </w:tbl>
    <w:p w:rsidR="00600593" w:rsidRDefault="00600593" w:rsidP="00600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A29D6" w:rsidRDefault="00AA29D6" w:rsidP="006005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Решение в печатном средстве массовой информации</w:t>
      </w:r>
      <w:r w:rsidR="004F0D4C">
        <w:rPr>
          <w:rFonts w:ascii="Arial" w:eastAsia="Times New Roman" w:hAnsi="Arial" w:cs="Arial"/>
          <w:sz w:val="24"/>
          <w:szCs w:val="24"/>
        </w:rPr>
        <w:t xml:space="preserve"> в</w:t>
      </w:r>
      <w:r>
        <w:rPr>
          <w:rFonts w:ascii="Arial" w:eastAsia="Times New Roman" w:hAnsi="Arial" w:cs="Arial"/>
          <w:sz w:val="24"/>
          <w:szCs w:val="24"/>
        </w:rPr>
        <w:t xml:space="preserve"> «Вестник</w:t>
      </w:r>
      <w:r w:rsidR="004F0D4C"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Атагайского городского поселения».</w:t>
      </w:r>
    </w:p>
    <w:p w:rsidR="00AA29D6" w:rsidRDefault="00AA29D6" w:rsidP="00AA29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Решение вступает в силу со дня официального опубликования.</w:t>
      </w:r>
    </w:p>
    <w:p w:rsidR="004F0D4C" w:rsidRDefault="004F0D4C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AA29D6" w:rsidRDefault="00AA29D6" w:rsidP="00AA2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4F13E9" w:rsidRPr="003E41E7" w:rsidRDefault="00AA29D6" w:rsidP="00AA29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В.В. Жуко</w:t>
      </w:r>
      <w:r w:rsidR="00600593">
        <w:rPr>
          <w:rFonts w:ascii="Arial" w:eastAsia="Times New Roman" w:hAnsi="Arial" w:cs="Arial"/>
          <w:color w:val="000000"/>
          <w:sz w:val="24"/>
          <w:szCs w:val="24"/>
        </w:rPr>
        <w:t>ва</w:t>
      </w:r>
    </w:p>
    <w:sectPr w:rsidR="004F13E9" w:rsidRPr="003E41E7" w:rsidSect="006005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763A"/>
    <w:rsid w:val="00031872"/>
    <w:rsid w:val="00034521"/>
    <w:rsid w:val="00077D30"/>
    <w:rsid w:val="00091F33"/>
    <w:rsid w:val="00353EE4"/>
    <w:rsid w:val="003E41E7"/>
    <w:rsid w:val="004161FE"/>
    <w:rsid w:val="00471628"/>
    <w:rsid w:val="004959DD"/>
    <w:rsid w:val="004B1F54"/>
    <w:rsid w:val="004E5CF3"/>
    <w:rsid w:val="004F0D4C"/>
    <w:rsid w:val="004F13E9"/>
    <w:rsid w:val="00546764"/>
    <w:rsid w:val="00580796"/>
    <w:rsid w:val="005C14A0"/>
    <w:rsid w:val="005F31BF"/>
    <w:rsid w:val="00600593"/>
    <w:rsid w:val="00603212"/>
    <w:rsid w:val="006C7477"/>
    <w:rsid w:val="006D36E3"/>
    <w:rsid w:val="007A763A"/>
    <w:rsid w:val="007D48F2"/>
    <w:rsid w:val="0081562F"/>
    <w:rsid w:val="00863ED0"/>
    <w:rsid w:val="008B6F7E"/>
    <w:rsid w:val="008F282D"/>
    <w:rsid w:val="009961E5"/>
    <w:rsid w:val="009F3690"/>
    <w:rsid w:val="00A3675D"/>
    <w:rsid w:val="00A57A54"/>
    <w:rsid w:val="00A650DC"/>
    <w:rsid w:val="00AA29D6"/>
    <w:rsid w:val="00AD5E5D"/>
    <w:rsid w:val="00BD1E9D"/>
    <w:rsid w:val="00C26BB9"/>
    <w:rsid w:val="00C622C4"/>
    <w:rsid w:val="00CA048B"/>
    <w:rsid w:val="00CF5A13"/>
    <w:rsid w:val="00D238CD"/>
    <w:rsid w:val="00D647CA"/>
    <w:rsid w:val="00DE5972"/>
    <w:rsid w:val="00DE6929"/>
    <w:rsid w:val="00E77482"/>
    <w:rsid w:val="00E92204"/>
    <w:rsid w:val="00EF02A9"/>
    <w:rsid w:val="00F3137B"/>
    <w:rsid w:val="00F9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4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Windows</cp:lastModifiedBy>
  <cp:revision>26</cp:revision>
  <cp:lastPrinted>2018-06-01T02:20:00Z</cp:lastPrinted>
  <dcterms:created xsi:type="dcterms:W3CDTF">2018-05-11T03:04:00Z</dcterms:created>
  <dcterms:modified xsi:type="dcterms:W3CDTF">2012-09-11T22:57:00Z</dcterms:modified>
</cp:coreProperties>
</file>