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4" w:rsidRDefault="00FE2594" w:rsidP="00025BAB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FE2594" w:rsidRDefault="00FE2594" w:rsidP="006F73D6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</w:p>
    <w:p w:rsidR="00FE2594" w:rsidRPr="00F05534" w:rsidRDefault="00F05534" w:rsidP="00F055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0B7B2D">
        <w:rPr>
          <w:rFonts w:ascii="Arial" w:hAnsi="Arial" w:cs="Arial"/>
          <w:b/>
          <w:sz w:val="32"/>
          <w:szCs w:val="32"/>
        </w:rPr>
        <w:t>28</w:t>
      </w:r>
      <w:r w:rsidR="00D34E01">
        <w:rPr>
          <w:rFonts w:ascii="Arial" w:hAnsi="Arial" w:cs="Arial"/>
          <w:b/>
          <w:sz w:val="32"/>
          <w:szCs w:val="32"/>
        </w:rPr>
        <w:t>.06</w:t>
      </w:r>
      <w:r w:rsidRPr="00F05534">
        <w:rPr>
          <w:rFonts w:ascii="Arial" w:hAnsi="Arial" w:cs="Arial"/>
          <w:b/>
          <w:sz w:val="32"/>
          <w:szCs w:val="32"/>
        </w:rPr>
        <w:t xml:space="preserve">.2022 </w:t>
      </w:r>
      <w:r w:rsidR="001A2650" w:rsidRPr="00F05534">
        <w:rPr>
          <w:rFonts w:ascii="Arial" w:hAnsi="Arial" w:cs="Arial"/>
          <w:b/>
          <w:sz w:val="32"/>
          <w:szCs w:val="32"/>
        </w:rPr>
        <w:t>г.№</w:t>
      </w:r>
      <w:r w:rsidR="000B7B2D">
        <w:rPr>
          <w:rFonts w:ascii="Arial" w:hAnsi="Arial" w:cs="Arial"/>
          <w:b/>
          <w:sz w:val="32"/>
          <w:szCs w:val="32"/>
        </w:rPr>
        <w:t xml:space="preserve"> 163</w:t>
      </w:r>
      <w:r w:rsidR="006139A6" w:rsidRPr="00F05534">
        <w:rPr>
          <w:rFonts w:ascii="Arial" w:hAnsi="Arial" w:cs="Arial"/>
          <w:b/>
          <w:sz w:val="32"/>
          <w:szCs w:val="32"/>
        </w:rPr>
        <w:t xml:space="preserve">    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Pr="00807D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807D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МУНИЦИПАЛЬНОЕ ОБРАЗОВАНИЕ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</w:t>
      </w:r>
      <w:r w:rsidRPr="00807D3B">
        <w:rPr>
          <w:rFonts w:cs="Arial"/>
          <w:b/>
          <w:bCs/>
          <w:sz w:val="32"/>
          <w:szCs w:val="32"/>
        </w:rPr>
        <w:t>НИЖНЕУДИНСКИЙ РАЙОН</w:t>
      </w:r>
      <w:r>
        <w:rPr>
          <w:rFonts w:cs="Arial"/>
          <w:b/>
          <w:bCs/>
          <w:sz w:val="32"/>
          <w:szCs w:val="32"/>
        </w:rPr>
        <w:t>»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АТАГАЙСКОЕ МУНИЦИПАЛЬНОЕ ОБРАЗОВАНИЕ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 xml:space="preserve">АДМИНИСТРАЦИЯ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>ПОСТАНОВЛЕНИЕ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center"/>
        <w:rPr>
          <w:rFonts w:ascii="Arial" w:hAnsi="Arial" w:cs="Arial"/>
          <w:b/>
          <w:sz w:val="32"/>
          <w:szCs w:val="32"/>
        </w:rPr>
      </w:pPr>
      <w:r w:rsidRPr="00807D3B"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  <w:r w:rsidR="00DB7469">
        <w:rPr>
          <w:rFonts w:ascii="Arial" w:hAnsi="Arial" w:cs="Arial"/>
          <w:b/>
          <w:sz w:val="32"/>
          <w:szCs w:val="32"/>
        </w:rPr>
        <w:t xml:space="preserve">РАБОТНИКОВ </w:t>
      </w:r>
      <w:r w:rsidRPr="00807D3B">
        <w:rPr>
          <w:rFonts w:ascii="Arial" w:hAnsi="Arial" w:cs="Arial"/>
          <w:b/>
          <w:sz w:val="32"/>
          <w:szCs w:val="32"/>
        </w:rPr>
        <w:t>АДМИНИСТРАЦИИ АТАГАЙСКОГО МУНИЦИПАЛЬНОГО ОБРАЗОВАНИЯ-АДМИНИСТРАЦИИ ГОРОД</w:t>
      </w:r>
      <w:r w:rsidR="00F3558E">
        <w:rPr>
          <w:rFonts w:ascii="Arial" w:hAnsi="Arial" w:cs="Arial"/>
          <w:b/>
          <w:sz w:val="32"/>
          <w:szCs w:val="32"/>
        </w:rPr>
        <w:t>СКОГО ПОСЕЛЕНИЯ С 01 ИЮНЯ</w:t>
      </w:r>
      <w:r w:rsidR="00D87D4F">
        <w:rPr>
          <w:rFonts w:ascii="Arial" w:hAnsi="Arial" w:cs="Arial"/>
          <w:b/>
          <w:sz w:val="32"/>
          <w:szCs w:val="32"/>
        </w:rPr>
        <w:t xml:space="preserve"> 2022</w:t>
      </w:r>
      <w:r w:rsidRPr="00807D3B">
        <w:rPr>
          <w:rFonts w:ascii="Arial" w:hAnsi="Arial" w:cs="Arial"/>
          <w:b/>
          <w:sz w:val="32"/>
          <w:szCs w:val="32"/>
        </w:rPr>
        <w:t xml:space="preserve"> ГОДА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F3558E" w:rsidRPr="00DA366A" w:rsidRDefault="00FE2594" w:rsidP="00F3558E">
      <w:pPr>
        <w:jc w:val="both"/>
        <w:rPr>
          <w:rFonts w:ascii="Arial" w:hAnsi="Arial" w:cs="Arial"/>
          <w:bCs/>
        </w:rPr>
      </w:pPr>
      <w:r w:rsidRPr="00807D3B">
        <w:rPr>
          <w:rFonts w:ascii="Arial" w:hAnsi="Arial" w:cs="Arial"/>
          <w:sz w:val="24"/>
          <w:szCs w:val="24"/>
        </w:rPr>
        <w:t xml:space="preserve">              </w:t>
      </w:r>
      <w:r w:rsidR="00F3558E">
        <w:rPr>
          <w:rFonts w:ascii="Arial" w:hAnsi="Arial" w:cs="Arial"/>
        </w:rPr>
        <w:t xml:space="preserve">В целях </w:t>
      </w:r>
      <w:r w:rsidR="00F3558E" w:rsidRPr="006A682A">
        <w:rPr>
          <w:rFonts w:ascii="Arial" w:hAnsi="Arial" w:cs="Arial"/>
        </w:rPr>
        <w:t>повышения эффективного управления деятельностью администрации, в соответствии с п. 8 ст. 37 Федерального Закона от 06.10.2003 г. № 131-ФЗ «Об общих принципах организации местного самоуправления в Российской Ф</w:t>
      </w:r>
      <w:r w:rsidR="00F3558E">
        <w:rPr>
          <w:rFonts w:ascii="Arial" w:hAnsi="Arial" w:cs="Arial"/>
        </w:rPr>
        <w:t>едерации», руководствуясь ст. 40</w:t>
      </w:r>
      <w:r w:rsidR="00F3558E" w:rsidRPr="006A682A">
        <w:rPr>
          <w:rFonts w:ascii="Arial" w:hAnsi="Arial" w:cs="Arial"/>
        </w:rPr>
        <w:t xml:space="preserve"> Устава Атагайского муниципального образования</w:t>
      </w:r>
      <w:r w:rsidR="00F3558E">
        <w:rPr>
          <w:rFonts w:ascii="Arial" w:hAnsi="Arial" w:cs="Arial"/>
        </w:rPr>
        <w:t xml:space="preserve">, решением Думы Атагайского муниципального образования «Об утверждении структуры администрации Атагайского муниципального образования» от 31.05.2022 г. № 247  </w:t>
      </w:r>
    </w:p>
    <w:p w:rsidR="00FE2594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  <w:r w:rsidRPr="00807D3B">
        <w:rPr>
          <w:rFonts w:ascii="Arial" w:hAnsi="Arial" w:cs="Arial"/>
          <w:b/>
          <w:sz w:val="30"/>
          <w:szCs w:val="30"/>
        </w:rPr>
        <w:t>ПОСТАНОВЛЯЕТ:</w:t>
      </w:r>
    </w:p>
    <w:p w:rsidR="00FE2594" w:rsidRPr="00807D3B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</w:p>
    <w:p w:rsidR="00FE2594" w:rsidRDefault="00F3558E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E2594" w:rsidRPr="00807D3B">
        <w:rPr>
          <w:rFonts w:ascii="Arial" w:hAnsi="Arial" w:cs="Arial"/>
          <w:sz w:val="24"/>
          <w:szCs w:val="24"/>
        </w:rPr>
        <w:t>1. Утвердить штатное расписание работников администрации Атагайского муниципальн</w:t>
      </w:r>
      <w:r w:rsidR="00F05534">
        <w:rPr>
          <w:rFonts w:ascii="Arial" w:hAnsi="Arial" w:cs="Arial"/>
          <w:sz w:val="24"/>
          <w:szCs w:val="24"/>
        </w:rPr>
        <w:t>ого образования с 01</w:t>
      </w:r>
      <w:r>
        <w:rPr>
          <w:rFonts w:ascii="Arial" w:hAnsi="Arial" w:cs="Arial"/>
          <w:sz w:val="24"/>
          <w:szCs w:val="24"/>
        </w:rPr>
        <w:t xml:space="preserve"> июня</w:t>
      </w:r>
      <w:r w:rsidR="00FE2594">
        <w:rPr>
          <w:rFonts w:ascii="Arial" w:hAnsi="Arial" w:cs="Arial"/>
          <w:sz w:val="24"/>
          <w:szCs w:val="24"/>
        </w:rPr>
        <w:t xml:space="preserve"> 2</w:t>
      </w:r>
      <w:r w:rsidR="00D87D4F">
        <w:rPr>
          <w:rFonts w:ascii="Arial" w:hAnsi="Arial" w:cs="Arial"/>
          <w:sz w:val="24"/>
          <w:szCs w:val="24"/>
        </w:rPr>
        <w:t>022</w:t>
      </w:r>
      <w:r w:rsidR="00DB7469">
        <w:rPr>
          <w:rFonts w:ascii="Arial" w:hAnsi="Arial" w:cs="Arial"/>
          <w:sz w:val="24"/>
          <w:szCs w:val="24"/>
        </w:rPr>
        <w:t xml:space="preserve"> года, согласно Приложения1</w:t>
      </w:r>
      <w:r w:rsidR="00FE2594">
        <w:rPr>
          <w:rFonts w:ascii="Arial" w:hAnsi="Arial" w:cs="Arial"/>
          <w:sz w:val="24"/>
          <w:szCs w:val="24"/>
        </w:rPr>
        <w:t>.</w:t>
      </w:r>
    </w:p>
    <w:p w:rsidR="00390879" w:rsidRPr="00390879" w:rsidRDefault="00390879" w:rsidP="00390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Постановление администрации Атагайского </w:t>
      </w:r>
      <w:r w:rsidR="00F3558E">
        <w:rPr>
          <w:rFonts w:ascii="Arial" w:hAnsi="Arial" w:cs="Arial"/>
          <w:sz w:val="24"/>
          <w:szCs w:val="24"/>
        </w:rPr>
        <w:t>мун</w:t>
      </w:r>
      <w:r w:rsidR="000B7B2D">
        <w:rPr>
          <w:rFonts w:ascii="Arial" w:hAnsi="Arial" w:cs="Arial"/>
          <w:sz w:val="24"/>
          <w:szCs w:val="24"/>
        </w:rPr>
        <w:t>иципального образования от 01.06.2022 г. № 152</w:t>
      </w:r>
      <w:r>
        <w:rPr>
          <w:rFonts w:ascii="Arial" w:hAnsi="Arial" w:cs="Arial"/>
          <w:sz w:val="24"/>
          <w:szCs w:val="24"/>
        </w:rPr>
        <w:t xml:space="preserve"> «О</w:t>
      </w:r>
      <w:r w:rsidRPr="00390879">
        <w:rPr>
          <w:rFonts w:ascii="Arial" w:hAnsi="Arial" w:cs="Arial"/>
          <w:sz w:val="24"/>
          <w:szCs w:val="24"/>
        </w:rPr>
        <w:t>б утверждении штатного распи</w:t>
      </w:r>
      <w:r>
        <w:rPr>
          <w:rFonts w:ascii="Arial" w:hAnsi="Arial" w:cs="Arial"/>
          <w:sz w:val="24"/>
          <w:szCs w:val="24"/>
        </w:rPr>
        <w:t>сания работников администрации А</w:t>
      </w:r>
      <w:r w:rsidRPr="00390879">
        <w:rPr>
          <w:rFonts w:ascii="Arial" w:hAnsi="Arial" w:cs="Arial"/>
          <w:sz w:val="24"/>
          <w:szCs w:val="24"/>
        </w:rPr>
        <w:t>тагайского муниципального образования-администраци</w:t>
      </w:r>
      <w:r w:rsidR="00D87D4F">
        <w:rPr>
          <w:rFonts w:ascii="Arial" w:hAnsi="Arial" w:cs="Arial"/>
          <w:sz w:val="24"/>
          <w:szCs w:val="24"/>
        </w:rPr>
        <w:t xml:space="preserve">и </w:t>
      </w:r>
      <w:r w:rsidR="000B7B2D">
        <w:rPr>
          <w:rFonts w:ascii="Arial" w:hAnsi="Arial" w:cs="Arial"/>
          <w:sz w:val="24"/>
          <w:szCs w:val="24"/>
        </w:rPr>
        <w:t>городского поселения с 01 июня</w:t>
      </w:r>
      <w:bookmarkStart w:id="0" w:name="_GoBack"/>
      <w:bookmarkEnd w:id="0"/>
      <w:r w:rsidRPr="00390879">
        <w:rPr>
          <w:rFonts w:ascii="Arial" w:hAnsi="Arial" w:cs="Arial"/>
          <w:sz w:val="24"/>
          <w:szCs w:val="24"/>
        </w:rPr>
        <w:t xml:space="preserve"> 202</w:t>
      </w:r>
      <w:r w:rsidR="00DB6352">
        <w:rPr>
          <w:rFonts w:ascii="Arial" w:hAnsi="Arial" w:cs="Arial"/>
          <w:sz w:val="24"/>
          <w:szCs w:val="24"/>
        </w:rPr>
        <w:t>2</w:t>
      </w:r>
      <w:r w:rsidRPr="0039087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</w:t>
      </w:r>
      <w:r w:rsidR="00F3558E">
        <w:rPr>
          <w:rFonts w:ascii="Arial" w:hAnsi="Arial" w:cs="Arial"/>
          <w:sz w:val="24"/>
          <w:szCs w:val="24"/>
        </w:rPr>
        <w:t>ения, возникшие с 01 июня</w:t>
      </w:r>
      <w:r w:rsidR="00D87D4F">
        <w:rPr>
          <w:rFonts w:ascii="Arial" w:hAnsi="Arial" w:cs="Arial"/>
          <w:sz w:val="24"/>
          <w:szCs w:val="24"/>
        </w:rPr>
        <w:t xml:space="preserve"> 2022</w:t>
      </w:r>
      <w:r w:rsidR="00FE2594" w:rsidRPr="00807D3B">
        <w:rPr>
          <w:rFonts w:ascii="Arial" w:hAnsi="Arial" w:cs="Arial"/>
          <w:sz w:val="24"/>
          <w:szCs w:val="24"/>
        </w:rPr>
        <w:t xml:space="preserve"> года.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подлежит опубликованию на официальном сайте администрации Атагайского муниципального образования в сети Интернет.</w:t>
      </w: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>Глава Атагайского</w:t>
      </w: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E2594" w:rsidRPr="00807D3B" w:rsidRDefault="00D87D4F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Кузнецов</w:t>
      </w:r>
    </w:p>
    <w:p w:rsidR="006F73D6" w:rsidRPr="00807D3B" w:rsidRDefault="00FE2594" w:rsidP="00FE2594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73D6">
        <w:rPr>
          <w:rFonts w:ascii="Arial" w:hAnsi="Arial" w:cs="Arial"/>
          <w:sz w:val="24"/>
          <w:szCs w:val="24"/>
        </w:rPr>
        <w:tab/>
      </w:r>
    </w:p>
    <w:sectPr w:rsidR="006F73D6" w:rsidRPr="00807D3B" w:rsidSect="00025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3BD"/>
    <w:rsid w:val="00025BAB"/>
    <w:rsid w:val="00055B18"/>
    <w:rsid w:val="000B4971"/>
    <w:rsid w:val="000B7B2D"/>
    <w:rsid w:val="000E4167"/>
    <w:rsid w:val="00103683"/>
    <w:rsid w:val="001A2650"/>
    <w:rsid w:val="00247E8B"/>
    <w:rsid w:val="002E6788"/>
    <w:rsid w:val="00390879"/>
    <w:rsid w:val="0042759D"/>
    <w:rsid w:val="0045179A"/>
    <w:rsid w:val="00452E6B"/>
    <w:rsid w:val="004618DF"/>
    <w:rsid w:val="004F25CF"/>
    <w:rsid w:val="005246C7"/>
    <w:rsid w:val="005355F6"/>
    <w:rsid w:val="005B4B5A"/>
    <w:rsid w:val="006139A6"/>
    <w:rsid w:val="006427D2"/>
    <w:rsid w:val="00694056"/>
    <w:rsid w:val="006D25E7"/>
    <w:rsid w:val="006F73D6"/>
    <w:rsid w:val="00807D3B"/>
    <w:rsid w:val="00897070"/>
    <w:rsid w:val="008B4DC9"/>
    <w:rsid w:val="0093500A"/>
    <w:rsid w:val="009F0DE7"/>
    <w:rsid w:val="00A463BD"/>
    <w:rsid w:val="00A50B6A"/>
    <w:rsid w:val="00B10D9D"/>
    <w:rsid w:val="00B43323"/>
    <w:rsid w:val="00B5583F"/>
    <w:rsid w:val="00B630B9"/>
    <w:rsid w:val="00B75862"/>
    <w:rsid w:val="00C310A4"/>
    <w:rsid w:val="00C37E68"/>
    <w:rsid w:val="00C431C7"/>
    <w:rsid w:val="00C53D7D"/>
    <w:rsid w:val="00C6425F"/>
    <w:rsid w:val="00C81C6E"/>
    <w:rsid w:val="00C909B4"/>
    <w:rsid w:val="00CD3C64"/>
    <w:rsid w:val="00D06BF0"/>
    <w:rsid w:val="00D34E01"/>
    <w:rsid w:val="00D802F8"/>
    <w:rsid w:val="00D80FD3"/>
    <w:rsid w:val="00D87D4F"/>
    <w:rsid w:val="00DB6352"/>
    <w:rsid w:val="00DB7469"/>
    <w:rsid w:val="00DD7FEB"/>
    <w:rsid w:val="00E27A95"/>
    <w:rsid w:val="00EB0FD5"/>
    <w:rsid w:val="00F05534"/>
    <w:rsid w:val="00F3558E"/>
    <w:rsid w:val="00F51D80"/>
    <w:rsid w:val="00F959A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8582"/>
  <w15:docId w15:val="{B088D27B-FAA8-46D9-B687-3ED202B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63BD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A463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3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2022-03-02T01:59:00Z</cp:lastPrinted>
  <dcterms:created xsi:type="dcterms:W3CDTF">2014-01-17T06:17:00Z</dcterms:created>
  <dcterms:modified xsi:type="dcterms:W3CDTF">2022-06-28T08:19:00Z</dcterms:modified>
</cp:coreProperties>
</file>