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A4" w:rsidRPr="00C24CA4" w:rsidRDefault="00C24CA4" w:rsidP="00C24CA4">
      <w:pPr>
        <w:shd w:val="clear" w:color="auto" w:fill="FFFFFF"/>
        <w:spacing w:after="150" w:line="240" w:lineRule="auto"/>
        <w:jc w:val="center"/>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Телефоны доверия для детей Иркутской области</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8-800-200-01-22</w:t>
      </w:r>
      <w:r w:rsidRPr="00C24CA4">
        <w:rPr>
          <w:rFonts w:ascii="Arial" w:eastAsia="Times New Roman" w:hAnsi="Arial" w:cs="Arial"/>
          <w:color w:val="555555"/>
          <w:sz w:val="21"/>
          <w:szCs w:val="21"/>
          <w:lang w:eastAsia="ru-RU"/>
        </w:rPr>
        <w:t> Всероссийский детский телефон доверия</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8(3952)-21-22-78, 21-22-79, 21-22-80, 21-22-83, 21-22-84, 21-22-85 </w:t>
      </w:r>
      <w:r w:rsidRPr="00C24CA4">
        <w:rPr>
          <w:rFonts w:ascii="Arial" w:eastAsia="Times New Roman" w:hAnsi="Arial" w:cs="Arial"/>
          <w:color w:val="555555"/>
          <w:sz w:val="21"/>
          <w:szCs w:val="21"/>
          <w:lang w:eastAsia="ru-RU"/>
        </w:rPr>
        <w:t>Отделение организации деятельности подразделений по делам несовершеннолетних ГУ МВД России по Иркутской области</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8(3952)-24-18-45, 34-19-17</w:t>
      </w:r>
      <w:r w:rsidRPr="00C24CA4">
        <w:rPr>
          <w:rFonts w:ascii="Arial" w:eastAsia="Times New Roman" w:hAnsi="Arial" w:cs="Arial"/>
          <w:color w:val="555555"/>
          <w:sz w:val="21"/>
          <w:szCs w:val="21"/>
          <w:lang w:eastAsia="ru-RU"/>
        </w:rPr>
        <w:t> телефон доверия Уполномоченного по правам ребенка по Иркутской области</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102</w:t>
      </w:r>
      <w:r w:rsidRPr="00C24CA4">
        <w:rPr>
          <w:rFonts w:ascii="Arial" w:eastAsia="Times New Roman" w:hAnsi="Arial" w:cs="Arial"/>
          <w:color w:val="555555"/>
          <w:sz w:val="21"/>
          <w:szCs w:val="21"/>
          <w:lang w:eastAsia="ru-RU"/>
        </w:rPr>
        <w:t> или </w:t>
      </w:r>
      <w:r w:rsidRPr="00C24CA4">
        <w:rPr>
          <w:rFonts w:ascii="Arial" w:eastAsia="Times New Roman" w:hAnsi="Arial" w:cs="Arial"/>
          <w:b/>
          <w:bCs/>
          <w:color w:val="555555"/>
          <w:sz w:val="21"/>
          <w:szCs w:val="21"/>
          <w:lang w:eastAsia="ru-RU"/>
        </w:rPr>
        <w:t>112</w:t>
      </w:r>
      <w:r w:rsidRPr="00C24CA4">
        <w:rPr>
          <w:rFonts w:ascii="Arial" w:eastAsia="Times New Roman" w:hAnsi="Arial" w:cs="Arial"/>
          <w:color w:val="555555"/>
          <w:sz w:val="21"/>
          <w:szCs w:val="21"/>
          <w:lang w:eastAsia="ru-RU"/>
        </w:rPr>
        <w:t> телефоны экстренных служб</w:t>
      </w:r>
    </w:p>
    <w:p w:rsidR="00C24CA4" w:rsidRPr="00C24CA4" w:rsidRDefault="00C24CA4" w:rsidP="00C24CA4">
      <w:pPr>
        <w:shd w:val="clear" w:color="auto" w:fill="FFFFFF"/>
        <w:spacing w:after="150" w:line="240" w:lineRule="auto"/>
        <w:jc w:val="center"/>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Памятка для родителей “Профилактика сексуального насилия”</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  Родители должны знать, что:</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Жертвами насилия могут быть как девочки, так и мальчики.</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Насилие может совершаться в отношении детей всех возрастов, включая и детей до 1 года.</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В 85-98% случаев дети знакомы с насильником. И не просто знакомы, а часто испытывают к нему чувство любви и доверия.</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Чаще всего насилие происходит в доме жертвы, либо в доме насильника.</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Насильником может быть человек любого возраста, любой расы и любого социального положения.</w:t>
      </w:r>
    </w:p>
    <w:p w:rsidR="00C24CA4" w:rsidRPr="00C24CA4" w:rsidRDefault="00C24CA4" w:rsidP="00C24CA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Сексуальное насилие ничего общего не имеет со страстью, это проблема власти.</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color w:val="555555"/>
          <w:sz w:val="21"/>
          <w:szCs w:val="21"/>
          <w:lang w:eastAsia="ru-RU"/>
        </w:rPr>
        <w:t>Защитить детей от сексуального насилия – одна из главных задач родителей</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i/>
          <w:iCs/>
          <w:color w:val="555555"/>
          <w:sz w:val="21"/>
          <w:szCs w:val="21"/>
          <w:lang w:eastAsia="ru-RU"/>
        </w:rPr>
        <w:t>Вот несколько правил для родителей, которые необходимо взять на вооружение</w:t>
      </w:r>
      <w:r w:rsidRPr="00C24CA4">
        <w:rPr>
          <w:rFonts w:ascii="Arial" w:eastAsia="Times New Roman" w:hAnsi="Arial" w:cs="Arial"/>
          <w:b/>
          <w:bCs/>
          <w:color w:val="555555"/>
          <w:sz w:val="21"/>
          <w:szCs w:val="21"/>
          <w:lang w:eastAsia="ru-RU"/>
        </w:rPr>
        <w:t>:</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 xml:space="preserve">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C24CA4">
        <w:rPr>
          <w:rFonts w:ascii="Arial" w:eastAsia="Times New Roman" w:hAnsi="Arial" w:cs="Arial"/>
          <w:color w:val="555555"/>
          <w:sz w:val="21"/>
          <w:szCs w:val="21"/>
          <w:lang w:eastAsia="ru-RU"/>
        </w:rPr>
        <w:t>захлопнувшуюся</w:t>
      </w:r>
      <w:proofErr w:type="spellEnd"/>
      <w:r w:rsidRPr="00C24CA4">
        <w:rPr>
          <w:rFonts w:ascii="Arial" w:eastAsia="Times New Roman" w:hAnsi="Arial" w:cs="Arial"/>
          <w:color w:val="555555"/>
          <w:sz w:val="21"/>
          <w:szCs w:val="21"/>
          <w:lang w:eastAsia="ru-RU"/>
        </w:rPr>
        <w:t xml:space="preserve"> дверь», «поискать собачку в соседнем парке»…</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 xml:space="preserve">Постарайтесь, чтобы ваш ребенок избегал контактов с людьми из «группы риска»: </w:t>
      </w:r>
      <w:proofErr w:type="gramStart"/>
      <w:r w:rsidRPr="00C24CA4">
        <w:rPr>
          <w:rFonts w:ascii="Arial" w:eastAsia="Times New Roman" w:hAnsi="Arial" w:cs="Arial"/>
          <w:color w:val="555555"/>
          <w:sz w:val="21"/>
          <w:szCs w:val="21"/>
          <w:lang w:eastAsia="ru-RU"/>
        </w:rPr>
        <w:t>пьяницами</w:t>
      </w:r>
      <w:proofErr w:type="gramEnd"/>
      <w:r w:rsidRPr="00C24CA4">
        <w:rPr>
          <w:rFonts w:ascii="Arial" w:eastAsia="Times New Roman" w:hAnsi="Arial" w:cs="Arial"/>
          <w:color w:val="555555"/>
          <w:sz w:val="21"/>
          <w:szCs w:val="21"/>
          <w:lang w:eastAsia="ru-RU"/>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lastRenderedPageBreak/>
        <w:t>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 xml:space="preserve">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C24CA4">
        <w:rPr>
          <w:rFonts w:ascii="Arial" w:eastAsia="Times New Roman" w:hAnsi="Arial" w:cs="Arial"/>
          <w:color w:val="555555"/>
          <w:sz w:val="21"/>
          <w:szCs w:val="21"/>
          <w:lang w:eastAsia="ru-RU"/>
        </w:rPr>
        <w:t>последних</w:t>
      </w:r>
      <w:proofErr w:type="gramEnd"/>
      <w:r w:rsidRPr="00C24CA4">
        <w:rPr>
          <w:rFonts w:ascii="Arial" w:eastAsia="Times New Roman" w:hAnsi="Arial" w:cs="Arial"/>
          <w:color w:val="555555"/>
          <w:sz w:val="21"/>
          <w:szCs w:val="21"/>
          <w:lang w:eastAsia="ru-RU"/>
        </w:rPr>
        <w:t xml:space="preserve"> – обращайтесь в милицию.</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C24CA4" w:rsidRPr="00C24CA4" w:rsidRDefault="00C24CA4" w:rsidP="00C24CA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b/>
          <w:bCs/>
          <w:i/>
          <w:iCs/>
          <w:color w:val="555555"/>
          <w:sz w:val="21"/>
          <w:szCs w:val="21"/>
          <w:lang w:eastAsia="ru-RU"/>
        </w:rPr>
        <w:t>  </w:t>
      </w:r>
      <w:r w:rsidRPr="00C24CA4">
        <w:rPr>
          <w:rFonts w:ascii="Arial" w:eastAsia="Times New Roman" w:hAnsi="Arial" w:cs="Arial"/>
          <w:b/>
          <w:bCs/>
          <w:color w:val="555555"/>
          <w:sz w:val="21"/>
          <w:szCs w:val="21"/>
          <w:lang w:eastAsia="ru-RU"/>
        </w:rPr>
        <w:t>Что должен знать и уметь ребенок:</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 xml:space="preserve">-ребенок должен понимать, что его тело принадлежит только ему, и он имеет полное право </w:t>
      </w:r>
      <w:proofErr w:type="gramStart"/>
      <w:r w:rsidRPr="00C24CA4">
        <w:rPr>
          <w:rFonts w:ascii="Arial" w:eastAsia="Times New Roman" w:hAnsi="Arial" w:cs="Arial"/>
          <w:color w:val="555555"/>
          <w:sz w:val="21"/>
          <w:szCs w:val="21"/>
          <w:lang w:eastAsia="ru-RU"/>
        </w:rPr>
        <w:t>-с</w:t>
      </w:r>
      <w:proofErr w:type="gramEnd"/>
      <w:r w:rsidRPr="00C24CA4">
        <w:rPr>
          <w:rFonts w:ascii="Arial" w:eastAsia="Times New Roman" w:hAnsi="Arial" w:cs="Arial"/>
          <w:color w:val="555555"/>
          <w:sz w:val="21"/>
          <w:szCs w:val="21"/>
          <w:lang w:eastAsia="ru-RU"/>
        </w:rPr>
        <w:t>казать «нет» любому взрослому, отказать в прикосновении кому бы то ни было – другу, учителю, дяде, отчиму;</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C24CA4" w:rsidRPr="00C24CA4" w:rsidRDefault="00C24CA4" w:rsidP="00C24CA4">
      <w:pPr>
        <w:shd w:val="clear" w:color="auto" w:fill="FFFFFF"/>
        <w:spacing w:after="150" w:line="240" w:lineRule="auto"/>
        <w:rPr>
          <w:rFonts w:ascii="Arial" w:eastAsia="Times New Roman" w:hAnsi="Arial" w:cs="Arial"/>
          <w:color w:val="555555"/>
          <w:sz w:val="21"/>
          <w:szCs w:val="21"/>
          <w:lang w:eastAsia="ru-RU"/>
        </w:rPr>
      </w:pPr>
      <w:r w:rsidRPr="00C24CA4">
        <w:rPr>
          <w:rFonts w:ascii="Arial" w:eastAsia="Times New Roman" w:hAnsi="Arial" w:cs="Arial"/>
          <w:color w:val="555555"/>
          <w:sz w:val="21"/>
          <w:szCs w:val="21"/>
          <w:lang w:eastAsia="ru-RU"/>
        </w:rPr>
        <w:t> </w:t>
      </w:r>
    </w:p>
    <w:p w:rsidR="00C10795" w:rsidRDefault="00C24CA4">
      <w:bookmarkStart w:id="0" w:name="_GoBack"/>
      <w:bookmarkEnd w:id="0"/>
    </w:p>
    <w:sectPr w:rsidR="00C10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F5DBA"/>
    <w:multiLevelType w:val="multilevel"/>
    <w:tmpl w:val="F946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B95E65"/>
    <w:multiLevelType w:val="multilevel"/>
    <w:tmpl w:val="2E9A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6A"/>
    <w:rsid w:val="00152BEF"/>
    <w:rsid w:val="0058116A"/>
    <w:rsid w:val="00C24CA4"/>
    <w:rsid w:val="00F2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Company>SPecialiST RePack</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2022-08-18T07:38:00Z</dcterms:created>
  <dcterms:modified xsi:type="dcterms:W3CDTF">2022-08-18T07:38:00Z</dcterms:modified>
</cp:coreProperties>
</file>