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90" w:rsidRPr="00B142C4" w:rsidRDefault="00B142C4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142C4">
        <w:rPr>
          <w:rFonts w:ascii="Arial" w:hAnsi="Arial" w:cs="Arial"/>
          <w:b/>
          <w:sz w:val="32"/>
          <w:szCs w:val="32"/>
        </w:rPr>
        <w:t>02.03.2023 г. № 30</w:t>
      </w: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0290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ИРКУТСКАЯ ОБЛАСТЬ</w:t>
      </w: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2D250A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80290" w:rsidRPr="00DC587B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РЕШЕНИЕ</w:t>
      </w:r>
      <w:r w:rsidR="00B142C4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:rsidR="00380290" w:rsidRPr="002D250A" w:rsidRDefault="00380290" w:rsidP="00380290">
      <w:pPr>
        <w:pStyle w:val="a3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«ОБ ОТЧЕТЕ ГЛАВЫ</w:t>
      </w: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D250A">
        <w:rPr>
          <w:rFonts w:ascii="Arial" w:hAnsi="Arial" w:cs="Arial"/>
          <w:b/>
          <w:sz w:val="32"/>
          <w:szCs w:val="32"/>
        </w:rPr>
        <w:t>АТАГАЙСКОГО МУНИЦИПАЛЬНОГО</w:t>
      </w:r>
    </w:p>
    <w:p w:rsidR="00380290" w:rsidRPr="002D250A" w:rsidRDefault="00DC587B" w:rsidP="0038029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ЗА 2022</w:t>
      </w:r>
      <w:r w:rsidR="00380290" w:rsidRPr="002D250A">
        <w:rPr>
          <w:rFonts w:ascii="Arial" w:hAnsi="Arial" w:cs="Arial"/>
          <w:b/>
          <w:sz w:val="32"/>
          <w:szCs w:val="32"/>
        </w:rPr>
        <w:t xml:space="preserve"> ГОД»</w:t>
      </w:r>
    </w:p>
    <w:p w:rsidR="00380290" w:rsidRPr="002D250A" w:rsidRDefault="00380290" w:rsidP="00380290">
      <w:pPr>
        <w:pStyle w:val="a3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 xml:space="preserve">Руководствуясь гл. 4 ст.19 п.6 п.п.5 Федерального Закона от 06.10.2003 года № 131 – ФЗ «Об общих принципах организации местного самоуправления в Российской Федерации», Уставом Атагайского муниципального образования, Дума Атагайского муниципального образования </w:t>
      </w:r>
    </w:p>
    <w:p w:rsidR="00380290" w:rsidRPr="002D250A" w:rsidRDefault="00380290" w:rsidP="00380290">
      <w:pPr>
        <w:pStyle w:val="a3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2D250A">
        <w:rPr>
          <w:rFonts w:ascii="Arial" w:hAnsi="Arial" w:cs="Arial"/>
          <w:b/>
          <w:sz w:val="30"/>
          <w:szCs w:val="30"/>
        </w:rPr>
        <w:t>РЕШИЛА:</w:t>
      </w:r>
    </w:p>
    <w:p w:rsidR="00380290" w:rsidRPr="002D250A" w:rsidRDefault="00380290" w:rsidP="00380290">
      <w:pPr>
        <w:pStyle w:val="a3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Принять отчет главы Атагайского муниципального образования, о его деятельности, деятельности администрации Атагайского му</w:t>
      </w:r>
      <w:r w:rsidR="00DC587B">
        <w:rPr>
          <w:rFonts w:ascii="Arial" w:hAnsi="Arial" w:cs="Arial"/>
          <w:sz w:val="24"/>
          <w:szCs w:val="24"/>
        </w:rPr>
        <w:t>ниципального образования за 2022</w:t>
      </w:r>
      <w:r w:rsidRPr="002D250A">
        <w:rPr>
          <w:rFonts w:ascii="Arial" w:hAnsi="Arial" w:cs="Arial"/>
          <w:sz w:val="24"/>
          <w:szCs w:val="24"/>
        </w:rPr>
        <w:t xml:space="preserve"> год к сведению. </w:t>
      </w:r>
    </w:p>
    <w:p w:rsidR="00380290" w:rsidRPr="002D250A" w:rsidRDefault="00380290" w:rsidP="003802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Признать деятельность главы Атагайского муниципального образования и деятельность администрации Атагайского муниципального образования удовлетворительной.</w:t>
      </w:r>
    </w:p>
    <w:p w:rsidR="00380290" w:rsidRPr="002D250A" w:rsidRDefault="00380290" w:rsidP="003802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 xml:space="preserve">Настоящее решение опубликовать в печатном средстве массовой информации «Вестник Атагайского городского поселения» и на сайте администрации Атагайского муниципального образования в сети Интернет. </w:t>
      </w:r>
    </w:p>
    <w:p w:rsidR="00380290" w:rsidRPr="002D250A" w:rsidRDefault="00380290" w:rsidP="003802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rPr>
          <w:rFonts w:ascii="Arial" w:hAnsi="Arial" w:cs="Arial"/>
          <w:sz w:val="24"/>
          <w:szCs w:val="24"/>
        </w:rPr>
      </w:pPr>
    </w:p>
    <w:p w:rsidR="00380290" w:rsidRPr="002D250A" w:rsidRDefault="00380290" w:rsidP="00380290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Председатель Думы</w:t>
      </w:r>
    </w:p>
    <w:p w:rsidR="00380290" w:rsidRDefault="00380290" w:rsidP="00380290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Атагайского муниципального образован</w:t>
      </w:r>
      <w:r>
        <w:rPr>
          <w:rFonts w:ascii="Arial" w:hAnsi="Arial" w:cs="Arial"/>
          <w:sz w:val="24"/>
          <w:szCs w:val="24"/>
        </w:rPr>
        <w:t xml:space="preserve">ия  </w:t>
      </w:r>
    </w:p>
    <w:p w:rsidR="00380290" w:rsidRPr="002D250A" w:rsidRDefault="00DC587B" w:rsidP="003802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Н.А. Сизикова</w:t>
      </w:r>
    </w:p>
    <w:p w:rsidR="00380290" w:rsidRPr="002D250A" w:rsidRDefault="00380290" w:rsidP="00380290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 xml:space="preserve">Глава Атагайского </w:t>
      </w:r>
    </w:p>
    <w:p w:rsidR="00380290" w:rsidRDefault="00380290" w:rsidP="00380290">
      <w:pPr>
        <w:pStyle w:val="a3"/>
        <w:rPr>
          <w:rFonts w:ascii="Arial" w:hAnsi="Arial" w:cs="Arial"/>
          <w:sz w:val="24"/>
          <w:szCs w:val="24"/>
        </w:rPr>
      </w:pPr>
      <w:r w:rsidRPr="002D250A">
        <w:rPr>
          <w:rFonts w:ascii="Arial" w:hAnsi="Arial" w:cs="Arial"/>
          <w:sz w:val="24"/>
          <w:szCs w:val="24"/>
        </w:rPr>
        <w:t>муниципального о</w:t>
      </w:r>
      <w:r>
        <w:rPr>
          <w:rFonts w:ascii="Arial" w:hAnsi="Arial" w:cs="Arial"/>
          <w:sz w:val="24"/>
          <w:szCs w:val="24"/>
        </w:rPr>
        <w:t xml:space="preserve">бразования </w:t>
      </w:r>
    </w:p>
    <w:p w:rsidR="00380290" w:rsidRDefault="00DC587B" w:rsidP="0038029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Кузнецов</w:t>
      </w:r>
    </w:p>
    <w:p w:rsidR="00380290" w:rsidRDefault="00380290" w:rsidP="00380290">
      <w:pPr>
        <w:pStyle w:val="a3"/>
        <w:rPr>
          <w:rFonts w:ascii="Arial" w:hAnsi="Arial" w:cs="Arial"/>
          <w:sz w:val="24"/>
          <w:szCs w:val="24"/>
        </w:rPr>
      </w:pPr>
    </w:p>
    <w:p w:rsidR="00380290" w:rsidRDefault="00380290" w:rsidP="00380290">
      <w:pPr>
        <w:pStyle w:val="a3"/>
        <w:rPr>
          <w:rFonts w:ascii="Arial" w:hAnsi="Arial" w:cs="Arial"/>
          <w:sz w:val="24"/>
          <w:szCs w:val="24"/>
        </w:rPr>
      </w:pPr>
    </w:p>
    <w:p w:rsidR="005032BE" w:rsidRDefault="005032BE"/>
    <w:sectPr w:rsidR="0050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44E5"/>
    <w:multiLevelType w:val="hybridMultilevel"/>
    <w:tmpl w:val="47503620"/>
    <w:lvl w:ilvl="0" w:tplc="FB049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1B"/>
    <w:rsid w:val="001D10BA"/>
    <w:rsid w:val="00380290"/>
    <w:rsid w:val="005032BE"/>
    <w:rsid w:val="00666AF5"/>
    <w:rsid w:val="00707F1B"/>
    <w:rsid w:val="00B142C4"/>
    <w:rsid w:val="00DC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3016"/>
  <w15:chartTrackingRefBased/>
  <w15:docId w15:val="{13044791-3E4A-4C2D-96BD-FB4EC9D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9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29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nhideWhenUsed/>
    <w:rsid w:val="0038029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2023-03-03T01:16:00Z</cp:lastPrinted>
  <dcterms:created xsi:type="dcterms:W3CDTF">2022-03-14T08:45:00Z</dcterms:created>
  <dcterms:modified xsi:type="dcterms:W3CDTF">2023-03-03T01:16:00Z</dcterms:modified>
</cp:coreProperties>
</file>